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41" w:rsidRPr="00ED2D11" w:rsidRDefault="00DA5941" w:rsidP="00DA5941">
      <w:pPr>
        <w:spacing w:after="0" w:line="240" w:lineRule="auto"/>
        <w:ind w:right="5220"/>
        <w:jc w:val="both"/>
        <w:rPr>
          <w:rFonts w:ascii="Times New Roman" w:hAnsi="Times New Roman" w:cs="Times New Roman"/>
          <w:sz w:val="28"/>
          <w:szCs w:val="28"/>
        </w:rPr>
      </w:pPr>
      <w:proofErr w:type="gramStart"/>
      <w:r w:rsidRPr="00ED2D11">
        <w:rPr>
          <w:rFonts w:ascii="Times New Roman" w:hAnsi="Times New Roman" w:cs="Times New Roman"/>
          <w:sz w:val="28"/>
          <w:szCs w:val="28"/>
        </w:rPr>
        <w:t>Принят</w:t>
      </w:r>
      <w:proofErr w:type="gramEnd"/>
      <w:r w:rsidRPr="00ED2D11">
        <w:rPr>
          <w:rFonts w:ascii="Times New Roman" w:hAnsi="Times New Roman" w:cs="Times New Roman"/>
          <w:sz w:val="28"/>
          <w:szCs w:val="28"/>
        </w:rPr>
        <w:t xml:space="preserve"> решением Михайловского районного Собрания депутатов Алтайского края </w:t>
      </w:r>
    </w:p>
    <w:p w:rsidR="00DA5941" w:rsidRPr="00ED2D11" w:rsidRDefault="00DA5941" w:rsidP="00DA5941">
      <w:pPr>
        <w:spacing w:after="0" w:line="240" w:lineRule="auto"/>
        <w:ind w:right="5220"/>
        <w:jc w:val="both"/>
        <w:rPr>
          <w:rFonts w:ascii="Times New Roman" w:hAnsi="Times New Roman" w:cs="Times New Roman"/>
          <w:sz w:val="28"/>
          <w:szCs w:val="28"/>
        </w:rPr>
      </w:pPr>
      <w:r w:rsidRPr="00ED2D11">
        <w:rPr>
          <w:rFonts w:ascii="Times New Roman" w:hAnsi="Times New Roman" w:cs="Times New Roman"/>
          <w:sz w:val="28"/>
          <w:szCs w:val="28"/>
        </w:rPr>
        <w:t>от «</w:t>
      </w:r>
      <w:r>
        <w:rPr>
          <w:rFonts w:ascii="Times New Roman" w:hAnsi="Times New Roman" w:cs="Times New Roman"/>
          <w:sz w:val="28"/>
          <w:szCs w:val="28"/>
        </w:rPr>
        <w:t>20</w:t>
      </w:r>
      <w:r w:rsidRPr="00ED2D11">
        <w:rPr>
          <w:rFonts w:ascii="Times New Roman" w:hAnsi="Times New Roman" w:cs="Times New Roman"/>
          <w:sz w:val="28"/>
          <w:szCs w:val="28"/>
        </w:rPr>
        <w:t xml:space="preserve">» </w:t>
      </w:r>
      <w:r>
        <w:rPr>
          <w:rFonts w:ascii="Times New Roman" w:hAnsi="Times New Roman" w:cs="Times New Roman"/>
          <w:sz w:val="28"/>
          <w:szCs w:val="28"/>
        </w:rPr>
        <w:t>июл</w:t>
      </w:r>
      <w:r w:rsidRPr="00ED2D11">
        <w:rPr>
          <w:rFonts w:ascii="Times New Roman" w:hAnsi="Times New Roman" w:cs="Times New Roman"/>
          <w:sz w:val="28"/>
          <w:szCs w:val="28"/>
        </w:rPr>
        <w:t>я 2012 года № 3</w:t>
      </w:r>
      <w:r>
        <w:rPr>
          <w:rFonts w:ascii="Times New Roman" w:hAnsi="Times New Roman" w:cs="Times New Roman"/>
          <w:sz w:val="28"/>
          <w:szCs w:val="28"/>
        </w:rPr>
        <w:t>2</w:t>
      </w: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40"/>
          <w:szCs w:val="40"/>
        </w:rPr>
      </w:pPr>
      <w:r w:rsidRPr="00ED2D11">
        <w:rPr>
          <w:rFonts w:ascii="Times New Roman" w:hAnsi="Times New Roman" w:cs="Times New Roman"/>
          <w:b/>
          <w:sz w:val="40"/>
          <w:szCs w:val="40"/>
        </w:rPr>
        <w:t>Муниципальный правовой акт</w:t>
      </w:r>
    </w:p>
    <w:p w:rsidR="00DA5941" w:rsidRPr="00ED2D11" w:rsidRDefault="00DA5941" w:rsidP="00DA5941">
      <w:pPr>
        <w:spacing w:after="0" w:line="240" w:lineRule="auto"/>
        <w:jc w:val="center"/>
        <w:rPr>
          <w:rFonts w:ascii="Times New Roman" w:hAnsi="Times New Roman" w:cs="Times New Roman"/>
          <w:b/>
          <w:sz w:val="40"/>
          <w:szCs w:val="40"/>
        </w:rPr>
      </w:pPr>
      <w:r w:rsidRPr="00ED2D11">
        <w:rPr>
          <w:rFonts w:ascii="Times New Roman" w:hAnsi="Times New Roman" w:cs="Times New Roman"/>
          <w:b/>
          <w:sz w:val="40"/>
          <w:szCs w:val="40"/>
        </w:rPr>
        <w:t xml:space="preserve">о внесении изменений и дополнений </w:t>
      </w:r>
    </w:p>
    <w:p w:rsidR="00DA5941" w:rsidRPr="00ED2D11" w:rsidRDefault="00DA5941" w:rsidP="00DA5941">
      <w:pPr>
        <w:spacing w:after="0" w:line="240" w:lineRule="auto"/>
        <w:jc w:val="center"/>
        <w:rPr>
          <w:rFonts w:ascii="Times New Roman" w:hAnsi="Times New Roman" w:cs="Times New Roman"/>
          <w:b/>
          <w:sz w:val="40"/>
          <w:szCs w:val="40"/>
        </w:rPr>
      </w:pPr>
      <w:r w:rsidRPr="00ED2D11">
        <w:rPr>
          <w:rFonts w:ascii="Times New Roman" w:hAnsi="Times New Roman" w:cs="Times New Roman"/>
          <w:b/>
          <w:sz w:val="40"/>
          <w:szCs w:val="40"/>
        </w:rPr>
        <w:t xml:space="preserve">в Устав муниципального образования Михайловский район </w:t>
      </w:r>
    </w:p>
    <w:p w:rsidR="00DA5941" w:rsidRPr="00ED2D11" w:rsidRDefault="00DA5941" w:rsidP="00DA5941">
      <w:pPr>
        <w:spacing w:after="0" w:line="240" w:lineRule="auto"/>
        <w:jc w:val="center"/>
        <w:rPr>
          <w:rFonts w:ascii="Times New Roman" w:hAnsi="Times New Roman" w:cs="Times New Roman"/>
          <w:b/>
          <w:sz w:val="40"/>
          <w:szCs w:val="40"/>
        </w:rPr>
      </w:pPr>
      <w:r w:rsidRPr="00ED2D11">
        <w:rPr>
          <w:rFonts w:ascii="Times New Roman" w:hAnsi="Times New Roman" w:cs="Times New Roman"/>
          <w:b/>
          <w:sz w:val="40"/>
          <w:szCs w:val="40"/>
        </w:rPr>
        <w:t>Алтайского края</w:t>
      </w:r>
    </w:p>
    <w:p w:rsidR="00DA5941" w:rsidRPr="00ED2D11" w:rsidRDefault="00DA5941" w:rsidP="00DA5941">
      <w:pPr>
        <w:spacing w:after="0" w:line="240" w:lineRule="auto"/>
        <w:jc w:val="center"/>
        <w:rPr>
          <w:rFonts w:ascii="Times New Roman" w:hAnsi="Times New Roman" w:cs="Times New Roman"/>
          <w:b/>
          <w:sz w:val="40"/>
          <w:szCs w:val="40"/>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jc w:val="center"/>
        <w:rPr>
          <w:rFonts w:ascii="Times New Roman" w:hAnsi="Times New Roman" w:cs="Times New Roman"/>
          <w:b/>
          <w:sz w:val="28"/>
          <w:szCs w:val="28"/>
        </w:rPr>
      </w:pPr>
    </w:p>
    <w:p w:rsidR="00DA5941" w:rsidRPr="00ED2D11" w:rsidRDefault="00DA5941" w:rsidP="00DA5941">
      <w:pPr>
        <w:spacing w:after="0" w:line="240" w:lineRule="auto"/>
        <w:rPr>
          <w:rFonts w:ascii="Times New Roman" w:hAnsi="Times New Roman" w:cs="Times New Roman"/>
          <w:sz w:val="28"/>
          <w:szCs w:val="28"/>
        </w:rPr>
      </w:pPr>
    </w:p>
    <w:p w:rsidR="00CC3B50" w:rsidRDefault="00CC3B50" w:rsidP="00CC3B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Муниципальный правовой акт </w:t>
      </w:r>
    </w:p>
    <w:p w:rsidR="00CC3B50" w:rsidRDefault="00CC3B50" w:rsidP="00CC3B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муниципального образования</w:t>
      </w:r>
    </w:p>
    <w:p w:rsidR="00CC3B50" w:rsidRDefault="00CC3B50" w:rsidP="00CC3B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Михайловский район Алтайского края</w:t>
      </w:r>
    </w:p>
    <w:p w:rsidR="00CC3B50" w:rsidRDefault="00CC3B50" w:rsidP="00CC3B50">
      <w:pPr>
        <w:spacing w:after="0" w:line="240" w:lineRule="auto"/>
        <w:jc w:val="center"/>
        <w:rPr>
          <w:rFonts w:ascii="Times New Roman" w:hAnsi="Times New Roman" w:cs="Times New Roman"/>
          <w:sz w:val="28"/>
          <w:szCs w:val="28"/>
        </w:rPr>
      </w:pPr>
    </w:p>
    <w:p w:rsidR="00CC3B50" w:rsidRDefault="00CC3B50" w:rsidP="00CC3B5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Статья 1. Внести в Устав муниципального образования Михайловский район Алтайского края следующие изменения и дополнения:</w:t>
      </w: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Статью 5 изложить в следующей редакции:</w:t>
      </w:r>
    </w:p>
    <w:p w:rsidR="00CC3B50" w:rsidRDefault="00CC3B50" w:rsidP="00CC3B50">
      <w:pPr>
        <w:pStyle w:val="3"/>
        <w:ind w:firstLine="540"/>
        <w:rPr>
          <w:sz w:val="28"/>
          <w:szCs w:val="28"/>
        </w:rPr>
      </w:pPr>
      <w:r>
        <w:rPr>
          <w:sz w:val="28"/>
          <w:szCs w:val="28"/>
        </w:rPr>
        <w:t>«Статья 5. Вопросы местного значения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муниципального района относятся: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формирование, утверждение, исполнение бюджета муниципального района (далее – районный бюджет в соответствующем падеже),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бюджета;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организация в границах муниципального района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и газоснабжения поселений;</w:t>
      </w:r>
    </w:p>
    <w:p w:rsidR="00CC3B50" w:rsidRDefault="00CC3B50" w:rsidP="00CC3B50">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Pr>
          <w:rFonts w:ascii="Times New Roman" w:hAnsi="Times New Roman" w:cs="Times New Roman"/>
          <w:b/>
          <w:bCs/>
          <w:i/>
          <w:sz w:val="28"/>
          <w:szCs w:val="28"/>
        </w:rPr>
        <w:t>осуществление муниципального</w:t>
      </w:r>
      <w:r>
        <w:rPr>
          <w:rFonts w:ascii="Times New Roman" w:hAnsi="Times New Roman" w:cs="Times New Roman"/>
          <w:i/>
          <w:iCs/>
          <w:color w:val="FF0000"/>
          <w:sz w:val="28"/>
          <w:szCs w:val="28"/>
        </w:rPr>
        <w:t xml:space="preserve"> </w:t>
      </w:r>
      <w:r>
        <w:rPr>
          <w:rFonts w:ascii="Times New Roman" w:hAnsi="Times New Roman" w:cs="Times New Roman"/>
          <w:b/>
          <w:bCs/>
          <w:i/>
          <w:iCs/>
          <w:color w:val="FF0000"/>
          <w:sz w:val="28"/>
          <w:szCs w:val="28"/>
        </w:rPr>
        <w:t xml:space="preserve"> </w:t>
      </w:r>
      <w:r>
        <w:rPr>
          <w:rFonts w:ascii="Times New Roman" w:hAnsi="Times New Roman" w:cs="Times New Roman"/>
          <w:b/>
          <w:bCs/>
          <w:i/>
          <w:sz w:val="28"/>
          <w:szCs w:val="28"/>
          <w:highlight w:val="white"/>
        </w:rPr>
        <w:t>контроля</w:t>
      </w:r>
      <w:r>
        <w:rPr>
          <w:rFonts w:ascii="Times New Roman" w:hAnsi="Times New Roman" w:cs="Times New Roman"/>
          <w:i/>
          <w:iCs/>
          <w:sz w:val="28"/>
          <w:szCs w:val="28"/>
          <w:highlight w:val="white"/>
        </w:rPr>
        <w:t xml:space="preserve"> </w:t>
      </w:r>
      <w:r>
        <w:rPr>
          <w:rFonts w:ascii="Times New Roman" w:hAnsi="Times New Roman" w:cs="Times New Roman"/>
          <w:b/>
          <w:bCs/>
          <w:i/>
          <w:sz w:val="28"/>
          <w:szCs w:val="28"/>
          <w:highlight w:val="white"/>
        </w:rPr>
        <w:t>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56D06">
          <w:rPr>
            <w:rStyle w:val="a3"/>
            <w:rFonts w:ascii="Times New Roman" w:hAnsi="Times New Roman" w:cs="Times New Roman"/>
            <w:color w:val="auto"/>
            <w:sz w:val="28"/>
            <w:szCs w:val="28"/>
            <w:u w:val="none"/>
          </w:rPr>
          <w:t>законодательством</w:t>
        </w:r>
      </w:hyperlink>
      <w:r w:rsidRPr="00F56D06">
        <w:rPr>
          <w:rFonts w:ascii="Times New Roman" w:hAnsi="Times New Roman" w:cs="Times New Roman"/>
          <w:sz w:val="28"/>
          <w:szCs w:val="28"/>
          <w:u w:val="single"/>
        </w:rPr>
        <w:t xml:space="preserve"> </w:t>
      </w:r>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Федерации;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участие в предупреждении и ликвидации последствий чрезвычайных ситуаций на территории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организация охраны общественного порядка на территории муниципального района муниципальной милицией;</w:t>
      </w:r>
    </w:p>
    <w:p w:rsidR="00CC3B50" w:rsidRDefault="00CC3B50" w:rsidP="00CC3B50">
      <w:pPr>
        <w:spacing w:after="0" w:line="240" w:lineRule="auto"/>
        <w:ind w:firstLine="540"/>
        <w:jc w:val="both"/>
        <w:rPr>
          <w:rFonts w:ascii="Times New Roman" w:hAnsi="Times New Roman" w:cs="Times New Roman"/>
          <w:b/>
          <w:bCs/>
          <w:i/>
          <w:sz w:val="28"/>
          <w:szCs w:val="28"/>
        </w:rPr>
      </w:pPr>
      <w:r>
        <w:rPr>
          <w:rFonts w:ascii="Times New Roman" w:hAnsi="Times New Roman" w:cs="Times New Roman"/>
          <w:b/>
          <w:bCs/>
          <w:i/>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C3B50" w:rsidRDefault="00CC3B50" w:rsidP="00CC3B50">
      <w:pPr>
        <w:autoSpaceDE w:val="0"/>
        <w:autoSpaceDN w:val="0"/>
        <w:adjustRightInd w:val="0"/>
        <w:spacing w:after="0" w:line="240" w:lineRule="auto"/>
        <w:ind w:firstLine="540"/>
        <w:jc w:val="both"/>
        <w:outlineLvl w:val="1"/>
        <w:rPr>
          <w:rFonts w:ascii="Times New Roman" w:hAnsi="Times New Roman" w:cs="Times New Roman"/>
          <w:b/>
          <w:bCs/>
          <w:i/>
          <w:sz w:val="28"/>
          <w:szCs w:val="28"/>
        </w:rPr>
      </w:pPr>
      <w:r>
        <w:rPr>
          <w:rFonts w:ascii="Times New Roman" w:hAnsi="Times New Roman" w:cs="Times New Roman"/>
          <w:b/>
          <w:bCs/>
          <w:i/>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организация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охране окружающей среды;</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Алтайского края;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CC3B50" w:rsidRDefault="00CC3B50" w:rsidP="00CC3B5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14) </w:t>
      </w:r>
      <w:r>
        <w:rPr>
          <w:rFonts w:ascii="Times New Roman" w:hAnsi="Times New Roman" w:cs="Times New Roman"/>
          <w:b/>
          <w:bCs/>
          <w:i/>
          <w:sz w:val="28"/>
          <w:szCs w:val="28"/>
        </w:rPr>
        <w:t>создание условий для</w:t>
      </w:r>
      <w:r>
        <w:rPr>
          <w:rFonts w:ascii="Times New Roman" w:hAnsi="Times New Roman" w:cs="Times New Roman"/>
          <w:color w:val="FF00FF"/>
          <w:sz w:val="28"/>
          <w:szCs w:val="28"/>
        </w:rPr>
        <w:t xml:space="preserve"> </w:t>
      </w:r>
      <w:r>
        <w:rPr>
          <w:rFonts w:ascii="Times New Roman" w:hAnsi="Times New Roman" w:cs="Times New Roman"/>
          <w:sz w:val="28"/>
          <w:szCs w:val="28"/>
        </w:rPr>
        <w:t xml:space="preserve">оказания </w:t>
      </w:r>
      <w:r>
        <w:rPr>
          <w:rFonts w:ascii="Times New Roman" w:hAnsi="Times New Roman" w:cs="Times New Roman"/>
          <w:b/>
          <w:bCs/>
          <w:i/>
          <w:sz w:val="28"/>
          <w:szCs w:val="28"/>
        </w:rPr>
        <w:t>медицинской помощи населению</w:t>
      </w:r>
      <w:r>
        <w:rPr>
          <w:rFonts w:ascii="Times New Roman" w:hAnsi="Times New Roman" w:cs="Times New Roman"/>
          <w:b/>
          <w:bCs/>
          <w:sz w:val="28"/>
          <w:szCs w:val="28"/>
        </w:rPr>
        <w:t xml:space="preserve"> </w:t>
      </w:r>
      <w:r>
        <w:rPr>
          <w:rFonts w:ascii="Times New Roman" w:hAnsi="Times New Roman" w:cs="Times New Roman"/>
          <w:sz w:val="28"/>
          <w:szCs w:val="28"/>
        </w:rPr>
        <w:t xml:space="preserve">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Pr>
          <w:rFonts w:ascii="Times New Roman" w:hAnsi="Times New Roman" w:cs="Times New Roman"/>
          <w:b/>
          <w:bCs/>
          <w:i/>
          <w:sz w:val="28"/>
          <w:szCs w:val="28"/>
        </w:rPr>
        <w:t>в соответствии с территориальной программой государственных гарантий оказания гражданам Российской Федерации бесплатной</w:t>
      </w:r>
      <w:r>
        <w:rPr>
          <w:rFonts w:ascii="Times New Roman" w:hAnsi="Times New Roman" w:cs="Times New Roman"/>
          <w:color w:val="FF00FF"/>
          <w:sz w:val="28"/>
          <w:szCs w:val="28"/>
        </w:rPr>
        <w:t xml:space="preserve"> </w:t>
      </w:r>
      <w:r>
        <w:rPr>
          <w:rFonts w:ascii="Times New Roman" w:hAnsi="Times New Roman" w:cs="Times New Roman"/>
          <w:sz w:val="28"/>
          <w:szCs w:val="28"/>
        </w:rPr>
        <w:t>медицинской помощи;</w:t>
      </w:r>
      <w:proofErr w:type="gramEnd"/>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организация утилизации и переработки бытовых и промышленных отходов;</w:t>
      </w:r>
    </w:p>
    <w:p w:rsidR="00CC3B50" w:rsidRDefault="00CC3B50" w:rsidP="00CC3B50">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содержание на территории муниципального района </w:t>
      </w:r>
      <w:proofErr w:type="spellStart"/>
      <w:r>
        <w:rPr>
          <w:rFonts w:ascii="Times New Roman" w:hAnsi="Times New Roman" w:cs="Times New Roman"/>
          <w:sz w:val="28"/>
          <w:szCs w:val="28"/>
        </w:rPr>
        <w:t>межпоселенческих</w:t>
      </w:r>
      <w:proofErr w:type="spellEnd"/>
      <w:r>
        <w:rPr>
          <w:rFonts w:ascii="Times New Roman" w:hAnsi="Times New Roman" w:cs="Times New Roman"/>
          <w:sz w:val="28"/>
          <w:szCs w:val="28"/>
        </w:rPr>
        <w:t xml:space="preserve"> мест захоронения, организация ритуальных услуг;</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 организация библиотечного обслуживания населения </w:t>
      </w:r>
      <w:proofErr w:type="spellStart"/>
      <w:r>
        <w:rPr>
          <w:rFonts w:ascii="Times New Roman" w:hAnsi="Times New Roman" w:cs="Times New Roman"/>
          <w:sz w:val="28"/>
          <w:szCs w:val="28"/>
        </w:rPr>
        <w:t>межпоселенческими</w:t>
      </w:r>
      <w:proofErr w:type="spellEnd"/>
      <w:r>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CC3B50" w:rsidRDefault="00CC3B50" w:rsidP="00CC3B50">
      <w:pPr>
        <w:spacing w:after="0" w:line="240" w:lineRule="auto"/>
        <w:ind w:firstLine="540"/>
        <w:jc w:val="both"/>
        <w:rPr>
          <w:rFonts w:ascii="Times New Roman" w:hAnsi="Times New Roman" w:cs="Times New Roman"/>
          <w:color w:val="000000"/>
          <w:spacing w:val="-3"/>
          <w:sz w:val="28"/>
          <w:szCs w:val="28"/>
        </w:rPr>
      </w:pPr>
      <w:r>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color w:val="000000"/>
          <w:spacing w:val="-3"/>
          <w:sz w:val="28"/>
          <w:szCs w:val="28"/>
        </w:rPr>
        <w:t xml:space="preserve"> </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выравнивание уровня бюджетной обеспеченности поселений, входящих в состав муниципального района, за счёт средств районного бюджета;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CC3B50" w:rsidRDefault="00CC3B50" w:rsidP="00CC3B50">
      <w:pPr>
        <w:autoSpaceDE w:val="0"/>
        <w:autoSpaceDN w:val="0"/>
        <w:adjustRightInd w:val="0"/>
        <w:spacing w:after="0" w:line="240" w:lineRule="auto"/>
        <w:ind w:firstLine="540"/>
        <w:jc w:val="both"/>
        <w:outlineLvl w:val="1"/>
        <w:rPr>
          <w:rFonts w:ascii="Times New Roman" w:hAnsi="Times New Roman" w:cs="Times New Roman"/>
          <w:b/>
          <w:bCs/>
          <w:i/>
          <w:sz w:val="28"/>
          <w:szCs w:val="28"/>
        </w:rPr>
      </w:pPr>
      <w:r>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Pr>
          <w:rFonts w:ascii="Times New Roman" w:hAnsi="Times New Roman" w:cs="Times New Roman"/>
          <w:b/>
          <w:bCs/>
          <w:sz w:val="28"/>
          <w:szCs w:val="28"/>
        </w:rPr>
        <w:t xml:space="preserve">, </w:t>
      </w:r>
      <w:r>
        <w:rPr>
          <w:rFonts w:ascii="Times New Roman" w:hAnsi="Times New Roman" w:cs="Times New Roman"/>
          <w:b/>
          <w:bCs/>
          <w:i/>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C3B50" w:rsidRDefault="00CC3B50" w:rsidP="00CC3B50">
      <w:pPr>
        <w:spacing w:after="0" w:line="240" w:lineRule="auto"/>
        <w:ind w:firstLine="540"/>
        <w:jc w:val="both"/>
        <w:rPr>
          <w:rFonts w:ascii="Times New Roman" w:hAnsi="Times New Roman" w:cs="Times New Roman"/>
          <w:color w:val="000000"/>
          <w:spacing w:val="-3"/>
          <w:sz w:val="28"/>
          <w:szCs w:val="28"/>
        </w:rPr>
      </w:pPr>
      <w:r>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color w:val="000000"/>
          <w:spacing w:val="-3"/>
          <w:sz w:val="28"/>
          <w:szCs w:val="28"/>
        </w:rPr>
        <w:t xml:space="preserve"> </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Pr>
          <w:rStyle w:val="a9"/>
          <w:sz w:val="28"/>
          <w:szCs w:val="28"/>
        </w:rPr>
        <w:t xml:space="preserve"> </w:t>
      </w:r>
      <w:r>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C3B50" w:rsidRDefault="00CC3B50" w:rsidP="00CC3B50">
      <w:pPr>
        <w:tabs>
          <w:tab w:val="left" w:pos="900"/>
        </w:tabs>
        <w:spacing w:after="0" w:line="240" w:lineRule="auto"/>
        <w:ind w:firstLine="54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CC3B50" w:rsidRDefault="00CC3B50" w:rsidP="00CC3B50">
      <w:pPr>
        <w:spacing w:after="0" w:line="240" w:lineRule="auto"/>
        <w:ind w:firstLine="54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31) организация и осуществление мероприятий </w:t>
      </w:r>
      <w:proofErr w:type="spellStart"/>
      <w:r>
        <w:rPr>
          <w:rFonts w:ascii="Times New Roman" w:hAnsi="Times New Roman" w:cs="Times New Roman"/>
          <w:color w:val="000000"/>
          <w:spacing w:val="-3"/>
          <w:sz w:val="28"/>
          <w:szCs w:val="28"/>
        </w:rPr>
        <w:t>межпоселенческого</w:t>
      </w:r>
      <w:proofErr w:type="spellEnd"/>
      <w:r>
        <w:rPr>
          <w:rFonts w:ascii="Times New Roman" w:hAnsi="Times New Roman" w:cs="Times New Roman"/>
          <w:color w:val="000000"/>
          <w:spacing w:val="-3"/>
          <w:sz w:val="28"/>
          <w:szCs w:val="28"/>
        </w:rPr>
        <w:t xml:space="preserve"> характера по работе  с детьми и молодежью;</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Pr>
          <w:rFonts w:ascii="Times New Roman" w:hAnsi="Times New Roman" w:cs="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rFonts w:ascii="Times New Roman" w:hAnsi="Times New Roman" w:cs="Times New Roman"/>
          <w:iCs/>
          <w:sz w:val="28"/>
          <w:szCs w:val="28"/>
        </w:rPr>
        <w:t xml:space="preserve">, </w:t>
      </w:r>
      <w:r>
        <w:rPr>
          <w:rFonts w:ascii="Times New Roman" w:hAnsi="Times New Roman" w:cs="Times New Roman"/>
          <w:b/>
          <w:bCs/>
          <w:i/>
          <w:sz w:val="28"/>
          <w:szCs w:val="28"/>
        </w:rPr>
        <w:t>включая обеспечение свободного доступа граждан к водным объектам общего пользования и их береговым полосам;</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Pr>
          <w:rFonts w:ascii="Times New Roman" w:hAnsi="Times New Roman" w:cs="Times New Roman"/>
          <w:b/>
          <w:bCs/>
          <w:i/>
          <w:sz w:val="28"/>
          <w:szCs w:val="28"/>
        </w:rPr>
        <w:t>33) осуществление муниципального лесного контроля;</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34) осуществление муниципального контроля за проведением </w:t>
      </w:r>
      <w:proofErr w:type="gramStart"/>
      <w:r>
        <w:rPr>
          <w:rFonts w:ascii="Times New Roman" w:hAnsi="Times New Roman" w:cs="Times New Roman"/>
          <w:b/>
          <w:bCs/>
          <w:i/>
          <w:sz w:val="28"/>
          <w:szCs w:val="28"/>
        </w:rPr>
        <w:t>муниципальных</w:t>
      </w:r>
      <w:proofErr w:type="gram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лотарей</w:t>
      </w:r>
      <w:proofErr w:type="spellEnd"/>
      <w:r>
        <w:rPr>
          <w:rFonts w:ascii="Times New Roman" w:hAnsi="Times New Roman" w:cs="Times New Roman"/>
          <w:b/>
          <w:bCs/>
          <w:i/>
          <w:sz w:val="28"/>
          <w:szCs w:val="28"/>
        </w:rPr>
        <w:t>;</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Pr>
          <w:rFonts w:ascii="Times New Roman" w:hAnsi="Times New Roman" w:cs="Times New Roman"/>
          <w:b/>
          <w:bCs/>
          <w:i/>
          <w:sz w:val="28"/>
          <w:szCs w:val="28"/>
        </w:rPr>
        <w:t>35) осуществление муниципального контроля на территории особой экономической зоны;</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Pr>
          <w:rFonts w:ascii="Times New Roman" w:hAnsi="Times New Roman" w:cs="Times New Roman"/>
          <w:b/>
          <w:bCs/>
          <w:i/>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color w:val="FF0000"/>
          <w:sz w:val="28"/>
          <w:szCs w:val="28"/>
        </w:rPr>
      </w:pPr>
      <w:r>
        <w:rPr>
          <w:rFonts w:ascii="Times New Roman" w:hAnsi="Times New Roman" w:cs="Times New Roman"/>
          <w:b/>
          <w:bCs/>
          <w:i/>
          <w:sz w:val="28"/>
          <w:szCs w:val="28"/>
        </w:rPr>
        <w:t>37) осуществление мер по противодействию коррупции в границах муниципального района</w:t>
      </w:r>
      <w:proofErr w:type="gramStart"/>
      <w:r>
        <w:rPr>
          <w:rFonts w:ascii="Times New Roman" w:hAnsi="Times New Roman" w:cs="Times New Roman"/>
          <w:b/>
          <w:bCs/>
          <w:i/>
          <w:sz w:val="28"/>
          <w:szCs w:val="28"/>
        </w:rPr>
        <w:t>.»;</w:t>
      </w:r>
      <w:proofErr w:type="gramEnd"/>
    </w:p>
    <w:p w:rsidR="00CC3B50" w:rsidRDefault="00CC3B50" w:rsidP="00CC3B50">
      <w:pPr>
        <w:autoSpaceDE w:val="0"/>
        <w:autoSpaceDN w:val="0"/>
        <w:adjustRightInd w:val="0"/>
        <w:spacing w:after="0" w:line="240" w:lineRule="auto"/>
        <w:ind w:firstLine="540"/>
        <w:jc w:val="both"/>
        <w:outlineLvl w:val="1"/>
        <w:rPr>
          <w:rFonts w:ascii="Times New Roman" w:hAnsi="Times New Roman" w:cs="Times New Roman"/>
          <w:i/>
          <w:iCs/>
          <w:color w:val="FF0000"/>
          <w:sz w:val="28"/>
          <w:szCs w:val="28"/>
        </w:rPr>
      </w:pPr>
      <w:r>
        <w:rPr>
          <w:rFonts w:ascii="Times New Roman" w:hAnsi="Times New Roman" w:cs="Times New Roman"/>
          <w:i/>
          <w:iCs/>
          <w:color w:val="FF0000"/>
          <w:sz w:val="28"/>
          <w:szCs w:val="28"/>
        </w:rPr>
        <w:t xml:space="preserve">  </w:t>
      </w: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6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муниципального района (далее – органы местного самоуправления в соответствующем падеже)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создание музеев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2)</w:t>
      </w:r>
      <w:r>
        <w:rPr>
          <w:rFonts w:ascii="Times New Roman" w:hAnsi="Times New Roman" w:cs="Times New Roman"/>
          <w:sz w:val="28"/>
          <w:szCs w:val="28"/>
        </w:rPr>
        <w:t xml:space="preserve"> участие в осуществлении деятельности по опеке и попечительству;</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3)</w:t>
      </w:r>
      <w:r>
        <w:rPr>
          <w:rFonts w:ascii="Times New Roman" w:hAnsi="Times New Roman" w:cs="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4)</w:t>
      </w:r>
      <w:r>
        <w:rPr>
          <w:rFonts w:ascii="Times New Roman" w:hAnsi="Times New Roman" w:cs="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C3B50" w:rsidRDefault="00CC3B50" w:rsidP="00CC3B50">
      <w:pPr>
        <w:autoSpaceDE w:val="0"/>
        <w:autoSpaceDN w:val="0"/>
        <w:adjustRightInd w:val="0"/>
        <w:spacing w:after="0" w:line="240" w:lineRule="auto"/>
        <w:ind w:firstLine="540"/>
        <w:jc w:val="both"/>
        <w:rPr>
          <w:rFonts w:ascii="Times New Roman" w:hAnsi="Times New Roman" w:cs="Times New Roman"/>
          <w:b/>
          <w:bCs/>
          <w:i/>
          <w:iCs/>
          <w:sz w:val="28"/>
          <w:szCs w:val="28"/>
        </w:rPr>
      </w:pPr>
      <w:r>
        <w:rPr>
          <w:rFonts w:ascii="Times New Roman" w:hAnsi="Times New Roman" w:cs="Times New Roman"/>
          <w:b/>
          <w:bCs/>
          <w:i/>
          <w:iCs/>
          <w:color w:val="0000FF"/>
          <w:sz w:val="28"/>
          <w:szCs w:val="28"/>
        </w:rPr>
        <w:t xml:space="preserve"> </w:t>
      </w:r>
      <w:r>
        <w:rPr>
          <w:rFonts w:ascii="Times New Roman" w:hAnsi="Times New Roman" w:cs="Times New Roman"/>
          <w:b/>
          <w:bCs/>
          <w:i/>
          <w:iCs/>
          <w:sz w:val="28"/>
          <w:szCs w:val="28"/>
        </w:rPr>
        <w:t>5)</w:t>
      </w:r>
      <w:r>
        <w:rPr>
          <w:rFonts w:ascii="Times New Roman" w:hAnsi="Times New Roman" w:cs="Times New Roman"/>
          <w:sz w:val="28"/>
          <w:szCs w:val="28"/>
        </w:rPr>
        <w:t xml:space="preserve">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CC3B50" w:rsidRDefault="00CC3B50" w:rsidP="00CC3B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 xml:space="preserve">6) </w:t>
      </w:r>
      <w:r>
        <w:rPr>
          <w:rFonts w:ascii="Times New Roman" w:hAnsi="Times New Roman" w:cs="Times New Roman"/>
          <w:sz w:val="28"/>
          <w:szCs w:val="28"/>
        </w:rPr>
        <w:t>создание условий для развития туризма;</w:t>
      </w:r>
    </w:p>
    <w:p w:rsidR="00CC3B50" w:rsidRDefault="00CC3B50" w:rsidP="00CC3B50">
      <w:pPr>
        <w:autoSpaceDE w:val="0"/>
        <w:autoSpaceDN w:val="0"/>
        <w:adjustRightInd w:val="0"/>
        <w:spacing w:after="0" w:line="240" w:lineRule="auto"/>
        <w:ind w:firstLine="540"/>
        <w:jc w:val="both"/>
        <w:rPr>
          <w:rFonts w:ascii="Times New Roman" w:hAnsi="Times New Roman" w:cs="Times New Roman"/>
          <w:b/>
          <w:bCs/>
          <w:i/>
          <w:sz w:val="28"/>
          <w:szCs w:val="28"/>
        </w:rPr>
      </w:pPr>
      <w:r>
        <w:rPr>
          <w:rFonts w:ascii="Times New Roman" w:hAnsi="Times New Roman" w:cs="Times New Roman"/>
          <w:b/>
          <w:bCs/>
          <w:i/>
          <w:sz w:val="28"/>
          <w:szCs w:val="28"/>
        </w:rPr>
        <w:t xml:space="preserve">7) оказание поддержки общественным наблюдательным комиссиям, осуществляющим общественный </w:t>
      </w:r>
      <w:proofErr w:type="gramStart"/>
      <w:r>
        <w:rPr>
          <w:rFonts w:ascii="Times New Roman" w:hAnsi="Times New Roman" w:cs="Times New Roman"/>
          <w:b/>
          <w:bCs/>
          <w:i/>
          <w:sz w:val="28"/>
          <w:szCs w:val="28"/>
        </w:rPr>
        <w:t>контроль за</w:t>
      </w:r>
      <w:proofErr w:type="gramEnd"/>
      <w:r>
        <w:rPr>
          <w:rFonts w:ascii="Times New Roman" w:hAnsi="Times New Roman" w:cs="Times New Roman"/>
          <w:b/>
          <w:bCs/>
          <w:i/>
          <w:sz w:val="28"/>
          <w:szCs w:val="28"/>
        </w:rPr>
        <w:t xml:space="preserve"> обеспечением прав человека и содействие лицам, находящимся в местах принудительного содержания.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Pr>
          <w:rFonts w:ascii="Times New Roman" w:hAnsi="Times New Roman" w:cs="Times New Roman"/>
          <w:sz w:val="28"/>
          <w:szCs w:val="28"/>
        </w:rPr>
        <w:lastRenderedPageBreak/>
        <w:t>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C3B50" w:rsidRDefault="00CC3B50" w:rsidP="00CC3B50">
      <w:pPr>
        <w:spacing w:after="0" w:line="240" w:lineRule="auto"/>
        <w:ind w:firstLine="540"/>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15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pStyle w:val="3"/>
        <w:ind w:firstLine="540"/>
        <w:rPr>
          <w:sz w:val="28"/>
          <w:szCs w:val="28"/>
        </w:rPr>
      </w:pPr>
      <w:r>
        <w:rPr>
          <w:sz w:val="28"/>
          <w:szCs w:val="28"/>
        </w:rPr>
        <w:t>«Статья 15. Публичные слушания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депутатов, главой района могут проводиться публичные слушания.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районного Собрания депутатов или главы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районного Собрания депутатов, назначаются районным Собранием депутатов, а по инициативе главы района - главой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CC3B50" w:rsidRDefault="00CC3B50" w:rsidP="00CC3B50">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Порядок организации и проведения публичных слушаний определяется положением, утверждаемым решением районного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w:t>
      </w:r>
      <w:r>
        <w:rPr>
          <w:rFonts w:ascii="Times New Roman" w:hAnsi="Times New Roman" w:cs="Times New Roman"/>
          <w:b/>
          <w:bCs/>
          <w:i/>
          <w:sz w:val="28"/>
          <w:szCs w:val="28"/>
        </w:rPr>
        <w:t>включая мотивированное обоснование принятых решений</w:t>
      </w:r>
      <w:r>
        <w:rPr>
          <w:rFonts w:ascii="Times New Roman" w:hAnsi="Times New Roman" w:cs="Times New Roman"/>
          <w:sz w:val="28"/>
          <w:szCs w:val="28"/>
        </w:rPr>
        <w:t>,  в газете «Сельская правда».»;</w:t>
      </w:r>
      <w:proofErr w:type="gramEnd"/>
    </w:p>
    <w:p w:rsidR="00CC3B50" w:rsidRDefault="00CC3B50" w:rsidP="00CC3B50">
      <w:pPr>
        <w:pStyle w:val="ConsNormal"/>
        <w:widowControl/>
        <w:ind w:firstLine="540"/>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24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pStyle w:val="ConsNonformat"/>
        <w:autoSpaceDE/>
        <w:adjustRightInd/>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24. Исключительная компетенция районного Собрания  депутатов</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районного Собрания депутатов находятся: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и внесение в него изменений и дополнений;</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утверждение районного </w:t>
      </w:r>
      <w:r>
        <w:rPr>
          <w:rFonts w:ascii="Times New Roman" w:hAnsi="Times New Roman" w:cs="Times New Roman"/>
          <w:snapToGrid w:val="0"/>
          <w:sz w:val="28"/>
          <w:szCs w:val="28"/>
        </w:rPr>
        <w:t>бюджета</w:t>
      </w:r>
      <w:r>
        <w:rPr>
          <w:rFonts w:ascii="Times New Roman" w:hAnsi="Times New Roman" w:cs="Times New Roman"/>
          <w:sz w:val="28"/>
          <w:szCs w:val="28"/>
        </w:rPr>
        <w:t xml:space="preserve"> и отчёта о его исполнении;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муниципального района, утверждение отчётов об их исполнении;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собственности муниципального района;</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b/>
          <w:bCs/>
          <w:i/>
          <w:sz w:val="28"/>
          <w:szCs w:val="28"/>
        </w:rPr>
      </w:pPr>
      <w:r>
        <w:rPr>
          <w:rFonts w:ascii="Times New Roman" w:hAnsi="Times New Roman" w:cs="Times New Roman"/>
          <w:sz w:val="28"/>
          <w:szCs w:val="28"/>
        </w:rPr>
        <w:lastRenderedPageBreak/>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hAnsi="Times New Roman" w:cs="Times New Roman"/>
          <w:b/>
          <w:bCs/>
          <w:i/>
          <w:sz w:val="28"/>
          <w:szCs w:val="28"/>
        </w:rPr>
        <w:t>выполнение работ, за исключением случаев, предусмотренных федеральными законами;</w:t>
      </w:r>
      <w:r>
        <w:rPr>
          <w:rFonts w:ascii="Times New Roman" w:hAnsi="Times New Roman" w:cs="Times New Roman"/>
          <w:b/>
          <w:bCs/>
          <w:i/>
          <w:color w:val="0000FF"/>
          <w:sz w:val="28"/>
          <w:szCs w:val="28"/>
        </w:rPr>
        <w:t xml:space="preserve"> </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3B50" w:rsidRDefault="00CC3B50" w:rsidP="00CC3B50">
      <w:pPr>
        <w:pStyle w:val="ConsPlusNormal"/>
        <w:ind w:firstLine="540"/>
        <w:jc w:val="both"/>
        <w:rPr>
          <w:rFonts w:ascii="Times New Roman" w:hAnsi="Times New Roman" w:cs="Times New Roman"/>
          <w:b/>
          <w:bCs/>
          <w:i/>
          <w:iCs/>
          <w:sz w:val="28"/>
          <w:szCs w:val="28"/>
        </w:rPr>
      </w:pPr>
      <w:r>
        <w:rPr>
          <w:rFonts w:ascii="Times New Roman" w:hAnsi="Times New Roman" w:cs="Times New Roman"/>
          <w:sz w:val="28"/>
          <w:szCs w:val="28"/>
        </w:rPr>
        <w:t xml:space="preserve"> 10) принятие решения об удалении главы района в отставку</w:t>
      </w:r>
      <w:proofErr w:type="gramStart"/>
      <w:r>
        <w:rPr>
          <w:rFonts w:ascii="Times New Roman" w:hAnsi="Times New Roman" w:cs="Times New Roman"/>
          <w:i/>
          <w:iCs/>
          <w:sz w:val="28"/>
          <w:szCs w:val="28"/>
        </w:rPr>
        <w:t>.»;</w:t>
      </w:r>
      <w:proofErr w:type="gramEnd"/>
    </w:p>
    <w:p w:rsidR="00CC3B50" w:rsidRDefault="00CC3B50" w:rsidP="00CC3B50">
      <w:pPr>
        <w:pStyle w:val="ConsPlusNormal"/>
        <w:ind w:firstLine="540"/>
        <w:jc w:val="both"/>
        <w:rPr>
          <w:rFonts w:ascii="Times New Roman" w:hAnsi="Times New Roman" w:cs="Times New Roman"/>
          <w:b/>
          <w:bCs/>
          <w:i/>
          <w:iCs/>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30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pStyle w:val="9"/>
        <w:spacing w:before="0" w:line="240" w:lineRule="auto"/>
        <w:ind w:firstLine="539"/>
        <w:jc w:val="both"/>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«Статья 30. Правовой статус депутата</w:t>
      </w:r>
    </w:p>
    <w:p w:rsidR="00CC3B50" w:rsidRDefault="00CC3B50" w:rsidP="00CC3B50">
      <w:pPr>
        <w:numPr>
          <w:ilvl w:val="0"/>
          <w:numId w:val="2"/>
        </w:numPr>
        <w:tabs>
          <w:tab w:val="num" w:pos="0"/>
        </w:tabs>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Депутаты осуществляют свои полномочия на непостоянной основе.</w:t>
      </w:r>
    </w:p>
    <w:p w:rsidR="00CC3B50" w:rsidRDefault="00CC3B50" w:rsidP="00CC3B50">
      <w:pPr>
        <w:spacing w:after="0" w:line="240" w:lineRule="auto"/>
        <w:ind w:firstLine="539"/>
        <w:jc w:val="both"/>
        <w:rPr>
          <w:rFonts w:ascii="Times New Roman" w:hAnsi="Times New Roman" w:cs="Times New Roman"/>
          <w:b/>
          <w:i/>
          <w:sz w:val="28"/>
          <w:szCs w:val="28"/>
        </w:rPr>
      </w:pPr>
      <w:r>
        <w:rPr>
          <w:rFonts w:ascii="Times New Roman" w:hAnsi="Times New Roman" w:cs="Times New Roman"/>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w:t>
      </w:r>
      <w:r>
        <w:rPr>
          <w:rFonts w:ascii="Times New Roman" w:hAnsi="Times New Roman" w:cs="Times New Roman"/>
          <w:b/>
          <w:i/>
          <w:sz w:val="28"/>
          <w:szCs w:val="28"/>
        </w:rPr>
        <w:t>главой района.</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Депутат обязан:</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соблюдать правила депутатской этики, установленные районным Собранием депутатов;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Собрания депутатов;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в районном Собрании депутатов правила публичных выступлений;</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добросовестно выполнять поручения районного Собрания депутатов и его органов, данные в пределах их компетенции;</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проводить личный приём граждан не реже одного раза в месяц.</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5.Осуществляя свои полномочия, депутат имеет право:</w:t>
      </w:r>
    </w:p>
    <w:p w:rsidR="00CC3B50" w:rsidRDefault="00CC3B50" w:rsidP="00CC3B50">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w:t>
      </w:r>
      <w:r>
        <w:rPr>
          <w:rFonts w:ascii="Times New Roman" w:hAnsi="Times New Roman" w:cs="Times New Roman"/>
          <w:sz w:val="28"/>
          <w:szCs w:val="28"/>
        </w:rPr>
        <w:lastRenderedPageBreak/>
        <w:t>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и вносить предложения по</w:t>
      </w:r>
      <w:proofErr w:type="gramEnd"/>
      <w:r>
        <w:rPr>
          <w:rFonts w:ascii="Times New Roman" w:hAnsi="Times New Roman" w:cs="Times New Roman"/>
          <w:sz w:val="28"/>
          <w:szCs w:val="28"/>
        </w:rPr>
        <w:t xml:space="preserve"> устранению выявленных недостатков, отмене незаконных решений и привлечению к ответственности виновных лиц;</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B50" w:rsidRDefault="00CC3B50" w:rsidP="00CC3B50">
      <w:pPr>
        <w:spacing w:after="0"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района, главой Администрации района, руководителями и иными должностными лицами органов местного самоуправления, муниципальных предприятий и учреждений;</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направлять письменные обращения главе района, главе Администрации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w:t>
      </w:r>
      <w:r>
        <w:rPr>
          <w:rFonts w:ascii="Times New Roman" w:hAnsi="Times New Roman" w:cs="Times New Roman"/>
          <w:b/>
          <w:i/>
          <w:sz w:val="28"/>
          <w:szCs w:val="28"/>
        </w:rPr>
        <w:t>обращения в сроки, установленные федеральным законодательством.</w:t>
      </w:r>
      <w:r>
        <w:rPr>
          <w:rFonts w:ascii="Times New Roman" w:hAnsi="Times New Roman" w:cs="Times New Roman"/>
          <w:b/>
          <w:color w:val="0000FF"/>
          <w:sz w:val="28"/>
          <w:szCs w:val="28"/>
        </w:rPr>
        <w:t xml:space="preserve">  </w:t>
      </w:r>
      <w:r>
        <w:rPr>
          <w:rFonts w:ascii="Times New Roman" w:hAnsi="Times New Roman" w:cs="Times New Roman"/>
          <w:color w:val="0000FF"/>
          <w:sz w:val="28"/>
          <w:szCs w:val="28"/>
        </w:rPr>
        <w:t xml:space="preserve"> </w:t>
      </w:r>
      <w:r>
        <w:rPr>
          <w:rFonts w:ascii="Times New Roman" w:hAnsi="Times New Roman" w:cs="Times New Roman"/>
          <w:sz w:val="28"/>
          <w:szCs w:val="28"/>
        </w:rPr>
        <w:t>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Pr>
          <w:rFonts w:ascii="Times New Roman" w:hAnsi="Times New Roman" w:cs="Times New Roman"/>
          <w:b/>
          <w:bCs/>
          <w:sz w:val="28"/>
          <w:szCs w:val="28"/>
        </w:rPr>
        <w:t xml:space="preserve">, </w:t>
      </w:r>
      <w:r>
        <w:rPr>
          <w:rFonts w:ascii="Times New Roman" w:hAnsi="Times New Roman" w:cs="Times New Roman"/>
          <w:sz w:val="28"/>
          <w:szCs w:val="28"/>
        </w:rPr>
        <w:t xml:space="preserve">муниципальных предприятий и учреждений. О дне рассмотрения депутат должен быть извещён заблаговременно,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дня до дня заседания;</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CC3B50" w:rsidRDefault="00CC3B50" w:rsidP="00CC3B50">
      <w:pPr>
        <w:pStyle w:val="ConsNormal"/>
        <w:widowControl/>
        <w:ind w:firstLine="539"/>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смерти;</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признания судом недееспособным или ограниченно дееспособным;</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CC3B50" w:rsidRDefault="00CC3B50" w:rsidP="00CC3B50">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районного Собрания депутатов;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 законом от 6 октября 2003 года № 131-ФЗ и иными федеральными законами.</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Полномочия депутата в случае, предусмотренном пунктом 2 части 7 настоящей статьи, прекращаются со дня принятия районным Собранием депутатов решения об отставке депутата.</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поселения, от которого он был делегирован депутатом в районное Собрание депутатов, о чем на ближайшей сессии принимается соответствующее решение районного Собрания депутатов.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Полномочия депутата в случае, предусмотренном пунктом 9 части 7 настоящей статьи, прекращаются со дня прекращения полномочий районного Собрания депутатов.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№131-ФЗ.</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10. Решение районного Собрания депутатов о досрочном прекращении полномочий депутата принимается не позднее чем через 30 дней со дня </w:t>
      </w:r>
      <w:r>
        <w:rPr>
          <w:rFonts w:ascii="Times New Roman" w:hAnsi="Times New Roman" w:cs="Times New Roman"/>
          <w:sz w:val="28"/>
          <w:szCs w:val="28"/>
        </w:rPr>
        <w:lastRenderedPageBreak/>
        <w:t>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три месяца со дня появления такого основания.</w:t>
      </w:r>
    </w:p>
    <w:p w:rsidR="00CC3B50" w:rsidRDefault="00CC3B50" w:rsidP="00CC3B50">
      <w:pPr>
        <w:pStyle w:val="ConsNormal"/>
        <w:ind w:firstLine="53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Pr>
          <w:rFonts w:ascii="Times New Roman" w:hAnsi="Times New Roman" w:cs="Times New Roman"/>
          <w:sz w:val="28"/>
          <w:szCs w:val="28"/>
        </w:rPr>
        <w:t>.»;</w:t>
      </w:r>
      <w:proofErr w:type="gramEnd"/>
    </w:p>
    <w:p w:rsidR="00CC3B50" w:rsidRDefault="00CC3B50" w:rsidP="00CC3B50">
      <w:pPr>
        <w:pStyle w:val="ConsNormal"/>
        <w:ind w:firstLine="539"/>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42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pStyle w:val="9"/>
        <w:spacing w:before="0" w:line="240" w:lineRule="auto"/>
        <w:ind w:firstLine="539"/>
        <w:jc w:val="both"/>
        <w:rPr>
          <w:rFonts w:ascii="Times New Roman" w:hAnsi="Times New Roman" w:cs="Times New Roman"/>
          <w:b/>
          <w:bCs/>
          <w:i w:val="0"/>
          <w:iCs w:val="0"/>
          <w:color w:val="000000"/>
          <w:sz w:val="28"/>
          <w:szCs w:val="28"/>
        </w:rPr>
      </w:pPr>
      <w:r>
        <w:rPr>
          <w:rFonts w:ascii="Times New Roman" w:hAnsi="Times New Roman" w:cs="Times New Roman"/>
          <w:b/>
          <w:bCs/>
          <w:i w:val="0"/>
          <w:iCs w:val="0"/>
          <w:color w:val="000000"/>
          <w:sz w:val="28"/>
          <w:szCs w:val="28"/>
        </w:rPr>
        <w:t>«Статья 42. Правовой статус главы Администрации района</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Глава Администрации района назначается на должность районным Собранием депутатов тайным голосованием на открытой сессии по контракту, заключаемому по результатам конкурса на замещение указанной должности. Контракт заключается на срок полномочий районного Собрания депутатов, принявшего решение о назначении лица на должность главы Администрации района (до дня начала работы районного Собрания депутатов нового созыва), но не менее чем на два года и </w:t>
      </w:r>
      <w:r>
        <w:rPr>
          <w:rFonts w:ascii="Times New Roman" w:hAnsi="Times New Roman" w:cs="Times New Roman"/>
          <w:b/>
          <w:bCs/>
          <w:sz w:val="28"/>
          <w:szCs w:val="28"/>
        </w:rPr>
        <w:t>более чем пять лет</w:t>
      </w:r>
      <w:r>
        <w:rPr>
          <w:rFonts w:ascii="Times New Roman" w:hAnsi="Times New Roman" w:cs="Times New Roman"/>
          <w:sz w:val="28"/>
          <w:szCs w:val="28"/>
        </w:rPr>
        <w:t>.</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Глава Администрации района осуществляет свои полномочия на постоянной основе.</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Гражданам, претендующим на замещение должности главы Администрации района, необходимо иметь высшее образование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(государственной службы на должностях не ниже ведущей группы) не менее трёх лет, либо стаж работы на муниципальных должностях (государственных должностях)  не менее двух лет, обладать необходимыми</w:t>
      </w:r>
      <w:proofErr w:type="gramEnd"/>
      <w:r>
        <w:rPr>
          <w:rFonts w:ascii="Times New Roman" w:hAnsi="Times New Roman" w:cs="Times New Roman"/>
          <w:sz w:val="28"/>
          <w:szCs w:val="28"/>
        </w:rPr>
        <w:t xml:space="preserve">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района.</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Условия контракта для главы Администрации района утверждаются районным Собранием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CC3B50" w:rsidRDefault="00CC3B50" w:rsidP="00CC3B50">
      <w:pPr>
        <w:shd w:val="clear" w:color="auto" w:fill="FFFFFF"/>
        <w:tabs>
          <w:tab w:val="left" w:pos="1042"/>
        </w:tabs>
        <w:spacing w:after="0" w:line="240" w:lineRule="auto"/>
        <w:ind w:firstLine="72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Типовая форма контракта с лицом, назначаемым на должность главы Администрации района по контракту, утверждается законом Алтайского края.</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Порядок проведения конкурса на замещение должности главы Администрации района устанавливается районным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Общее число членов конкурсной комиссии устанавливается районным Собранием  депутатов.</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Две трети членов конкурсной комиссии назначаются районным Собранием депутатов, а одна треть – Алтайским краевым Законодательным Собранием по представлению Губернатора Алтайского края.</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Лицо назначается на должность главы Администрации района районным Собранием депутатов из числа кандидатов, представленных конкурсной комиссией по результатам конкурса.</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Контра</w:t>
      </w:r>
      <w:proofErr w:type="gramStart"/>
      <w:r>
        <w:rPr>
          <w:rFonts w:ascii="Times New Roman" w:hAnsi="Times New Roman" w:cs="Times New Roman"/>
          <w:sz w:val="28"/>
          <w:szCs w:val="28"/>
        </w:rPr>
        <w:t>кт с гл</w:t>
      </w:r>
      <w:proofErr w:type="gramEnd"/>
      <w:r>
        <w:rPr>
          <w:rFonts w:ascii="Times New Roman" w:hAnsi="Times New Roman" w:cs="Times New Roman"/>
          <w:sz w:val="28"/>
          <w:szCs w:val="28"/>
        </w:rPr>
        <w:t>авой Администрации района заключается главой района.</w:t>
      </w:r>
    </w:p>
    <w:p w:rsidR="00CC3B50" w:rsidRDefault="00CC3B50" w:rsidP="00CC3B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Глава Администрации района руководит деятельностью Администрации района на принципах единоначалия и несёт полную ответственность за осуществление её полномочий.</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Глава Администрации района в пределах его компетенции подконтролен и подотчётен районному Собранию депутатов.</w:t>
      </w:r>
    </w:p>
    <w:p w:rsidR="00CC3B50" w:rsidRDefault="00CC3B50" w:rsidP="00CC3B50">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На главу Администрации района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CC3B50" w:rsidRDefault="00CC3B50" w:rsidP="00CC3B50">
      <w:pPr>
        <w:autoSpaceDE w:val="0"/>
        <w:autoSpaceDN w:val="0"/>
        <w:adjustRightInd w:val="0"/>
        <w:spacing w:after="0" w:line="240" w:lineRule="auto"/>
        <w:ind w:firstLine="539"/>
        <w:jc w:val="both"/>
        <w:outlineLvl w:val="1"/>
        <w:rPr>
          <w:rFonts w:ascii="Times New Roman" w:hAnsi="Times New Roman" w:cs="Times New Roman"/>
          <w:b/>
          <w:i/>
          <w:sz w:val="28"/>
          <w:szCs w:val="28"/>
        </w:rPr>
      </w:pPr>
      <w:proofErr w:type="gramStart"/>
      <w:r>
        <w:rPr>
          <w:rFonts w:ascii="Times New Roman" w:hAnsi="Times New Roman" w:cs="Times New Roman"/>
          <w:b/>
          <w:i/>
          <w:sz w:val="28"/>
          <w:szCs w:val="28"/>
        </w:rPr>
        <w:t xml:space="preserve">Глава Администрации района,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Pr>
          <w:rFonts w:ascii="Times New Roman" w:hAnsi="Times New Roman" w:cs="Times New Roman"/>
          <w:b/>
          <w:i/>
          <w:sz w:val="28"/>
          <w:szCs w:val="28"/>
        </w:rPr>
        <w:t>неназначения</w:t>
      </w:r>
      <w:proofErr w:type="spellEnd"/>
      <w:r>
        <w:rPr>
          <w:rFonts w:ascii="Times New Roman" w:hAnsi="Times New Roman" w:cs="Times New Roman"/>
          <w:b/>
          <w:i/>
          <w:sz w:val="28"/>
          <w:szCs w:val="28"/>
        </w:rPr>
        <w:t xml:space="preserve"> на очередной срок, а также по основаниям, предусмотренным </w:t>
      </w:r>
      <w:hyperlink r:id="rId7" w:history="1">
        <w:r w:rsidRPr="00264AD2">
          <w:rPr>
            <w:rStyle w:val="a3"/>
            <w:rFonts w:ascii="Times New Roman" w:hAnsi="Times New Roman" w:cs="Times New Roman"/>
            <w:b/>
            <w:i/>
            <w:color w:val="auto"/>
            <w:sz w:val="28"/>
            <w:szCs w:val="28"/>
          </w:rPr>
          <w:t>пунктами 11</w:t>
        </w:r>
      </w:hyperlink>
      <w:r w:rsidRPr="00264AD2">
        <w:rPr>
          <w:rFonts w:ascii="Times New Roman" w:hAnsi="Times New Roman" w:cs="Times New Roman"/>
          <w:b/>
          <w:i/>
          <w:sz w:val="28"/>
          <w:szCs w:val="28"/>
        </w:rPr>
        <w:t>-</w:t>
      </w:r>
      <w:hyperlink r:id="rId8" w:history="1">
        <w:r w:rsidRPr="00264AD2">
          <w:rPr>
            <w:rStyle w:val="a3"/>
            <w:rFonts w:ascii="Times New Roman" w:hAnsi="Times New Roman" w:cs="Times New Roman"/>
            <w:b/>
            <w:i/>
            <w:color w:val="auto"/>
            <w:sz w:val="28"/>
            <w:szCs w:val="28"/>
          </w:rPr>
          <w:t>13 части 10</w:t>
        </w:r>
      </w:hyperlink>
      <w:r w:rsidRPr="00264AD2">
        <w:rPr>
          <w:rFonts w:ascii="Times New Roman" w:hAnsi="Times New Roman" w:cs="Times New Roman"/>
          <w:b/>
          <w:i/>
          <w:sz w:val="28"/>
          <w:szCs w:val="28"/>
        </w:rPr>
        <w:t xml:space="preserve">, </w:t>
      </w:r>
      <w:hyperlink r:id="rId9" w:history="1">
        <w:r w:rsidRPr="00264AD2">
          <w:rPr>
            <w:rStyle w:val="a3"/>
            <w:rFonts w:ascii="Times New Roman" w:hAnsi="Times New Roman" w:cs="Times New Roman"/>
            <w:b/>
            <w:i/>
            <w:color w:val="auto"/>
            <w:sz w:val="28"/>
            <w:szCs w:val="28"/>
          </w:rPr>
          <w:t>пунктом 3 части 11 статьи 37</w:t>
        </w:r>
      </w:hyperlink>
      <w:r w:rsidRPr="00264AD2">
        <w:rPr>
          <w:rFonts w:ascii="Times New Roman" w:hAnsi="Times New Roman" w:cs="Times New Roman"/>
          <w:b/>
          <w:i/>
          <w:sz w:val="28"/>
          <w:szCs w:val="28"/>
        </w:rPr>
        <w:t xml:space="preserve"> </w:t>
      </w:r>
      <w:r>
        <w:rPr>
          <w:rFonts w:ascii="Times New Roman" w:hAnsi="Times New Roman" w:cs="Times New Roman"/>
          <w:b/>
          <w:i/>
          <w:sz w:val="28"/>
          <w:szCs w:val="28"/>
        </w:rPr>
        <w:t>Федерального закона от 6 октября 2003 года № 131-ФЗ, получает ежемесячную выплату за счет</w:t>
      </w:r>
      <w:proofErr w:type="gramEnd"/>
      <w:r>
        <w:rPr>
          <w:rFonts w:ascii="Times New Roman" w:hAnsi="Times New Roman" w:cs="Times New Roman"/>
          <w:b/>
          <w:i/>
          <w:sz w:val="28"/>
          <w:szCs w:val="28"/>
        </w:rPr>
        <w:t xml:space="preserve"> средств районного бюджета в размере, не превышающем денежного содержания (с учетом индексации), ранее выплачиваемого ему по должности главы Администрации района,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CC3B50" w:rsidRDefault="00CC3B50" w:rsidP="00CC3B50">
      <w:pPr>
        <w:autoSpaceDE w:val="0"/>
        <w:autoSpaceDN w:val="0"/>
        <w:adjustRightInd w:val="0"/>
        <w:spacing w:after="0" w:line="240" w:lineRule="auto"/>
        <w:ind w:firstLine="539"/>
        <w:jc w:val="both"/>
        <w:outlineLvl w:val="1"/>
        <w:rPr>
          <w:rFonts w:ascii="Times New Roman" w:hAnsi="Times New Roman" w:cs="Times New Roman"/>
          <w:b/>
          <w:i/>
          <w:sz w:val="28"/>
          <w:szCs w:val="28"/>
        </w:rPr>
      </w:pPr>
      <w:r>
        <w:rPr>
          <w:rFonts w:ascii="Times New Roman" w:hAnsi="Times New Roman" w:cs="Times New Roman"/>
          <w:b/>
          <w:i/>
          <w:sz w:val="28"/>
          <w:szCs w:val="28"/>
        </w:rPr>
        <w:t xml:space="preserve">В случае если глава Администрации района получает пособие по безработице или на новом месте работы получает заработную </w:t>
      </w:r>
      <w:proofErr w:type="gramStart"/>
      <w:r>
        <w:rPr>
          <w:rFonts w:ascii="Times New Roman" w:hAnsi="Times New Roman" w:cs="Times New Roman"/>
          <w:b/>
          <w:i/>
          <w:sz w:val="28"/>
          <w:szCs w:val="28"/>
        </w:rPr>
        <w:t>плату</w:t>
      </w:r>
      <w:proofErr w:type="gramEnd"/>
      <w:r>
        <w:rPr>
          <w:rFonts w:ascii="Times New Roman" w:hAnsi="Times New Roman" w:cs="Times New Roman"/>
          <w:b/>
          <w:i/>
          <w:sz w:val="28"/>
          <w:szCs w:val="28"/>
        </w:rPr>
        <w:t xml:space="preserve">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районного бюджета, но не более одного года со дня прекращения полномочий главы Администрации района.</w:t>
      </w:r>
    </w:p>
    <w:p w:rsidR="00CC3B50" w:rsidRDefault="00CC3B50" w:rsidP="00CC3B50">
      <w:pPr>
        <w:tabs>
          <w:tab w:val="left" w:pos="23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На главу Администрации района распространяются ограничения, предусмотренные статьёй 37 Федерального закона от 6 октября 2003 года № 131-ФЗ.»;</w:t>
      </w:r>
    </w:p>
    <w:p w:rsidR="00CC3B50" w:rsidRDefault="00CC3B50" w:rsidP="00CC3B50">
      <w:pPr>
        <w:pStyle w:val="ConsNormal"/>
        <w:ind w:firstLine="539"/>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43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tabs>
          <w:tab w:val="left" w:pos="2340"/>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43. Досрочное прекращение полномочий главы Администрации района</w:t>
      </w:r>
    </w:p>
    <w:p w:rsidR="00CC3B50" w:rsidRDefault="00CC3B50" w:rsidP="00CC3B50">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Полномочия главы Администрации района прекращаются досрочно в случае:</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Губернатором Алтайского края в соответствии со статьёй 74 Федерального закона от 6 октября 2003 года № 131-ФЗ;</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CC3B50" w:rsidRDefault="00CC3B50" w:rsidP="00CC3B5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направление на заменяющую её альтернативную гражданскую службу;</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преобразования муниципального района, осуществляемого в соответствии с частями  4, 6 статьи 13 Федерального закона от 6 октября 2003 года № 131-ФЗ, а также в случае упразднения муниципального района;</w:t>
      </w:r>
    </w:p>
    <w:p w:rsidR="00CC3B50" w:rsidRDefault="00CC3B50" w:rsidP="00CC3B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rsidR="00CC3B50" w:rsidRDefault="00CC3B50" w:rsidP="00CC3B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нарушения срока издания муниципального правового акта, необходимого для реализации решения, принятого на местном референдуме;</w:t>
      </w:r>
    </w:p>
    <w:p w:rsidR="00CC3B50" w:rsidRPr="00FD54BC" w:rsidRDefault="00CC3B50" w:rsidP="00CC3B50">
      <w:pPr>
        <w:autoSpaceDE w:val="0"/>
        <w:autoSpaceDN w:val="0"/>
        <w:adjustRightInd w:val="0"/>
        <w:spacing w:after="0" w:line="240" w:lineRule="auto"/>
        <w:ind w:firstLine="540"/>
        <w:jc w:val="both"/>
        <w:rPr>
          <w:rFonts w:ascii="Times New Roman" w:hAnsi="Times New Roman" w:cs="Times New Roman"/>
          <w:b/>
          <w:bCs/>
          <w:i/>
          <w:sz w:val="28"/>
          <w:szCs w:val="28"/>
        </w:rPr>
      </w:pPr>
      <w:r w:rsidRPr="00FD54BC">
        <w:rPr>
          <w:rFonts w:ascii="Times New Roman" w:hAnsi="Times New Roman" w:cs="Times New Roman"/>
          <w:b/>
          <w:bCs/>
          <w:i/>
          <w:sz w:val="28"/>
          <w:szCs w:val="28"/>
        </w:rPr>
        <w:t>14) вступления в должность главы района, исполняющего полномочия главы Администрации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Контракт с главой Администрации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районного Собрания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w:t>
      </w:r>
      <w:r>
        <w:rPr>
          <w:rFonts w:ascii="Times New Roman" w:hAnsi="Times New Roman" w:cs="Times New Roman"/>
          <w:sz w:val="28"/>
          <w:szCs w:val="28"/>
        </w:rPr>
        <w:lastRenderedPageBreak/>
        <w:t>установленных частью 9 статьи 37 Федерального закона от 6 октября 2003 года № 131-ФЗ;</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переданным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главы Администрации района – в связи с нарушением условий контракта органами местного самоуправления и (или) органами государственной власти Алтайского края.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Полномочия главы Администрации района в случаях, предусмотренных пунктами 1, 5-10, 13, </w:t>
      </w:r>
      <w:r>
        <w:rPr>
          <w:rFonts w:ascii="Times New Roman" w:hAnsi="Times New Roman" w:cs="Times New Roman"/>
          <w:b/>
          <w:bCs/>
          <w:sz w:val="28"/>
          <w:szCs w:val="28"/>
        </w:rPr>
        <w:t>14</w:t>
      </w:r>
      <w:r>
        <w:rPr>
          <w:rFonts w:ascii="Times New Roman" w:hAnsi="Times New Roman" w:cs="Times New Roman"/>
          <w:sz w:val="28"/>
          <w:szCs w:val="28"/>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Собрания депутатов.</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Полномочия главы Администрации района в случаях, предусмотренных пунктами 2 и 3 части 1 настоящей статьи, прекращаются со дня принятия районным Собранием депутатов  решения об отставке главы Администрации района либо о расторжении с ним контракта.</w:t>
      </w:r>
    </w:p>
    <w:p w:rsidR="00CC3B50" w:rsidRDefault="00CC3B50" w:rsidP="00CC3B5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главы Администрации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района. </w:t>
      </w:r>
    </w:p>
    <w:p w:rsidR="00CC3B50" w:rsidRDefault="00CC3B50" w:rsidP="00CC3B5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Полномочия главы Администрации района в случаях, предусмотренных пунктами 11, 12 части 1 настоящей статьи, прекращаются в соответствии с законом Алтайского края</w:t>
      </w:r>
      <w:proofErr w:type="gramStart"/>
      <w:r>
        <w:rPr>
          <w:rFonts w:ascii="Times New Roman" w:hAnsi="Times New Roman" w:cs="Times New Roman"/>
          <w:sz w:val="28"/>
          <w:szCs w:val="28"/>
        </w:rPr>
        <w:t>.»;</w:t>
      </w:r>
      <w:proofErr w:type="gramEnd"/>
    </w:p>
    <w:p w:rsidR="00CC3B50" w:rsidRDefault="00CC3B50" w:rsidP="00CC3B50">
      <w:pPr>
        <w:pStyle w:val="ConsNormal"/>
        <w:ind w:firstLine="540"/>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Статью 46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spacing w:after="0" w:line="240" w:lineRule="auto"/>
        <w:ind w:firstLine="720"/>
        <w:rPr>
          <w:rFonts w:ascii="Times New Roman" w:hAnsi="Times New Roman" w:cs="Times New Roman"/>
          <w:b/>
          <w:bCs/>
          <w:sz w:val="28"/>
          <w:szCs w:val="28"/>
        </w:rPr>
      </w:pPr>
      <w:r w:rsidRPr="00FD54BC">
        <w:rPr>
          <w:rFonts w:ascii="Times New Roman" w:hAnsi="Times New Roman" w:cs="Times New Roman"/>
          <w:i/>
          <w:iCs/>
          <w:sz w:val="28"/>
          <w:szCs w:val="28"/>
        </w:rPr>
        <w:t>«</w:t>
      </w:r>
      <w:r>
        <w:rPr>
          <w:rFonts w:ascii="Times New Roman" w:hAnsi="Times New Roman" w:cs="Times New Roman"/>
          <w:i/>
          <w:iCs/>
          <w:color w:val="FF0000"/>
          <w:sz w:val="28"/>
          <w:szCs w:val="28"/>
        </w:rPr>
        <w:t xml:space="preserve"> </w:t>
      </w:r>
      <w:r>
        <w:rPr>
          <w:rFonts w:ascii="Times New Roman" w:hAnsi="Times New Roman" w:cs="Times New Roman"/>
          <w:b/>
          <w:bCs/>
          <w:sz w:val="28"/>
          <w:szCs w:val="28"/>
        </w:rPr>
        <w:t xml:space="preserve">Статья 46. Органы Администрации района </w:t>
      </w:r>
    </w:p>
    <w:p w:rsidR="00CC3B50" w:rsidRDefault="00CC3B50" w:rsidP="00CC3B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Органы Администрации района могут наделяться правами юридического лица. </w:t>
      </w:r>
    </w:p>
    <w:p w:rsidR="00CC3B50" w:rsidRDefault="00CC3B50" w:rsidP="00CC3B50">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Основаниями для государственной регистрации органов Администрации района в качестве юридических лиц являются решения районного Собрания депутатов об учреждении соответствующего органа </w:t>
      </w:r>
      <w:r>
        <w:rPr>
          <w:rFonts w:ascii="Times New Roman" w:hAnsi="Times New Roman" w:cs="Times New Roman"/>
          <w:b/>
          <w:bCs/>
          <w:i/>
          <w:sz w:val="28"/>
          <w:szCs w:val="28"/>
        </w:rPr>
        <w:t>в форме муниципального казенного учреждения и утверждение положения о нем районным Собранием депутатов по представлению главы Администрации района.</w:t>
      </w:r>
      <w:r>
        <w:rPr>
          <w:rFonts w:ascii="Times New Roman" w:hAnsi="Times New Roman" w:cs="Times New Roman"/>
          <w:i/>
          <w:sz w:val="28"/>
          <w:szCs w:val="28"/>
        </w:rPr>
        <w:t xml:space="preserve"> </w:t>
      </w:r>
    </w:p>
    <w:p w:rsidR="00CC3B50" w:rsidRDefault="00CC3B50" w:rsidP="00CC3B50">
      <w:pPr>
        <w:spacing w:after="0" w:line="240" w:lineRule="auto"/>
        <w:ind w:firstLine="720"/>
        <w:jc w:val="both"/>
        <w:rPr>
          <w:rFonts w:ascii="Times New Roman" w:hAnsi="Times New Roman" w:cs="Times New Roman"/>
          <w:b/>
          <w:bCs/>
          <w:i/>
          <w:iCs/>
          <w:sz w:val="28"/>
          <w:szCs w:val="28"/>
        </w:rPr>
      </w:pPr>
      <w:r>
        <w:rPr>
          <w:rFonts w:ascii="Times New Roman" w:hAnsi="Times New Roman" w:cs="Times New Roman"/>
          <w:sz w:val="28"/>
          <w:szCs w:val="28"/>
        </w:rPr>
        <w:t xml:space="preserve">2. Структура, штатное расписание, порядок формирования, полномочия и организация работы органов Администрации района, не наделённых статусом юридического лица, определяются положениями о них, утверждаемыми главой </w:t>
      </w:r>
      <w:r w:rsidRPr="00FD54BC">
        <w:rPr>
          <w:rFonts w:ascii="Times New Roman" w:hAnsi="Times New Roman" w:cs="Times New Roman"/>
          <w:bCs/>
          <w:iCs/>
          <w:sz w:val="28"/>
          <w:szCs w:val="28"/>
        </w:rPr>
        <w:t>Администрации района</w:t>
      </w:r>
      <w:proofErr w:type="gramStart"/>
      <w:r w:rsidRPr="00FD54BC">
        <w:rPr>
          <w:rFonts w:ascii="Times New Roman" w:hAnsi="Times New Roman" w:cs="Times New Roman"/>
          <w:bCs/>
          <w:iCs/>
          <w:sz w:val="28"/>
          <w:szCs w:val="28"/>
        </w:rPr>
        <w:t>.</w:t>
      </w:r>
      <w:r>
        <w:rPr>
          <w:rFonts w:ascii="Times New Roman" w:hAnsi="Times New Roman" w:cs="Times New Roman"/>
          <w:b/>
          <w:bCs/>
          <w:i/>
          <w:iCs/>
          <w:sz w:val="28"/>
          <w:szCs w:val="28"/>
        </w:rPr>
        <w:t>»</w:t>
      </w:r>
      <w:r w:rsidRPr="00FD54BC">
        <w:rPr>
          <w:rFonts w:ascii="Times New Roman" w:hAnsi="Times New Roman" w:cs="Times New Roman"/>
          <w:bCs/>
          <w:iCs/>
          <w:sz w:val="28"/>
          <w:szCs w:val="28"/>
        </w:rPr>
        <w:t>;</w:t>
      </w:r>
      <w:proofErr w:type="gramEnd"/>
    </w:p>
    <w:p w:rsidR="00CC3B50" w:rsidRDefault="00CC3B50" w:rsidP="00CC3B50">
      <w:pPr>
        <w:pStyle w:val="a8"/>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t xml:space="preserve">  </w:t>
      </w:r>
    </w:p>
    <w:p w:rsidR="00CC3B50" w:rsidRDefault="00CC3B50" w:rsidP="00CC3B50">
      <w:pPr>
        <w:pStyle w:val="ConsNormal"/>
        <w:ind w:firstLine="540"/>
        <w:jc w:val="both"/>
        <w:rPr>
          <w:rFonts w:ascii="Times New Roman" w:hAnsi="Times New Roman" w:cs="Times New Roman"/>
          <w:sz w:val="28"/>
          <w:szCs w:val="28"/>
        </w:rPr>
      </w:pPr>
    </w:p>
    <w:p w:rsidR="00CC3B50" w:rsidRDefault="00CC3B50" w:rsidP="00CC3B50">
      <w:pPr>
        <w:pStyle w:val="ConsNormal"/>
        <w:ind w:firstLine="540"/>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i/>
          <w:iCs/>
          <w:color w:val="FF0000"/>
          <w:sz w:val="28"/>
          <w:szCs w:val="28"/>
        </w:rPr>
        <w:lastRenderedPageBreak/>
        <w:t xml:space="preserve">   </w:t>
      </w:r>
      <w:r>
        <w:rPr>
          <w:rFonts w:ascii="Times New Roman" w:hAnsi="Times New Roman" w:cs="Times New Roman"/>
          <w:sz w:val="28"/>
          <w:szCs w:val="28"/>
        </w:rPr>
        <w:t>Статью 47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tabs>
          <w:tab w:val="left" w:pos="7230"/>
        </w:tabs>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47. Полномочия Администрации района по решению вопросов местного значения в области финансов, экономики и собственности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 района относится:</w:t>
      </w:r>
    </w:p>
    <w:p w:rsidR="00CC3B50" w:rsidRDefault="00CC3B50" w:rsidP="00CC3B5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отчётности, предоставление отчета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CC3B50" w:rsidRDefault="00CC3B50" w:rsidP="00CC3B50">
      <w:pPr>
        <w:spacing w:after="0" w:line="240" w:lineRule="auto"/>
        <w:ind w:firstLine="540"/>
        <w:jc w:val="both"/>
        <w:rPr>
          <w:rFonts w:ascii="Times New Roman" w:hAnsi="Times New Roman" w:cs="Times New Roman"/>
          <w:b/>
          <w:bCs/>
          <w:sz w:val="28"/>
          <w:szCs w:val="28"/>
          <w:u w:val="single"/>
        </w:rPr>
      </w:pPr>
      <w:r>
        <w:rPr>
          <w:rFonts w:ascii="Times New Roman" w:hAnsi="Times New Roman" w:cs="Times New Roman"/>
          <w:sz w:val="28"/>
          <w:szCs w:val="28"/>
        </w:rPr>
        <w:t xml:space="preserve">2) осуществление функций организатора негосударственной лотереи от имени муниципального района, выдача разрешения на проведение муниципальных лотерей, ведение реестра муниципальных лотерей,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муниципальных лотерей, в том числе за целевым использованием выручки от проведения лотерей;</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уставов муниципальных предприятий и учреждений;</w:t>
      </w:r>
    </w:p>
    <w:p w:rsidR="00CC3B50" w:rsidRDefault="00CC3B50" w:rsidP="00CC3B50">
      <w:pPr>
        <w:spacing w:after="0" w:line="240" w:lineRule="auto"/>
        <w:ind w:firstLine="540"/>
        <w:jc w:val="both"/>
        <w:rPr>
          <w:rFonts w:ascii="Times New Roman" w:hAnsi="Times New Roman" w:cs="Times New Roman"/>
          <w:i/>
          <w:color w:val="FF0000"/>
          <w:sz w:val="28"/>
          <w:szCs w:val="28"/>
        </w:rPr>
      </w:pPr>
      <w:r>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использованием по назначению и сохранностью,</w:t>
      </w:r>
      <w:r>
        <w:rPr>
          <w:rFonts w:ascii="Times New Roman" w:hAnsi="Times New Roman" w:cs="Times New Roman"/>
          <w:b/>
          <w:bCs/>
          <w:sz w:val="28"/>
          <w:szCs w:val="28"/>
        </w:rPr>
        <w:t xml:space="preserve"> </w:t>
      </w:r>
      <w:r>
        <w:rPr>
          <w:rFonts w:ascii="Times New Roman" w:hAnsi="Times New Roman" w:cs="Times New Roman"/>
          <w:b/>
          <w:bCs/>
          <w:i/>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C3B50" w:rsidRDefault="00CC3B50" w:rsidP="00CC3B50">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6) организация выполнения планов и программ комплексного социально-экономического развития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выполнение функций участника в создании хозяйственных обществ от имени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установленном порядке организация приватизации имущества, находящегося в собственности муниципального района;</w:t>
      </w:r>
    </w:p>
    <w:p w:rsidR="00CC3B50" w:rsidRDefault="00CC3B50" w:rsidP="00CC3B50">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napToGrid w:val="0"/>
          <w:sz w:val="28"/>
          <w:szCs w:val="28"/>
        </w:rPr>
        <w:t>создание</w:t>
      </w:r>
      <w:r>
        <w:rPr>
          <w:rFonts w:ascii="Times New Roman" w:hAnsi="Times New Roman" w:cs="Times New Roman"/>
          <w:sz w:val="28"/>
          <w:szCs w:val="28"/>
        </w:rPr>
        <w:t xml:space="preserve"> условий</w:t>
      </w:r>
      <w:r>
        <w:rPr>
          <w:rFonts w:ascii="Times New Roman" w:hAnsi="Times New Roman" w:cs="Times New Roman"/>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Pr>
          <w:rFonts w:ascii="Times New Roman" w:hAnsi="Times New Roman" w:cs="Times New Roman"/>
          <w:sz w:val="28"/>
          <w:szCs w:val="28"/>
        </w:rPr>
        <w:t>;</w:t>
      </w:r>
    </w:p>
    <w:p w:rsidR="00CC3B50" w:rsidRDefault="00CC3B50" w:rsidP="00CC3B50">
      <w:pPr>
        <w:spacing w:after="0" w:line="240" w:lineRule="auto"/>
        <w:ind w:firstLine="540"/>
        <w:jc w:val="both"/>
        <w:rPr>
          <w:rFonts w:ascii="Times New Roman" w:hAnsi="Times New Roman" w:cs="Times New Roman"/>
          <w:b/>
          <w:bCs/>
          <w:sz w:val="28"/>
          <w:szCs w:val="28"/>
          <w:u w:val="single"/>
        </w:rPr>
      </w:pPr>
      <w:r>
        <w:rPr>
          <w:rFonts w:ascii="Times New Roman" w:hAnsi="Times New Roman" w:cs="Times New Roman"/>
          <w:sz w:val="28"/>
          <w:szCs w:val="28"/>
        </w:rPr>
        <w:t>11)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подготовка схем территориального планирования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ведение информационной системы обеспечения градостроительной деятельности, осуществляемой на территории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резервирование земель и изъятие, в том числе путем выкупа, земельных участков в границах муниципального района для муниципальных нужд;</w:t>
      </w:r>
    </w:p>
    <w:p w:rsidR="00CC3B50" w:rsidRDefault="00CC3B50" w:rsidP="00CC3B50">
      <w:pPr>
        <w:autoSpaceDE w:val="0"/>
        <w:autoSpaceDN w:val="0"/>
        <w:adjustRightInd w:val="0"/>
        <w:spacing w:after="0" w:line="240" w:lineRule="auto"/>
        <w:ind w:firstLine="540"/>
        <w:jc w:val="both"/>
        <w:outlineLvl w:val="0"/>
        <w:rPr>
          <w:rFonts w:ascii="Times New Roman" w:hAnsi="Times New Roman" w:cs="Times New Roman"/>
          <w:i/>
          <w:color w:val="FF0000"/>
          <w:sz w:val="28"/>
          <w:szCs w:val="28"/>
        </w:rPr>
      </w:pPr>
      <w:r>
        <w:rPr>
          <w:rFonts w:ascii="Times New Roman" w:hAnsi="Times New Roman" w:cs="Times New Roman"/>
          <w:sz w:val="28"/>
          <w:szCs w:val="28"/>
        </w:rPr>
        <w:t xml:space="preserve">15) осуществление в пределах, установленных водным законодательством Российской Федерации полномочий собственника водных объектов, </w:t>
      </w:r>
      <w:r>
        <w:rPr>
          <w:rFonts w:ascii="Times New Roman" w:hAnsi="Times New Roman" w:cs="Times New Roman"/>
          <w:b/>
          <w:bCs/>
          <w:i/>
          <w:sz w:val="28"/>
          <w:szCs w:val="28"/>
        </w:rPr>
        <w:t>установление правил использования водных объектов общего пользования для личных и бытовых нужд</w:t>
      </w:r>
      <w:r>
        <w:rPr>
          <w:rFonts w:ascii="Times New Roman" w:hAnsi="Times New Roman" w:cs="Times New Roman"/>
          <w:b/>
          <w:bCs/>
          <w:i/>
          <w:iCs/>
          <w:sz w:val="28"/>
          <w:szCs w:val="28"/>
        </w:rPr>
        <w:t xml:space="preserve">, </w:t>
      </w:r>
      <w:r>
        <w:rPr>
          <w:rFonts w:ascii="Times New Roman" w:hAnsi="Times New Roman" w:cs="Times New Roman"/>
          <w:b/>
          <w:bCs/>
          <w:i/>
          <w:sz w:val="28"/>
          <w:szCs w:val="28"/>
        </w:rPr>
        <w:t>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i/>
          <w:sz w:val="28"/>
          <w:szCs w:val="28"/>
        </w:rPr>
        <w:t xml:space="preserve"> </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организация в границах муниципального района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xml:space="preserve">- и газоснабжения поселений; </w:t>
      </w:r>
    </w:p>
    <w:p w:rsidR="00CC3B50" w:rsidRDefault="00CC3B50" w:rsidP="00CC3B50">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17) дорожная деятельность в отношении автомобильных дорог местного значения вне границ населенных пунктов в границах муниципального района, </w:t>
      </w:r>
      <w:r>
        <w:rPr>
          <w:rFonts w:ascii="Times New Roman" w:hAnsi="Times New Roman" w:cs="Times New Roman"/>
          <w:b/>
          <w:bCs/>
          <w:i/>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Pr>
          <w:rFonts w:ascii="Times New Roman" w:hAnsi="Times New Roman" w:cs="Times New Roman"/>
          <w:b/>
          <w:bCs/>
          <w:sz w:val="28"/>
          <w:szCs w:val="28"/>
        </w:rPr>
        <w:t>,</w:t>
      </w:r>
      <w:r>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EE460A">
          <w:rPr>
            <w:rStyle w:val="a3"/>
            <w:rFonts w:ascii="Times New Roman" w:hAnsi="Times New Roman" w:cs="Times New Roman"/>
            <w:color w:val="auto"/>
            <w:sz w:val="28"/>
            <w:szCs w:val="28"/>
            <w:u w:val="none"/>
          </w:rPr>
          <w:t>законодательством</w:t>
        </w:r>
      </w:hyperlink>
      <w:r w:rsidRPr="00EE460A">
        <w:rPr>
          <w:rFonts w:ascii="Times New Roman" w:hAnsi="Times New Roman" w:cs="Times New Roman"/>
          <w:sz w:val="28"/>
          <w:szCs w:val="28"/>
        </w:rPr>
        <w:t xml:space="preserve"> </w:t>
      </w:r>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Федерации;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организация утилизации и переработки бытовых и промышленных отходов;</w:t>
      </w:r>
    </w:p>
    <w:p w:rsidR="00CC3B50" w:rsidRDefault="00CC3B50" w:rsidP="00CC3B50">
      <w:pPr>
        <w:pStyle w:val="2"/>
        <w:ind w:firstLine="540"/>
        <w:rPr>
          <w:sz w:val="28"/>
          <w:szCs w:val="28"/>
        </w:rPr>
      </w:pPr>
      <w:r>
        <w:rPr>
          <w:sz w:val="28"/>
          <w:szCs w:val="28"/>
        </w:rPr>
        <w:t>20)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 рекламе»;</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C3B50" w:rsidRDefault="00CC3B50" w:rsidP="00CC3B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 осуществление иных полномочий в соответствии с федеральными законами, законами Алтайского края и настоящим Уставом</w:t>
      </w:r>
      <w:proofErr w:type="gramStart"/>
      <w:r>
        <w:rPr>
          <w:rFonts w:ascii="Times New Roman" w:hAnsi="Times New Roman" w:cs="Times New Roman"/>
          <w:sz w:val="28"/>
          <w:szCs w:val="28"/>
        </w:rPr>
        <w:t>.»;</w:t>
      </w:r>
      <w:proofErr w:type="gramEnd"/>
    </w:p>
    <w:p w:rsidR="00CC3B50" w:rsidRDefault="00CC3B50" w:rsidP="00CC3B50">
      <w:pPr>
        <w:tabs>
          <w:tab w:val="left" w:pos="0"/>
        </w:tabs>
        <w:spacing w:after="0" w:line="240" w:lineRule="auto"/>
        <w:jc w:val="both"/>
        <w:rPr>
          <w:rFonts w:ascii="Times New Roman" w:hAnsi="Times New Roman" w:cs="Times New Roman"/>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Статью 48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48. Полномочия Администрации района по решению вопросов местного значения в области социальной политики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 района относится: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Алтайского края; </w:t>
      </w:r>
      <w:proofErr w:type="gramStart"/>
      <w:r>
        <w:rPr>
          <w:rFonts w:ascii="Times New Roman" w:hAnsi="Times New Roman" w:cs="Times New Roman"/>
          <w:sz w:val="28"/>
          <w:szCs w:val="28"/>
        </w:rPr>
        <w:t>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roofErr w:type="gramEnd"/>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учёт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и координация методической, диагностической и консультативной помощи семьям, воспитывающим детей дошкольного возраста на дому;</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приостановление предпринимательской деятельности муниципальных</w:t>
      </w:r>
      <w:r>
        <w:rPr>
          <w:rFonts w:ascii="Times New Roman" w:hAnsi="Times New Roman" w:cs="Times New Roman"/>
          <w:b/>
          <w:bCs/>
          <w:i/>
          <w:iCs/>
          <w:sz w:val="28"/>
          <w:szCs w:val="28"/>
        </w:rPr>
        <w:t xml:space="preserve"> </w:t>
      </w:r>
      <w:r>
        <w:rPr>
          <w:rFonts w:ascii="Times New Roman" w:hAnsi="Times New Roman" w:cs="Times New Roman"/>
          <w:sz w:val="28"/>
          <w:szCs w:val="28"/>
        </w:rPr>
        <w:t>образовательных учреждений, если она идёт в ущерб образовательной деятельности, предусмотренной их уставами, до решения суда по этому вопросу;</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CC3B50" w:rsidRDefault="00CC3B50" w:rsidP="00CC3B5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Pr>
          <w:rFonts w:ascii="Times New Roman" w:hAnsi="Times New Roman" w:cs="Times New Roman"/>
          <w:b/>
          <w:bCs/>
          <w:i/>
          <w:sz w:val="28"/>
          <w:szCs w:val="28"/>
        </w:rPr>
        <w:t>создание условий для</w:t>
      </w:r>
      <w:r>
        <w:rPr>
          <w:rFonts w:ascii="Times New Roman" w:hAnsi="Times New Roman" w:cs="Times New Roman"/>
          <w:i/>
          <w:sz w:val="28"/>
          <w:szCs w:val="28"/>
        </w:rPr>
        <w:t xml:space="preserve"> </w:t>
      </w:r>
      <w:r>
        <w:rPr>
          <w:rFonts w:ascii="Times New Roman" w:hAnsi="Times New Roman" w:cs="Times New Roman"/>
          <w:b/>
          <w:bCs/>
          <w:i/>
          <w:sz w:val="28"/>
          <w:szCs w:val="28"/>
        </w:rPr>
        <w:t>оказания медицинской помощи населению</w:t>
      </w:r>
      <w:r>
        <w:rPr>
          <w:rFonts w:ascii="Times New Roman" w:hAnsi="Times New Roman" w:cs="Times New Roman"/>
          <w:sz w:val="28"/>
          <w:szCs w:val="28"/>
        </w:rPr>
        <w:t xml:space="preserve">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Pr>
          <w:rFonts w:ascii="Times New Roman" w:hAnsi="Times New Roman" w:cs="Times New Roman"/>
          <w:b/>
          <w:bCs/>
          <w:i/>
          <w:sz w:val="28"/>
          <w:szCs w:val="28"/>
        </w:rPr>
        <w:t>в соответствии с территориальной программой государственных гарантий оказания гражданам Российской Федерации бесплатной</w:t>
      </w:r>
      <w:r>
        <w:rPr>
          <w:rFonts w:ascii="Times New Roman" w:hAnsi="Times New Roman" w:cs="Times New Roman"/>
          <w:sz w:val="28"/>
          <w:szCs w:val="28"/>
        </w:rPr>
        <w:t xml:space="preserve"> медицинской помощи;</w:t>
      </w:r>
      <w:proofErr w:type="gramEnd"/>
    </w:p>
    <w:p w:rsidR="00CC3B50" w:rsidRDefault="00CC3B50" w:rsidP="00CC3B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и доступности лекарственного обеспечения граждан;</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организация библиотечного обслуживания населения </w:t>
      </w:r>
      <w:proofErr w:type="spellStart"/>
      <w:r>
        <w:rPr>
          <w:rFonts w:ascii="Times New Roman" w:hAnsi="Times New Roman" w:cs="Times New Roman"/>
          <w:sz w:val="28"/>
          <w:szCs w:val="28"/>
        </w:rPr>
        <w:t>межпоселенческими</w:t>
      </w:r>
      <w:proofErr w:type="spellEnd"/>
      <w:r>
        <w:rPr>
          <w:rFonts w:ascii="Times New Roman" w:hAnsi="Times New Roman" w:cs="Times New Roman"/>
          <w:sz w:val="28"/>
          <w:szCs w:val="28"/>
        </w:rPr>
        <w:t xml:space="preserve"> библиотеками, </w:t>
      </w:r>
      <w:r>
        <w:rPr>
          <w:rFonts w:ascii="Times New Roman" w:hAnsi="Times New Roman" w:cs="Times New Roman"/>
          <w:color w:val="000000"/>
          <w:spacing w:val="-3"/>
          <w:sz w:val="28"/>
          <w:szCs w:val="28"/>
        </w:rPr>
        <w:t>комплектование и обеспечение сохранности их библиотечных фондов</w:t>
      </w:r>
      <w:r>
        <w:rPr>
          <w:rFonts w:ascii="Times New Roman" w:hAnsi="Times New Roman" w:cs="Times New Roman"/>
          <w:sz w:val="28"/>
          <w:szCs w:val="28"/>
        </w:rPr>
        <w:t>;</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napToGrid w:val="0"/>
          <w:sz w:val="28"/>
          <w:szCs w:val="28"/>
        </w:rPr>
        <w:t xml:space="preserve">формирование и содержание муниципального архива, </w:t>
      </w:r>
      <w:r>
        <w:rPr>
          <w:rFonts w:ascii="Times New Roman" w:hAnsi="Times New Roman" w:cs="Times New Roman"/>
          <w:sz w:val="28"/>
          <w:szCs w:val="28"/>
        </w:rPr>
        <w:t>включая хранение архивных фондов поселений;</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учреждение</w:t>
      </w:r>
      <w:r>
        <w:rPr>
          <w:rFonts w:ascii="Times New Roman" w:hAnsi="Times New Roman" w:cs="Times New Roman"/>
          <w:b/>
          <w:bCs/>
          <w:i/>
          <w:iCs/>
          <w:sz w:val="28"/>
          <w:szCs w:val="28"/>
        </w:rPr>
        <w:t xml:space="preserve"> </w:t>
      </w:r>
      <w:r>
        <w:rPr>
          <w:rFonts w:ascii="Times New Roman" w:hAnsi="Times New Roman" w:cs="Times New Roman"/>
          <w:sz w:val="28"/>
          <w:szCs w:val="28"/>
        </w:rPr>
        <w:t>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CC3B50" w:rsidRDefault="00CC3B50" w:rsidP="00CC3B50">
      <w:pPr>
        <w:spacing w:after="0" w:line="240" w:lineRule="auto"/>
        <w:ind w:firstLine="540"/>
        <w:jc w:val="both"/>
        <w:rPr>
          <w:rFonts w:ascii="Times New Roman" w:hAnsi="Times New Roman" w:cs="Times New Roman"/>
          <w:b/>
          <w:bCs/>
          <w:color w:val="000000"/>
          <w:sz w:val="28"/>
          <w:szCs w:val="28"/>
        </w:rPr>
      </w:pPr>
      <w:r>
        <w:rPr>
          <w:rFonts w:ascii="Times New Roman" w:hAnsi="Times New Roman" w:cs="Times New Roman"/>
          <w:color w:val="000000"/>
          <w:spacing w:val="-3"/>
          <w:sz w:val="28"/>
          <w:szCs w:val="28"/>
        </w:rPr>
        <w:t xml:space="preserve">11) создание условий для обеспечения поселений, входящих в состав </w:t>
      </w:r>
      <w:r>
        <w:rPr>
          <w:rFonts w:ascii="Times New Roman" w:hAnsi="Times New Roman" w:cs="Times New Roman"/>
          <w:color w:val="000000"/>
          <w:sz w:val="28"/>
          <w:szCs w:val="28"/>
        </w:rPr>
        <w:t>муниципального района, услугами по организации досуга и услугами организаций культуры;</w:t>
      </w:r>
    </w:p>
    <w:p w:rsidR="00CC3B50" w:rsidRDefault="00CC3B50" w:rsidP="00CC3B50">
      <w:pPr>
        <w:spacing w:after="0" w:line="240" w:lineRule="auto"/>
        <w:ind w:firstLine="540"/>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12)</w:t>
      </w:r>
      <w:r>
        <w:rPr>
          <w:rFonts w:ascii="Times New Roman" w:hAnsi="Times New Roman" w:cs="Times New Roman"/>
          <w:color w:val="000000"/>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color w:val="000000"/>
          <w:sz w:val="28"/>
          <w:szCs w:val="28"/>
        </w:rPr>
        <w:t xml:space="preserve"> </w:t>
      </w:r>
    </w:p>
    <w:p w:rsidR="00CC3B50" w:rsidRDefault="00CC3B50" w:rsidP="00CC3B50">
      <w:pPr>
        <w:spacing w:after="0" w:line="240" w:lineRule="auto"/>
        <w:ind w:firstLine="540"/>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13) </w:t>
      </w:r>
      <w:r>
        <w:rPr>
          <w:rFonts w:ascii="Times New Roman" w:hAnsi="Times New Roman" w:cs="Times New Roman"/>
          <w:color w:val="000000"/>
          <w:spacing w:val="-3"/>
          <w:sz w:val="28"/>
          <w:szCs w:val="28"/>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color w:val="000000"/>
          <w:sz w:val="28"/>
          <w:szCs w:val="28"/>
        </w:rPr>
        <w:t xml:space="preserve"> </w:t>
      </w:r>
    </w:p>
    <w:p w:rsidR="00CC3B50" w:rsidRDefault="00CC3B50" w:rsidP="00CC3B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14) организация и осуществление мероприятий </w:t>
      </w:r>
      <w:proofErr w:type="spellStart"/>
      <w:r>
        <w:rPr>
          <w:rFonts w:ascii="Times New Roman" w:hAnsi="Times New Roman" w:cs="Times New Roman"/>
          <w:color w:val="000000"/>
          <w:spacing w:val="-3"/>
          <w:sz w:val="28"/>
          <w:szCs w:val="28"/>
        </w:rPr>
        <w:t>межпоселенческого</w:t>
      </w:r>
      <w:proofErr w:type="spellEnd"/>
      <w:r>
        <w:rPr>
          <w:rFonts w:ascii="Times New Roman" w:hAnsi="Times New Roman" w:cs="Times New Roman"/>
          <w:color w:val="000000"/>
          <w:spacing w:val="-3"/>
          <w:sz w:val="28"/>
          <w:szCs w:val="28"/>
        </w:rPr>
        <w:t xml:space="preserve"> характера по работе  с детьми и молодежью;</w:t>
      </w:r>
      <w:r>
        <w:rPr>
          <w:rFonts w:ascii="Times New Roman" w:hAnsi="Times New Roman" w:cs="Times New Roman"/>
          <w:color w:val="000000"/>
          <w:sz w:val="28"/>
          <w:szCs w:val="28"/>
        </w:rPr>
        <w:t xml:space="preserve"> </w:t>
      </w:r>
    </w:p>
    <w:p w:rsidR="00CC3B50" w:rsidRDefault="00CC3B50" w:rsidP="00CC3B50">
      <w:pPr>
        <w:pStyle w:val="a6"/>
        <w:spacing w:after="0" w:line="240" w:lineRule="auto"/>
        <w:ind w:left="0" w:firstLine="567"/>
        <w:jc w:val="both"/>
        <w:rPr>
          <w:rFonts w:ascii="Times New Roman" w:hAnsi="Times New Roman" w:cs="Times New Roman"/>
          <w:b/>
          <w:bCs/>
          <w:sz w:val="28"/>
          <w:szCs w:val="28"/>
        </w:rPr>
      </w:pPr>
      <w:r>
        <w:rPr>
          <w:rFonts w:ascii="Times New Roman" w:hAnsi="Times New Roman" w:cs="Times New Roman"/>
          <w:sz w:val="28"/>
          <w:szCs w:val="28"/>
        </w:rPr>
        <w:t xml:space="preserve">15) ведение уведомительной регистрации коллективных договоров организаций, расположенных на территории муниципального района,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выполнением;</w:t>
      </w:r>
    </w:p>
    <w:p w:rsidR="00CC3B50" w:rsidRDefault="00CC3B50" w:rsidP="00CC3B50">
      <w:pPr>
        <w:pStyle w:val="Con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16) установление порядка и условий предоставления ежегодного дополнительного оплачиваемого отпуска работникам с ненормированным рабочим днём в организациях, финансируемых из районного бюджета;</w:t>
      </w:r>
    </w:p>
    <w:p w:rsidR="00CC3B50" w:rsidRDefault="00CC3B50" w:rsidP="00CC3B50">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17) введение в случае необходимости у отдельных работодателей дополнительных условий и показаний к проведению обязательных медицинских осмотров (обследований);</w:t>
      </w:r>
    </w:p>
    <w:p w:rsidR="00CC3B50" w:rsidRDefault="00CC3B50" w:rsidP="00CC3B50">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18) установление гарантий медицинского обслуживания для лиц, работающих в организациях, финансируемых из районного бюджета;</w:t>
      </w:r>
    </w:p>
    <w:p w:rsidR="00CC3B50" w:rsidRDefault="00CC3B50" w:rsidP="00CC3B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осуществление иных полномочий в соответствии с федеральными законами, законами Алтайского края и настоящим Уставом</w:t>
      </w:r>
      <w:proofErr w:type="gramStart"/>
      <w:r>
        <w:rPr>
          <w:rFonts w:ascii="Times New Roman" w:hAnsi="Times New Roman" w:cs="Times New Roman"/>
          <w:sz w:val="28"/>
          <w:szCs w:val="28"/>
        </w:rPr>
        <w:t>.»;</w:t>
      </w:r>
      <w:proofErr w:type="gramEnd"/>
    </w:p>
    <w:p w:rsidR="00CC3B50" w:rsidRDefault="00CC3B50" w:rsidP="00CC3B50">
      <w:pPr>
        <w:pStyle w:val="ConsPlusNormal"/>
        <w:ind w:firstLine="540"/>
        <w:jc w:val="both"/>
        <w:rPr>
          <w:rFonts w:ascii="Times New Roman" w:hAnsi="Times New Roman" w:cs="Times New Roman"/>
          <w:b/>
          <w:bCs/>
          <w:i/>
          <w:iCs/>
          <w:sz w:val="28"/>
          <w:szCs w:val="28"/>
        </w:rPr>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Статью 54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«Статья 54.</w:t>
      </w:r>
      <w:r>
        <w:rPr>
          <w:rFonts w:ascii="Times New Roman" w:hAnsi="Times New Roman" w:cs="Times New Roman"/>
          <w:b/>
          <w:bCs/>
          <w:sz w:val="28"/>
          <w:szCs w:val="28"/>
        </w:rPr>
        <w:t xml:space="preserve"> Порядок принятия и вступления в силу Устава, муниципального правового акта о внесении в Устав изменений и дополнений</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 Устава, проект муниципального правового акта о внесении в Устав изменений и дополнений подлежат официальному опубликованию</w:t>
      </w:r>
      <w:r>
        <w:rPr>
          <w:rFonts w:ascii="Times New Roman" w:hAnsi="Times New Roman" w:cs="Times New Roman"/>
          <w:b/>
          <w:bCs/>
          <w:sz w:val="28"/>
          <w:szCs w:val="28"/>
        </w:rPr>
        <w:t xml:space="preserve">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рассмотрения вопроса о принятии Устава, </w:t>
      </w:r>
      <w:r>
        <w:rPr>
          <w:rFonts w:ascii="Times New Roman" w:hAnsi="Times New Roman" w:cs="Times New Roman"/>
          <w:sz w:val="28"/>
          <w:szCs w:val="28"/>
        </w:rPr>
        <w:lastRenderedPageBreak/>
        <w:t>муниципального правового акта о внесении в Устав изменений и дополнений с одновременным опубликованием установленного районным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C3B50" w:rsidRDefault="00CC3B50" w:rsidP="00CC3B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Устав,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районного Собрания депутатов. </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Датой принятия Устава, муниципального правового акта о внесении в Устав изменений и дополнений является дата решения районного Собрания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в Устав изменений и дополнений является номер решения районного Собрания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w:t>
      </w:r>
    </w:p>
    <w:p w:rsidR="00CC3B50" w:rsidRDefault="00CC3B50" w:rsidP="00CC3B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Устав, муниципальный правовой акт о внесении в Устав изменений и дополнений подлежат официальному опубликованию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D71FB5" w:rsidRPr="00D71FB5">
        <w:rPr>
          <w:rFonts w:ascii="Times New Roman" w:hAnsi="Times New Roman" w:cs="Times New Roman"/>
          <w:b/>
          <w:i/>
          <w:sz w:val="28"/>
          <w:szCs w:val="28"/>
        </w:rPr>
        <w:t>7</w:t>
      </w:r>
      <w:r w:rsidRPr="00D71FB5">
        <w:rPr>
          <w:rFonts w:ascii="Times New Roman" w:hAnsi="Times New Roman" w:cs="Times New Roman"/>
          <w:b/>
          <w:i/>
          <w:sz w:val="28"/>
          <w:szCs w:val="28"/>
        </w:rPr>
        <w:t xml:space="preserve"> дней</w:t>
      </w:r>
      <w:r>
        <w:rPr>
          <w:rFonts w:ascii="Times New Roman" w:hAnsi="Times New Roman" w:cs="Times New Roman"/>
          <w:sz w:val="28"/>
          <w:szCs w:val="28"/>
        </w:rPr>
        <w:t xml:space="preserve"> после государственной регистрации, и вступают в силу после их официального опубликования в газете «Сельская правда</w:t>
      </w:r>
      <w:r w:rsidR="00D71FB5">
        <w:rPr>
          <w:rFonts w:ascii="Times New Roman" w:hAnsi="Times New Roman" w:cs="Times New Roman"/>
          <w:sz w:val="28"/>
          <w:szCs w:val="28"/>
        </w:rPr>
        <w:t>.</w:t>
      </w:r>
      <w:r>
        <w:rPr>
          <w:rFonts w:ascii="Times New Roman" w:hAnsi="Times New Roman" w:cs="Times New Roman"/>
          <w:sz w:val="28"/>
          <w:szCs w:val="28"/>
        </w:rPr>
        <w:t>»</w:t>
      </w:r>
      <w:r w:rsidR="00D71FB5">
        <w:rPr>
          <w:rFonts w:ascii="Times New Roman" w:hAnsi="Times New Roman" w:cs="Times New Roman"/>
          <w:sz w:val="28"/>
          <w:szCs w:val="28"/>
        </w:rPr>
        <w:t>;</w:t>
      </w:r>
    </w:p>
    <w:p w:rsidR="00CC3B50" w:rsidRDefault="00CC3B50" w:rsidP="00CC3B50">
      <w:pPr>
        <w:pStyle w:val="a4"/>
        <w:ind w:firstLine="539"/>
        <w:jc w:val="both"/>
      </w:pPr>
    </w:p>
    <w:p w:rsidR="00CC3B50" w:rsidRDefault="00CC3B50" w:rsidP="00CC3B50">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Статью 56 изложить в следующей редакции:</w:t>
      </w:r>
      <w:r>
        <w:rPr>
          <w:rFonts w:ascii="Times New Roman" w:hAnsi="Times New Roman" w:cs="Times New Roman"/>
          <w:i/>
          <w:iCs/>
          <w:color w:val="FF0000"/>
          <w:sz w:val="28"/>
          <w:szCs w:val="28"/>
        </w:rPr>
        <w:t xml:space="preserve">    </w:t>
      </w:r>
    </w:p>
    <w:p w:rsidR="00CC3B50" w:rsidRDefault="00CC3B50" w:rsidP="00CC3B50">
      <w:pPr>
        <w:pStyle w:val="a4"/>
        <w:ind w:firstLine="539"/>
        <w:jc w:val="both"/>
      </w:pPr>
      <w:r>
        <w:t>«Статья 56. Подготовка муниципальных правовых актов</w:t>
      </w:r>
    </w:p>
    <w:p w:rsidR="00CC3B50" w:rsidRDefault="00CC3B50" w:rsidP="00CC3B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Проекты муниципальных правовых актов могут вноситься депутатами, главой района, главой Администрации района, прокурором Михайловского района</w:t>
      </w:r>
      <w:r>
        <w:rPr>
          <w:rFonts w:ascii="Times New Roman" w:hAnsi="Times New Roman" w:cs="Times New Roman"/>
          <w:b/>
          <w:bCs/>
          <w:i/>
          <w:iCs/>
          <w:sz w:val="28"/>
          <w:szCs w:val="28"/>
        </w:rPr>
        <w:t>,</w:t>
      </w:r>
      <w:r>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 </w:t>
      </w:r>
    </w:p>
    <w:p w:rsidR="00CC3B50" w:rsidRDefault="00CC3B50" w:rsidP="00CC3B50">
      <w:pPr>
        <w:pStyle w:val="ConsNormal"/>
        <w:widowControl/>
        <w:ind w:firstLine="539"/>
        <w:jc w:val="both"/>
        <w:rPr>
          <w:rFonts w:ascii="Times New Roman" w:hAnsi="Times New Roman" w:cs="Times New Roman"/>
          <w:b/>
          <w:bCs/>
          <w:sz w:val="28"/>
          <w:szCs w:val="28"/>
        </w:rPr>
      </w:pPr>
      <w:r>
        <w:rPr>
          <w:rFonts w:ascii="Times New Roman" w:hAnsi="Times New Roman" w:cs="Times New Roman"/>
          <w:sz w:val="28"/>
          <w:szCs w:val="28"/>
        </w:rPr>
        <w:t xml:space="preserve">2. Нормативные решения районного Собрания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w:t>
      </w:r>
      <w:r>
        <w:rPr>
          <w:rFonts w:ascii="Times New Roman" w:hAnsi="Times New Roman" w:cs="Times New Roman"/>
          <w:b/>
          <w:bCs/>
          <w:i/>
          <w:sz w:val="28"/>
          <w:szCs w:val="28"/>
        </w:rPr>
        <w:t>районного Собрания депутатов</w:t>
      </w:r>
      <w:r>
        <w:rPr>
          <w:rFonts w:ascii="Times New Roman" w:hAnsi="Times New Roman" w:cs="Times New Roman"/>
          <w:sz w:val="28"/>
          <w:szCs w:val="28"/>
        </w:rPr>
        <w:t xml:space="preserve"> только</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по инициативе главы Администрации района или при наличии заключения главы Администрации района. </w:t>
      </w:r>
    </w:p>
    <w:p w:rsidR="00CC3B50" w:rsidRDefault="00CC3B50" w:rsidP="00CC3B50">
      <w:pPr>
        <w:pStyle w:val="ConsNormal"/>
        <w:widowControl/>
        <w:ind w:firstLine="539"/>
        <w:jc w:val="both"/>
        <w:rPr>
          <w:rFonts w:ascii="Times New Roman" w:hAnsi="Times New Roman" w:cs="Times New Roman"/>
          <w:sz w:val="28"/>
          <w:szCs w:val="28"/>
        </w:rPr>
      </w:pPr>
      <w:r>
        <w:rPr>
          <w:rFonts w:ascii="Times New Roman" w:hAnsi="Times New Roman" w:cs="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Start"/>
      <w:r>
        <w:rPr>
          <w:rFonts w:ascii="Times New Roman" w:hAnsi="Times New Roman" w:cs="Times New Roman"/>
          <w:sz w:val="28"/>
          <w:szCs w:val="28"/>
        </w:rPr>
        <w:t>.».</w:t>
      </w:r>
      <w:proofErr w:type="gramEnd"/>
    </w:p>
    <w:p w:rsidR="00CC3B50" w:rsidRDefault="00CC3B50" w:rsidP="00CC3B50">
      <w:pPr>
        <w:autoSpaceDE w:val="0"/>
        <w:autoSpaceDN w:val="0"/>
        <w:adjustRightInd w:val="0"/>
        <w:spacing w:after="0" w:line="240" w:lineRule="auto"/>
        <w:ind w:firstLine="539"/>
        <w:jc w:val="both"/>
        <w:outlineLvl w:val="0"/>
        <w:rPr>
          <w:rFonts w:ascii="Times New Roman" w:hAnsi="Times New Roman" w:cs="Times New Roman"/>
          <w:color w:val="0000FF"/>
          <w:sz w:val="28"/>
          <w:szCs w:val="28"/>
        </w:rPr>
      </w:pPr>
    </w:p>
    <w:p w:rsidR="00CC3B50" w:rsidRDefault="00CC3B50" w:rsidP="00CC3B50">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 Вступление настоящего муниципального правового акта в силу </w:t>
      </w:r>
    </w:p>
    <w:p w:rsidR="00CC3B50" w:rsidRDefault="00CC3B50" w:rsidP="00CC3B50">
      <w:pPr>
        <w:pStyle w:val="a6"/>
        <w:spacing w:after="0" w:line="240" w:lineRule="auto"/>
        <w:ind w:left="0" w:firstLine="992"/>
        <w:jc w:val="both"/>
        <w:rPr>
          <w:rFonts w:ascii="Times New Roman" w:hAnsi="Times New Roman" w:cs="Times New Roman"/>
          <w:sz w:val="28"/>
          <w:szCs w:val="28"/>
        </w:rPr>
      </w:pPr>
      <w:r>
        <w:rPr>
          <w:rFonts w:ascii="Times New Roman" w:hAnsi="Times New Roman" w:cs="Times New Roman"/>
          <w:sz w:val="28"/>
          <w:szCs w:val="28"/>
        </w:rPr>
        <w:t>Настоящий муниципальный правовой акт, пройдя государственную регистрацию в органах юстиции, подлежит официальному опубликованию в газете «Сельская правда»  и вступает в силу в соответствии с Федеральным законом от 6 октября 2003 года № 131-ФЗ.</w:t>
      </w:r>
    </w:p>
    <w:p w:rsidR="00CC3B50" w:rsidRDefault="00CC3B50" w:rsidP="00CC3B50">
      <w:pPr>
        <w:pStyle w:val="a6"/>
        <w:spacing w:after="0" w:line="240" w:lineRule="auto"/>
        <w:ind w:left="0" w:firstLine="992"/>
        <w:jc w:val="both"/>
        <w:rPr>
          <w:rFonts w:ascii="Times New Roman" w:hAnsi="Times New Roman" w:cs="Times New Roman"/>
          <w:sz w:val="28"/>
          <w:szCs w:val="28"/>
        </w:rPr>
      </w:pPr>
    </w:p>
    <w:p w:rsidR="00CC3B50" w:rsidRDefault="00CC3B50" w:rsidP="00CC3B50">
      <w:pPr>
        <w:pStyle w:val="a6"/>
        <w:spacing w:after="0" w:line="240" w:lineRule="auto"/>
        <w:ind w:left="0" w:firstLine="992"/>
        <w:jc w:val="both"/>
        <w:rPr>
          <w:rFonts w:ascii="Times New Roman" w:hAnsi="Times New Roman" w:cs="Times New Roman"/>
          <w:sz w:val="28"/>
          <w:szCs w:val="28"/>
        </w:rPr>
      </w:pPr>
    </w:p>
    <w:p w:rsidR="002D482D" w:rsidRDefault="002D482D" w:rsidP="00CC3B50">
      <w:pPr>
        <w:autoSpaceDE w:val="0"/>
        <w:autoSpaceDN w:val="0"/>
        <w:adjustRightInd w:val="0"/>
        <w:spacing w:after="0" w:line="240" w:lineRule="auto"/>
        <w:jc w:val="both"/>
        <w:outlineLvl w:val="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CC3B50" w:rsidRDefault="002D482D" w:rsidP="00CC3B50">
      <w:pPr>
        <w:autoSpaceDE w:val="0"/>
        <w:autoSpaceDN w:val="0"/>
        <w:adjustRightInd w:val="0"/>
        <w:spacing w:after="0" w:line="240" w:lineRule="auto"/>
        <w:jc w:val="both"/>
        <w:outlineLvl w:val="0"/>
        <w:rPr>
          <w:rFonts w:ascii="Times New Roman" w:hAnsi="Times New Roman" w:cs="Times New Roman"/>
          <w:color w:val="0000FF"/>
          <w:sz w:val="28"/>
          <w:szCs w:val="28"/>
        </w:rPr>
      </w:pPr>
      <w:r>
        <w:rPr>
          <w:rFonts w:ascii="Times New Roman" w:hAnsi="Times New Roman" w:cs="Times New Roman"/>
          <w:sz w:val="28"/>
          <w:szCs w:val="28"/>
        </w:rPr>
        <w:t>г</w:t>
      </w:r>
      <w:r w:rsidR="00CC3B50">
        <w:rPr>
          <w:rFonts w:ascii="Times New Roman" w:hAnsi="Times New Roman" w:cs="Times New Roman"/>
          <w:sz w:val="28"/>
          <w:szCs w:val="28"/>
        </w:rPr>
        <w:t>лав</w:t>
      </w:r>
      <w:r>
        <w:rPr>
          <w:rFonts w:ascii="Times New Roman" w:hAnsi="Times New Roman" w:cs="Times New Roman"/>
          <w:sz w:val="28"/>
          <w:szCs w:val="28"/>
        </w:rPr>
        <w:t>ы</w:t>
      </w:r>
      <w:r w:rsidR="00CC3B50">
        <w:rPr>
          <w:rFonts w:ascii="Times New Roman" w:hAnsi="Times New Roman" w:cs="Times New Roman"/>
          <w:sz w:val="28"/>
          <w:szCs w:val="28"/>
        </w:rPr>
        <w:t xml:space="preserve"> района                                                                                        И.</w:t>
      </w:r>
      <w:r>
        <w:rPr>
          <w:rFonts w:ascii="Times New Roman" w:hAnsi="Times New Roman" w:cs="Times New Roman"/>
          <w:sz w:val="28"/>
          <w:szCs w:val="28"/>
        </w:rPr>
        <w:t>И</w:t>
      </w:r>
      <w:r w:rsidR="00CC3B50">
        <w:rPr>
          <w:rFonts w:ascii="Times New Roman" w:hAnsi="Times New Roman" w:cs="Times New Roman"/>
          <w:sz w:val="28"/>
          <w:szCs w:val="28"/>
        </w:rPr>
        <w:t xml:space="preserve">. </w:t>
      </w:r>
      <w:r>
        <w:rPr>
          <w:rFonts w:ascii="Times New Roman" w:hAnsi="Times New Roman" w:cs="Times New Roman"/>
          <w:sz w:val="28"/>
          <w:szCs w:val="28"/>
        </w:rPr>
        <w:t>Усов</w:t>
      </w:r>
    </w:p>
    <w:p w:rsidR="00CC3B50" w:rsidRDefault="00CC3B50" w:rsidP="00CC3B50">
      <w:pPr>
        <w:pStyle w:val="ConsPlusNormal"/>
        <w:ind w:firstLine="539"/>
        <w:jc w:val="both"/>
        <w:rPr>
          <w:rFonts w:ascii="Times New Roman" w:hAnsi="Times New Roman" w:cs="Times New Roman"/>
          <w:b/>
          <w:bCs/>
          <w:i/>
          <w:iCs/>
          <w:sz w:val="28"/>
          <w:szCs w:val="28"/>
        </w:rPr>
      </w:pPr>
    </w:p>
    <w:p w:rsidR="00BA5B39" w:rsidRDefault="00BA5B39"/>
    <w:sectPr w:rsidR="00BA5B39" w:rsidSect="00BA5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B31"/>
    <w:multiLevelType w:val="hybridMultilevel"/>
    <w:tmpl w:val="FAA0687C"/>
    <w:lvl w:ilvl="0" w:tplc="C7BC2F0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37447A3A"/>
    <w:multiLevelType w:val="hybridMultilevel"/>
    <w:tmpl w:val="941A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B50"/>
    <w:rsid w:val="0004507F"/>
    <w:rsid w:val="001B2CC4"/>
    <w:rsid w:val="00264AD2"/>
    <w:rsid w:val="002D482D"/>
    <w:rsid w:val="002E5EFF"/>
    <w:rsid w:val="002F559C"/>
    <w:rsid w:val="003320A3"/>
    <w:rsid w:val="00474046"/>
    <w:rsid w:val="004E0E1C"/>
    <w:rsid w:val="005766F4"/>
    <w:rsid w:val="00680207"/>
    <w:rsid w:val="00686F8D"/>
    <w:rsid w:val="006B63E2"/>
    <w:rsid w:val="006D4F6B"/>
    <w:rsid w:val="00984293"/>
    <w:rsid w:val="00BA5B39"/>
    <w:rsid w:val="00C0662F"/>
    <w:rsid w:val="00CC3B50"/>
    <w:rsid w:val="00D71FB5"/>
    <w:rsid w:val="00DA5941"/>
    <w:rsid w:val="00E37C89"/>
    <w:rsid w:val="00E97209"/>
    <w:rsid w:val="00EC2794"/>
    <w:rsid w:val="00EE460A"/>
    <w:rsid w:val="00F56D06"/>
    <w:rsid w:val="00FD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50"/>
    <w:rPr>
      <w:rFonts w:ascii="Calibri" w:eastAsia="Calibri" w:hAnsi="Calibri" w:cs="Calibri"/>
    </w:rPr>
  </w:style>
  <w:style w:type="paragraph" w:styleId="3">
    <w:name w:val="heading 3"/>
    <w:basedOn w:val="a"/>
    <w:next w:val="a"/>
    <w:link w:val="30"/>
    <w:uiPriority w:val="99"/>
    <w:semiHidden/>
    <w:unhideWhenUsed/>
    <w:qFormat/>
    <w:rsid w:val="00CC3B50"/>
    <w:pPr>
      <w:keepNext/>
      <w:spacing w:after="0" w:line="240" w:lineRule="auto"/>
      <w:jc w:val="both"/>
      <w:outlineLvl w:val="2"/>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semiHidden/>
    <w:unhideWhenUsed/>
    <w:qFormat/>
    <w:rsid w:val="00CC3B50"/>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CC3B5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semiHidden/>
    <w:rsid w:val="00CC3B50"/>
    <w:rPr>
      <w:rFonts w:ascii="Cambria" w:eastAsia="Times New Roman" w:hAnsi="Cambria" w:cs="Cambria"/>
      <w:i/>
      <w:iCs/>
      <w:color w:val="404040"/>
      <w:sz w:val="20"/>
      <w:szCs w:val="20"/>
    </w:rPr>
  </w:style>
  <w:style w:type="character" w:styleId="a3">
    <w:name w:val="Hyperlink"/>
    <w:basedOn w:val="a0"/>
    <w:uiPriority w:val="99"/>
    <w:semiHidden/>
    <w:unhideWhenUsed/>
    <w:rsid w:val="00CC3B50"/>
    <w:rPr>
      <w:color w:val="0000FF"/>
      <w:u w:val="single"/>
    </w:rPr>
  </w:style>
  <w:style w:type="paragraph" w:styleId="a4">
    <w:name w:val="Title"/>
    <w:basedOn w:val="a"/>
    <w:link w:val="a5"/>
    <w:uiPriority w:val="99"/>
    <w:qFormat/>
    <w:rsid w:val="00CC3B50"/>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Название Знак"/>
    <w:basedOn w:val="a0"/>
    <w:link w:val="a4"/>
    <w:uiPriority w:val="99"/>
    <w:rsid w:val="00CC3B50"/>
    <w:rPr>
      <w:rFonts w:ascii="Times New Roman" w:eastAsia="Times New Roman" w:hAnsi="Times New Roman" w:cs="Times New Roman"/>
      <w:b/>
      <w:bCs/>
      <w:sz w:val="28"/>
      <w:szCs w:val="28"/>
      <w:lang w:eastAsia="ru-RU"/>
    </w:rPr>
  </w:style>
  <w:style w:type="paragraph" w:styleId="a6">
    <w:name w:val="Body Text Indent"/>
    <w:basedOn w:val="a"/>
    <w:link w:val="a7"/>
    <w:uiPriority w:val="99"/>
    <w:semiHidden/>
    <w:unhideWhenUsed/>
    <w:rsid w:val="00CC3B50"/>
    <w:pPr>
      <w:spacing w:after="120"/>
      <w:ind w:left="283"/>
    </w:pPr>
  </w:style>
  <w:style w:type="character" w:customStyle="1" w:styleId="a7">
    <w:name w:val="Основной текст с отступом Знак"/>
    <w:basedOn w:val="a0"/>
    <w:link w:val="a6"/>
    <w:uiPriority w:val="99"/>
    <w:semiHidden/>
    <w:rsid w:val="00CC3B50"/>
    <w:rPr>
      <w:rFonts w:ascii="Calibri" w:eastAsia="Calibri" w:hAnsi="Calibri" w:cs="Calibri"/>
    </w:rPr>
  </w:style>
  <w:style w:type="paragraph" w:styleId="2">
    <w:name w:val="Body Text Indent 2"/>
    <w:basedOn w:val="a"/>
    <w:link w:val="20"/>
    <w:uiPriority w:val="99"/>
    <w:semiHidden/>
    <w:unhideWhenUsed/>
    <w:rsid w:val="00CC3B50"/>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C3B50"/>
    <w:rPr>
      <w:rFonts w:ascii="Times New Roman" w:eastAsia="Times New Roman" w:hAnsi="Times New Roman" w:cs="Times New Roman"/>
      <w:sz w:val="24"/>
      <w:szCs w:val="24"/>
      <w:lang w:eastAsia="ru-RU"/>
    </w:rPr>
  </w:style>
  <w:style w:type="paragraph" w:styleId="a8">
    <w:name w:val="List Paragraph"/>
    <w:basedOn w:val="a"/>
    <w:uiPriority w:val="99"/>
    <w:qFormat/>
    <w:rsid w:val="00CC3B50"/>
    <w:pPr>
      <w:ind w:left="720"/>
    </w:pPr>
  </w:style>
  <w:style w:type="paragraph" w:customStyle="1" w:styleId="ConsNormal">
    <w:name w:val="ConsNormal"/>
    <w:uiPriority w:val="99"/>
    <w:rsid w:val="00CC3B50"/>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C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C3B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0"/>
    <w:uiPriority w:val="99"/>
    <w:semiHidden/>
    <w:unhideWhenUsed/>
    <w:rsid w:val="00CC3B50"/>
  </w:style>
</w:styles>
</file>

<file path=word/webSettings.xml><?xml version="1.0" encoding="utf-8"?>
<w:webSettings xmlns:r="http://schemas.openxmlformats.org/officeDocument/2006/relationships" xmlns:w="http://schemas.openxmlformats.org/wordprocessingml/2006/main">
  <w:divs>
    <w:div w:id="20110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12" TargetMode="External"/><Relationship Id="rId3" Type="http://schemas.openxmlformats.org/officeDocument/2006/relationships/styles" Target="styles.xml"/><Relationship Id="rId7" Type="http://schemas.openxmlformats.org/officeDocument/2006/relationships/hyperlink" Target="consultantplus://offline/main?base=LAW;n=113646;fld=134;dst=1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158;fld=134;dst=1001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7158;fld=134;dst=100179" TargetMode="External"/><Relationship Id="rId4" Type="http://schemas.openxmlformats.org/officeDocument/2006/relationships/settings" Target="settings.xml"/><Relationship Id="rId9" Type="http://schemas.openxmlformats.org/officeDocument/2006/relationships/hyperlink" Target="consultantplus://offline/main?base=LAW;n=113646;fld=134;dst=100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99E3-6B00-4C20-8981-2E776D27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Капелькина</dc:creator>
  <cp:keywords/>
  <dc:description/>
  <cp:lastModifiedBy>Капелькина</cp:lastModifiedBy>
  <cp:revision>5</cp:revision>
  <dcterms:created xsi:type="dcterms:W3CDTF">2014-06-23T07:15:00Z</dcterms:created>
  <dcterms:modified xsi:type="dcterms:W3CDTF">2015-02-18T04:16:00Z</dcterms:modified>
</cp:coreProperties>
</file>