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D3" w:rsidRPr="00CC155A" w:rsidRDefault="00F515D3" w:rsidP="00F515D3">
      <w:pPr>
        <w:pStyle w:val="ConsPlusNormal"/>
        <w:spacing w:line="340" w:lineRule="atLeast"/>
        <w:ind w:firstLine="709"/>
        <w:jc w:val="both"/>
      </w:pPr>
      <w:bookmarkStart w:id="0" w:name="_GoBack"/>
      <w:bookmarkEnd w:id="0"/>
    </w:p>
    <w:p w:rsidR="00F515D3" w:rsidRPr="00F515D3" w:rsidRDefault="00F515D3" w:rsidP="00F515D3">
      <w:pPr>
        <w:pStyle w:val="ConsPlusNormal"/>
        <w:spacing w:line="340" w:lineRule="atLeast"/>
        <w:jc w:val="both"/>
        <w:rPr>
          <w:b/>
        </w:rPr>
      </w:pPr>
      <w:r w:rsidRPr="00F515D3">
        <w:rPr>
          <w:b/>
        </w:rPr>
        <w:t>Алтайские многодетные семьи получили новые налоговые льготы</w:t>
      </w:r>
    </w:p>
    <w:p w:rsidR="00F515D3" w:rsidRDefault="00F515D3" w:rsidP="00F515D3">
      <w:pPr>
        <w:pStyle w:val="ConsPlusNormal"/>
        <w:spacing w:line="340" w:lineRule="atLeast"/>
        <w:jc w:val="both"/>
      </w:pPr>
    </w:p>
    <w:p w:rsidR="00F515D3" w:rsidRDefault="00F515D3" w:rsidP="00F515D3">
      <w:pPr>
        <w:pStyle w:val="ConsPlusNormal"/>
        <w:spacing w:line="340" w:lineRule="atLeast"/>
        <w:jc w:val="both"/>
      </w:pPr>
      <w:r>
        <w:t>Налоговыми вычетами могут воспользоваться лица, имеющие трех и более несовершеннолетних детей.</w:t>
      </w:r>
    </w:p>
    <w:p w:rsidR="00F515D3" w:rsidRDefault="00F515D3" w:rsidP="00F515D3">
      <w:pPr>
        <w:pStyle w:val="ConsPlusNormal"/>
        <w:spacing w:line="340" w:lineRule="atLeast"/>
        <w:jc w:val="both"/>
      </w:pPr>
    </w:p>
    <w:p w:rsidR="00394D71" w:rsidRPr="001D2AA4" w:rsidRDefault="00F515D3" w:rsidP="00394D71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394D71">
        <w:rPr>
          <w:sz w:val="28"/>
          <w:szCs w:val="28"/>
        </w:rPr>
        <w:t>Льготы позволяют уменьшить земельный налог на кадастровую стоимость шести соток для одного земельного участка</w:t>
      </w:r>
      <w:r w:rsidR="00C77E85" w:rsidRPr="00394D71">
        <w:rPr>
          <w:sz w:val="28"/>
          <w:szCs w:val="28"/>
        </w:rPr>
        <w:t>;</w:t>
      </w:r>
      <w:r w:rsidRPr="00394D71">
        <w:rPr>
          <w:sz w:val="28"/>
          <w:szCs w:val="28"/>
        </w:rPr>
        <w:t xml:space="preserve"> а также уменьшить налог на </w:t>
      </w:r>
      <w:r w:rsidRPr="00EE3CA3">
        <w:rPr>
          <w:sz w:val="28"/>
          <w:szCs w:val="28"/>
        </w:rPr>
        <w:t>имущество физических лиц на кадастровую стоимость пяти квадратных метров о</w:t>
      </w:r>
      <w:r w:rsidR="00FE302A" w:rsidRPr="00EE3CA3">
        <w:rPr>
          <w:sz w:val="28"/>
          <w:szCs w:val="28"/>
        </w:rPr>
        <w:t>бщей</w:t>
      </w:r>
      <w:r w:rsidRPr="00EE3CA3">
        <w:rPr>
          <w:sz w:val="28"/>
          <w:szCs w:val="28"/>
        </w:rPr>
        <w:t xml:space="preserve"> площади квартиры, комнаты или ее части и семи квадратных метров </w:t>
      </w:r>
      <w:r w:rsidR="00FE302A" w:rsidRPr="00EE3CA3">
        <w:rPr>
          <w:sz w:val="28"/>
          <w:szCs w:val="28"/>
        </w:rPr>
        <w:t xml:space="preserve">общей </w:t>
      </w:r>
      <w:r w:rsidRPr="00EE3CA3">
        <w:rPr>
          <w:sz w:val="28"/>
          <w:szCs w:val="28"/>
        </w:rPr>
        <w:t>площади жилого дома или его части в расчете на каждого несовершеннолетнего ребенка.</w:t>
      </w:r>
      <w:r w:rsidR="00394D71" w:rsidRPr="00EE3CA3">
        <w:rPr>
          <w:sz w:val="28"/>
          <w:szCs w:val="28"/>
        </w:rPr>
        <w:t xml:space="preserve"> </w:t>
      </w:r>
      <w:r w:rsidR="00394D71" w:rsidRPr="00EE3CA3">
        <w:rPr>
          <w:rFonts w:eastAsiaTheme="minorHAnsi"/>
          <w:bCs/>
          <w:snapToGrid/>
          <w:sz w:val="28"/>
          <w:szCs w:val="28"/>
          <w:lang w:eastAsia="en-US"/>
        </w:rPr>
        <w:t>Налоговый вычет предоставляется в отношении одного объекта налогообложения каждого вида (квартира, часть квартиры, комната, жилой дом, часть жилого дома)</w:t>
      </w:r>
      <w:r w:rsidR="001D2AA4" w:rsidRPr="001D2AA4">
        <w:rPr>
          <w:rFonts w:eastAsiaTheme="minorHAnsi"/>
          <w:bCs/>
          <w:snapToGrid/>
          <w:sz w:val="28"/>
          <w:szCs w:val="28"/>
          <w:lang w:eastAsia="en-US"/>
        </w:rPr>
        <w:t>.</w:t>
      </w:r>
    </w:p>
    <w:p w:rsidR="00F515D3" w:rsidRPr="00EE3CA3" w:rsidRDefault="00F515D3" w:rsidP="00F515D3">
      <w:pPr>
        <w:pStyle w:val="ConsPlusNormal"/>
        <w:spacing w:line="340" w:lineRule="atLeast"/>
        <w:jc w:val="both"/>
      </w:pPr>
    </w:p>
    <w:p w:rsidR="00F515D3" w:rsidRPr="00EE3CA3" w:rsidRDefault="00F515D3" w:rsidP="00F515D3">
      <w:pPr>
        <w:pStyle w:val="ConsPlusNormal"/>
        <w:spacing w:line="340" w:lineRule="atLeast"/>
        <w:jc w:val="both"/>
      </w:pPr>
      <w:r w:rsidRPr="00EE3CA3">
        <w:t xml:space="preserve">Вычетом </w:t>
      </w:r>
      <w:r w:rsidR="00FE302A" w:rsidRPr="00EE3CA3">
        <w:t xml:space="preserve">по земельному налогу </w:t>
      </w:r>
      <w:r w:rsidRPr="00EE3CA3">
        <w:t>многодетные жители края могут воспользоваться уже в этом году</w:t>
      </w:r>
      <w:r w:rsidR="00031408" w:rsidRPr="00EE3CA3">
        <w:t xml:space="preserve">, рассказала </w:t>
      </w:r>
      <w:r w:rsidR="00C77E85" w:rsidRPr="00EE3CA3">
        <w:t xml:space="preserve">заместитель </w:t>
      </w:r>
      <w:r w:rsidR="00031408" w:rsidRPr="00EE3CA3">
        <w:t>начальник</w:t>
      </w:r>
      <w:r w:rsidR="00C77E85" w:rsidRPr="00EE3CA3">
        <w:t>а</w:t>
      </w:r>
      <w:r w:rsidR="00031408" w:rsidRPr="00EE3CA3">
        <w:t xml:space="preserve"> отдела налогообложения имущества физических лиц УФНС России по Алтайскому краю Елена </w:t>
      </w:r>
      <w:r w:rsidR="00C77E85" w:rsidRPr="00EE3CA3">
        <w:t>Вахрушева</w:t>
      </w:r>
      <w:r w:rsidR="00031408" w:rsidRPr="00EE3CA3">
        <w:t xml:space="preserve">: </w:t>
      </w:r>
    </w:p>
    <w:p w:rsidR="00031408" w:rsidRPr="00EE3CA3" w:rsidRDefault="00031408" w:rsidP="00F515D3">
      <w:pPr>
        <w:pStyle w:val="ConsPlusNormal"/>
        <w:spacing w:line="340" w:lineRule="atLeast"/>
        <w:jc w:val="both"/>
      </w:pPr>
    </w:p>
    <w:p w:rsidR="00031408" w:rsidRPr="00EE3CA3" w:rsidRDefault="00031408" w:rsidP="00F515D3">
      <w:pPr>
        <w:pStyle w:val="ConsPlusNormal"/>
        <w:spacing w:line="340" w:lineRule="atLeast"/>
        <w:jc w:val="both"/>
      </w:pPr>
      <w:r w:rsidRPr="00EE3CA3">
        <w:t>«Согласно закон</w:t>
      </w:r>
      <w:r w:rsidR="00FE302A" w:rsidRPr="00EE3CA3">
        <w:t>одатель</w:t>
      </w:r>
      <w:r w:rsidR="00394D71" w:rsidRPr="00EE3CA3">
        <w:t>с</w:t>
      </w:r>
      <w:r w:rsidR="00FE302A" w:rsidRPr="00EE3CA3">
        <w:t>тву</w:t>
      </w:r>
      <w:r w:rsidRPr="00EE3CA3">
        <w:t>, эти льготы</w:t>
      </w:r>
      <w:r w:rsidRPr="00EE3CA3">
        <w:rPr>
          <w:bCs/>
        </w:rPr>
        <w:t xml:space="preserve"> вводятся с налогового периода 2018 года. Это значит, что </w:t>
      </w:r>
      <w:r w:rsidRPr="00EE3CA3">
        <w:t xml:space="preserve">осенью </w:t>
      </w:r>
      <w:r w:rsidR="000F3ACE" w:rsidRPr="00EE3CA3">
        <w:t xml:space="preserve">2019 </w:t>
      </w:r>
      <w:r w:rsidRPr="00EE3CA3">
        <w:t>года</w:t>
      </w:r>
      <w:r w:rsidR="00C77E85" w:rsidRPr="00EE3CA3">
        <w:t>,</w:t>
      </w:r>
      <w:r w:rsidRPr="00EE3CA3">
        <w:t xml:space="preserve"> при оплате </w:t>
      </w:r>
      <w:r w:rsidR="00394D71" w:rsidRPr="00EE3CA3">
        <w:t>земельного налога</w:t>
      </w:r>
      <w:r w:rsidRPr="00EE3CA3">
        <w:t xml:space="preserve"> за прошлый год</w:t>
      </w:r>
      <w:r w:rsidR="00C77E85" w:rsidRPr="00EE3CA3">
        <w:t>,</w:t>
      </w:r>
      <w:r w:rsidRPr="00EE3CA3">
        <w:t xml:space="preserve"> вычет за шесть соток земельного участка уже будет применен. Что касается вычета </w:t>
      </w:r>
      <w:r w:rsidR="00394D71" w:rsidRPr="00EE3CA3">
        <w:t>по объектам капитального строительства</w:t>
      </w:r>
      <w:r w:rsidRPr="00EE3CA3">
        <w:t>, им можно буд</w:t>
      </w:r>
      <w:r w:rsidR="00C77E85" w:rsidRPr="00EE3CA3">
        <w:t>ет воспользоваться только в 2021</w:t>
      </w:r>
      <w:r w:rsidRPr="00EE3CA3">
        <w:t xml:space="preserve"> году</w:t>
      </w:r>
      <w:r w:rsidR="00394D71" w:rsidRPr="00EE3CA3">
        <w:t xml:space="preserve"> при расчете налога на имущество физических лиц за 2020 год</w:t>
      </w:r>
      <w:r w:rsidRPr="00EE3CA3">
        <w:t>, поскольку сейчас в Алтайском крае налог рассчитывается исходя из инвентаризационной стоимости</w:t>
      </w:r>
      <w:r w:rsidR="002D148B" w:rsidRPr="00EE3CA3">
        <w:t xml:space="preserve"> объектов налогообложения</w:t>
      </w:r>
      <w:r w:rsidRPr="00EE3CA3">
        <w:t>, а льгота действует при расчете налога</w:t>
      </w:r>
      <w:r w:rsidR="00394D71" w:rsidRPr="00EE3CA3">
        <w:t xml:space="preserve"> </w:t>
      </w:r>
      <w:r w:rsidR="002D148B" w:rsidRPr="00EE3CA3">
        <w:t>исходя из кадастровой стоимости</w:t>
      </w:r>
      <w:r w:rsidRPr="00EE3CA3">
        <w:t>»</w:t>
      </w:r>
      <w:r w:rsidR="00C77E85" w:rsidRPr="00EE3CA3">
        <w:t>.</w:t>
      </w:r>
    </w:p>
    <w:p w:rsidR="00031408" w:rsidRPr="00EE3CA3" w:rsidRDefault="00031408" w:rsidP="00F515D3">
      <w:pPr>
        <w:pStyle w:val="ConsPlusNormal"/>
        <w:spacing w:line="340" w:lineRule="atLeast"/>
        <w:jc w:val="both"/>
      </w:pPr>
    </w:p>
    <w:p w:rsidR="00F515D3" w:rsidRDefault="002D148B" w:rsidP="00F515D3">
      <w:pPr>
        <w:pStyle w:val="ConsPlusNormal"/>
        <w:spacing w:line="340" w:lineRule="atLeast"/>
        <w:jc w:val="both"/>
      </w:pPr>
      <w:r w:rsidRPr="00EE3CA3">
        <w:t>Лицам, имеющим трех и более несовершеннолетних детей</w:t>
      </w:r>
      <w:r w:rsidR="00031408" w:rsidRPr="00EE3CA3">
        <w:t xml:space="preserve">, сведения о которых есть у налоговых органов, льготы будут применены автоматически. Если же таковых данных в налоговых органах нет, то многодетным жителям края необходимо обратиться в любую налоговую инспекцию </w:t>
      </w:r>
      <w:r w:rsidR="00C77E85" w:rsidRPr="00EE3CA3">
        <w:t xml:space="preserve">с заявлением о предоставлении </w:t>
      </w:r>
      <w:r w:rsidRPr="00EE3CA3">
        <w:t xml:space="preserve">налоговой </w:t>
      </w:r>
      <w:r w:rsidR="00C77E85" w:rsidRPr="00EE3CA3">
        <w:t xml:space="preserve">льготы. </w:t>
      </w:r>
      <w:r w:rsidRPr="00EE3CA3">
        <w:t xml:space="preserve">Налоговые органы рекомендуют обратиться с заявлением до 01 мая </w:t>
      </w:r>
      <w:r w:rsidR="00C77E85" w:rsidRPr="00EE3CA3">
        <w:t xml:space="preserve">2019 года, то есть до начала массового </w:t>
      </w:r>
      <w:r w:rsidRPr="00EE3CA3">
        <w:t>формирования налоговых уведомлений за 2018 год</w:t>
      </w:r>
      <w:r w:rsidR="00C77E85" w:rsidRPr="00EE3CA3">
        <w:t>.</w:t>
      </w:r>
      <w:r w:rsidR="00C77E85">
        <w:t xml:space="preserve"> </w:t>
      </w:r>
    </w:p>
    <w:p w:rsidR="00031408" w:rsidRPr="00F515D3" w:rsidRDefault="00031408" w:rsidP="00F515D3">
      <w:pPr>
        <w:pStyle w:val="ConsPlusNormal"/>
        <w:spacing w:line="340" w:lineRule="atLeast"/>
        <w:jc w:val="both"/>
      </w:pPr>
    </w:p>
    <w:sectPr w:rsidR="00031408" w:rsidRPr="00F515D3" w:rsidSect="005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D3"/>
    <w:rsid w:val="00031408"/>
    <w:rsid w:val="000F3ACE"/>
    <w:rsid w:val="001D2AA4"/>
    <w:rsid w:val="002D148B"/>
    <w:rsid w:val="00315B8A"/>
    <w:rsid w:val="00394D71"/>
    <w:rsid w:val="00421CBA"/>
    <w:rsid w:val="00543A58"/>
    <w:rsid w:val="005F047A"/>
    <w:rsid w:val="00641363"/>
    <w:rsid w:val="007A1DA8"/>
    <w:rsid w:val="00C77E85"/>
    <w:rsid w:val="00CA0D56"/>
    <w:rsid w:val="00CC155A"/>
    <w:rsid w:val="00EE3CA3"/>
    <w:rsid w:val="00F11961"/>
    <w:rsid w:val="00F515D3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D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515D3"/>
    <w:rPr>
      <w:color w:val="0563C1"/>
      <w:u w:val="single"/>
    </w:rPr>
  </w:style>
  <w:style w:type="paragraph" w:styleId="a4">
    <w:name w:val="No Spacing"/>
    <w:uiPriority w:val="1"/>
    <w:qFormat/>
    <w:rsid w:val="00CC15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D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515D3"/>
    <w:rPr>
      <w:color w:val="0563C1"/>
      <w:u w:val="single"/>
    </w:rPr>
  </w:style>
  <w:style w:type="paragraph" w:styleId="a4">
    <w:name w:val="No Spacing"/>
    <w:uiPriority w:val="1"/>
    <w:qFormat/>
    <w:rsid w:val="00CC15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2200-00-781</dc:creator>
  <cp:lastModifiedBy>Жежера Елена Геннадьевна</cp:lastModifiedBy>
  <cp:revision>2</cp:revision>
  <dcterms:created xsi:type="dcterms:W3CDTF">2019-04-23T02:27:00Z</dcterms:created>
  <dcterms:modified xsi:type="dcterms:W3CDTF">2019-04-23T02:27:00Z</dcterms:modified>
</cp:coreProperties>
</file>