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4A" w:rsidRPr="007C644C" w:rsidRDefault="008F124A" w:rsidP="00D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7C644C">
        <w:rPr>
          <w:rFonts w:ascii="Times New Roman" w:hAnsi="Times New Roman"/>
          <w:bCs/>
          <w:sz w:val="28"/>
          <w:szCs w:val="28"/>
        </w:rPr>
        <w:t>МИХАЙЛОВСКОЕ РАЙОННОЕ СОБРАНИЕ ДЕПУТАТОВ</w:t>
      </w:r>
    </w:p>
    <w:p w:rsidR="008F124A" w:rsidRPr="007C644C" w:rsidRDefault="008F124A" w:rsidP="00D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7C644C">
        <w:rPr>
          <w:rFonts w:ascii="Times New Roman" w:hAnsi="Times New Roman"/>
          <w:bCs/>
          <w:sz w:val="28"/>
          <w:szCs w:val="28"/>
        </w:rPr>
        <w:t>АЛТАЙСКОГО КРАЯ</w:t>
      </w:r>
    </w:p>
    <w:p w:rsidR="008F124A" w:rsidRPr="007C644C" w:rsidRDefault="008F124A" w:rsidP="00D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</w:rPr>
      </w:pPr>
    </w:p>
    <w:p w:rsidR="008F124A" w:rsidRPr="00371F56" w:rsidRDefault="008F124A" w:rsidP="00D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71F56">
        <w:rPr>
          <w:rFonts w:ascii="Times New Roman" w:hAnsi="Times New Roman"/>
          <w:bCs/>
          <w:sz w:val="28"/>
          <w:szCs w:val="28"/>
        </w:rPr>
        <w:t>РЕШЕНИЕ</w:t>
      </w:r>
    </w:p>
    <w:p w:rsidR="008F124A" w:rsidRPr="007C644C" w:rsidRDefault="008F124A" w:rsidP="00D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124A" w:rsidRPr="007C644C" w:rsidRDefault="008F124A" w:rsidP="00DF4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11 июня 2019 года</w:t>
      </w:r>
      <w:r w:rsidRPr="007C644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№</w:t>
      </w:r>
      <w:r>
        <w:rPr>
          <w:rFonts w:ascii="Times New Roman" w:hAnsi="Times New Roman"/>
          <w:bCs/>
          <w:sz w:val="28"/>
          <w:szCs w:val="28"/>
        </w:rPr>
        <w:t>24</w:t>
      </w:r>
    </w:p>
    <w:p w:rsidR="008F124A" w:rsidRPr="007C644C" w:rsidRDefault="008F124A" w:rsidP="00DF4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C644C">
        <w:rPr>
          <w:rFonts w:ascii="Times New Roman" w:hAnsi="Times New Roman"/>
          <w:bCs/>
        </w:rPr>
        <w:t>с. Михайловское</w:t>
      </w:r>
    </w:p>
    <w:p w:rsidR="008F124A" w:rsidRPr="007C644C" w:rsidRDefault="008F124A" w:rsidP="00D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8F124A" w:rsidRDefault="008F124A" w:rsidP="009D695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25CD">
        <w:rPr>
          <w:rFonts w:ascii="Times New Roman" w:hAnsi="Times New Roman"/>
          <w:sz w:val="28"/>
          <w:szCs w:val="28"/>
        </w:rPr>
        <w:t xml:space="preserve"> передаче контрольно-счетному </w:t>
      </w:r>
    </w:p>
    <w:p w:rsidR="008F124A" w:rsidRDefault="008F124A" w:rsidP="009D695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C25CD">
        <w:rPr>
          <w:rFonts w:ascii="Times New Roman" w:hAnsi="Times New Roman"/>
          <w:sz w:val="28"/>
          <w:szCs w:val="28"/>
        </w:rPr>
        <w:t xml:space="preserve">органу района полномочий контрольно-счетного </w:t>
      </w:r>
    </w:p>
    <w:p w:rsidR="008F124A" w:rsidRDefault="008F124A" w:rsidP="009D695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C25CD">
        <w:rPr>
          <w:rFonts w:ascii="Times New Roman" w:hAnsi="Times New Roman"/>
          <w:sz w:val="28"/>
          <w:szCs w:val="28"/>
        </w:rPr>
        <w:t xml:space="preserve">органа поселения по осуществлению внешнего </w:t>
      </w:r>
      <w:bookmarkStart w:id="0" w:name="_GoBack"/>
      <w:bookmarkEnd w:id="0"/>
    </w:p>
    <w:p w:rsidR="008F124A" w:rsidRPr="00CC25CD" w:rsidRDefault="008F124A" w:rsidP="009D695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C25CD">
        <w:rPr>
          <w:rFonts w:ascii="Times New Roman" w:hAnsi="Times New Roman"/>
          <w:sz w:val="28"/>
          <w:szCs w:val="28"/>
        </w:rPr>
        <w:t>финансового контроля</w:t>
      </w:r>
    </w:p>
    <w:p w:rsidR="008F124A" w:rsidRDefault="008F124A" w:rsidP="009D69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F124A" w:rsidRDefault="008F124A" w:rsidP="009D69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5CD">
        <w:rPr>
          <w:rFonts w:ascii="Times New Roman" w:hAnsi="Times New Roman"/>
          <w:sz w:val="28"/>
          <w:szCs w:val="28"/>
        </w:rPr>
        <w:t>В соответствии со статьей 264.4 Бюджетного кодекса Российской Федерации, статьей 15 Федерального закона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5C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 w:rsidRPr="00CC25CD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CC25CD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Михайловский </w:t>
      </w:r>
      <w:r w:rsidRPr="00CC25CD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 Алтайского края, решением от 14.02.2019 № 4 Михайловского районного Собрания депутатов,</w:t>
      </w:r>
      <w:r w:rsidRPr="00CC2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Михайловское районное Собрание депутатов Алтайского края</w:t>
      </w:r>
      <w:r w:rsidRPr="00CC25CD">
        <w:rPr>
          <w:rFonts w:ascii="Times New Roman" w:hAnsi="Times New Roman"/>
          <w:sz w:val="28"/>
          <w:szCs w:val="28"/>
        </w:rPr>
        <w:t xml:space="preserve"> </w:t>
      </w:r>
    </w:p>
    <w:p w:rsidR="008F124A" w:rsidRPr="00CC25CD" w:rsidRDefault="008F124A" w:rsidP="009D69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8F124A" w:rsidRPr="00CC25CD" w:rsidRDefault="008F124A" w:rsidP="009D69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Заключить с Николаевским сельским Советом депутатов Михайловского района Алтайского края</w:t>
      </w:r>
      <w:r w:rsidRPr="00CC25CD">
        <w:rPr>
          <w:rFonts w:ascii="Times New Roman" w:hAnsi="Times New Roman"/>
          <w:sz w:val="28"/>
          <w:szCs w:val="28"/>
        </w:rPr>
        <w:t xml:space="preserve"> Соглашение о передаче </w:t>
      </w:r>
      <w:r>
        <w:rPr>
          <w:rFonts w:ascii="Times New Roman" w:hAnsi="Times New Roman"/>
          <w:sz w:val="28"/>
          <w:szCs w:val="28"/>
        </w:rPr>
        <w:t>постоянной планово-бюджетной комиссии Михайловского районного Собрания депутатов, как постоянно действующему органу внешнего муниципального финансового контроля в</w:t>
      </w:r>
      <w:r w:rsidRPr="00CC2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Михайловский район </w:t>
      </w:r>
      <w:r w:rsidRPr="00CC25CD">
        <w:rPr>
          <w:rFonts w:ascii="Times New Roman" w:hAnsi="Times New Roman"/>
          <w:sz w:val="28"/>
          <w:szCs w:val="28"/>
        </w:rPr>
        <w:t xml:space="preserve">полномочий контрольно-счетного органа </w:t>
      </w:r>
      <w:r>
        <w:rPr>
          <w:rFonts w:ascii="Times New Roman" w:hAnsi="Times New Roman"/>
          <w:sz w:val="28"/>
          <w:szCs w:val="28"/>
        </w:rPr>
        <w:t>муниципального образования Николаевский сельский совет Михайловского района Алтайского края</w:t>
      </w:r>
      <w:r w:rsidRPr="00CC25CD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контроля.</w:t>
      </w:r>
    </w:p>
    <w:p w:rsidR="008F124A" w:rsidRPr="00CC25CD" w:rsidRDefault="008F124A" w:rsidP="009D69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5CD">
        <w:rPr>
          <w:rFonts w:ascii="Times New Roman" w:hAnsi="Times New Roman"/>
          <w:sz w:val="28"/>
          <w:szCs w:val="28"/>
        </w:rPr>
        <w:t>2. Установить, что для осуществления переданных контрольно-счетному органу муниципального района полномочий контрольно-счетного органа поселения могут дополнительно использоваться собственные материальные ресурсы и финансовые средства муниципального района.</w:t>
      </w:r>
    </w:p>
    <w:p w:rsidR="008F124A" w:rsidRPr="00CC25CD" w:rsidRDefault="008F124A" w:rsidP="009D69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5CD">
        <w:rPr>
          <w:rFonts w:ascii="Times New Roman" w:hAnsi="Times New Roman"/>
          <w:sz w:val="28"/>
          <w:szCs w:val="28"/>
        </w:rPr>
        <w:t>3. Собственные материальные ресурсы и финансовые средства муниципального района используются при проведении контрольных и экспертно-аналитических мероприятий, предложенных представительным органом поселения или главой поселения, если их проведение одобрено решением представительного органа муниципального района или главой района.</w:t>
      </w:r>
    </w:p>
    <w:p w:rsidR="008F124A" w:rsidRPr="00CC25CD" w:rsidRDefault="008F124A" w:rsidP="009D69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5CD">
        <w:rPr>
          <w:rFonts w:ascii="Times New Roman" w:hAnsi="Times New Roman"/>
          <w:sz w:val="28"/>
          <w:szCs w:val="28"/>
        </w:rPr>
        <w:t xml:space="preserve">4. Настоящее решение вступает в силу </w:t>
      </w:r>
      <w:r>
        <w:rPr>
          <w:rFonts w:ascii="Times New Roman" w:hAnsi="Times New Roman"/>
          <w:sz w:val="28"/>
          <w:szCs w:val="28"/>
        </w:rPr>
        <w:t>с момента его подписания.</w:t>
      </w:r>
    </w:p>
    <w:p w:rsidR="008F124A" w:rsidRDefault="008F124A" w:rsidP="009D69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5CD">
        <w:rPr>
          <w:rFonts w:ascii="Times New Roman" w:hAnsi="Times New Roman"/>
          <w:sz w:val="28"/>
          <w:szCs w:val="28"/>
        </w:rPr>
        <w:t xml:space="preserve">5. 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постоянную планово-бюджетную комиссию (Коргун А.В.).</w:t>
      </w:r>
    </w:p>
    <w:p w:rsidR="008F124A" w:rsidRPr="00DF464E" w:rsidRDefault="008F124A" w:rsidP="009D6954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124A" w:rsidRDefault="008F124A" w:rsidP="009D695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F124A" w:rsidRPr="00DF464E" w:rsidRDefault="008F124A" w:rsidP="000F5FD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464E">
        <w:rPr>
          <w:rFonts w:ascii="Times New Roman" w:hAnsi="Times New Roman"/>
          <w:sz w:val="28"/>
          <w:szCs w:val="28"/>
        </w:rPr>
        <w:t>Председатель районного Собрания депутатов                                  М.М. Шкретов</w:t>
      </w:r>
    </w:p>
    <w:sectPr w:rsidR="008F124A" w:rsidRPr="00DF464E" w:rsidSect="00DF464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421"/>
    <w:rsid w:val="000233E5"/>
    <w:rsid w:val="000D1BFA"/>
    <w:rsid w:val="000F5FD3"/>
    <w:rsid w:val="001C124C"/>
    <w:rsid w:val="001F7866"/>
    <w:rsid w:val="00212F05"/>
    <w:rsid w:val="00326880"/>
    <w:rsid w:val="00345904"/>
    <w:rsid w:val="00371F56"/>
    <w:rsid w:val="003A262E"/>
    <w:rsid w:val="003B7DB3"/>
    <w:rsid w:val="00695D3F"/>
    <w:rsid w:val="006B7149"/>
    <w:rsid w:val="00763B2C"/>
    <w:rsid w:val="007C644C"/>
    <w:rsid w:val="008016DB"/>
    <w:rsid w:val="00837674"/>
    <w:rsid w:val="008451FF"/>
    <w:rsid w:val="008F124A"/>
    <w:rsid w:val="00927E11"/>
    <w:rsid w:val="009D6954"/>
    <w:rsid w:val="009F7B53"/>
    <w:rsid w:val="00A74865"/>
    <w:rsid w:val="00AC7421"/>
    <w:rsid w:val="00C3603C"/>
    <w:rsid w:val="00CC25CD"/>
    <w:rsid w:val="00DF464E"/>
    <w:rsid w:val="00EE5F3C"/>
    <w:rsid w:val="00EF79B4"/>
    <w:rsid w:val="00F03C5D"/>
    <w:rsid w:val="00F3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7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E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5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317</Words>
  <Characters>1812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ОЛЯ</cp:lastModifiedBy>
  <cp:revision>4</cp:revision>
  <cp:lastPrinted>2019-06-13T08:50:00Z</cp:lastPrinted>
  <dcterms:created xsi:type="dcterms:W3CDTF">2019-06-04T05:21:00Z</dcterms:created>
  <dcterms:modified xsi:type="dcterms:W3CDTF">2019-06-13T08:50:00Z</dcterms:modified>
</cp:coreProperties>
</file>