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53" w:rsidRPr="007C644C" w:rsidRDefault="00EC1553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МИХАЙЛОВСКОЕ РАЙОННОЕ СОБРАНИЕ ДЕПУТАТОВ</w:t>
      </w:r>
    </w:p>
    <w:p w:rsidR="00EC1553" w:rsidRPr="007C644C" w:rsidRDefault="00EC1553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C644C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EC1553" w:rsidRPr="007C644C" w:rsidRDefault="00EC1553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</w:rPr>
      </w:pPr>
    </w:p>
    <w:p w:rsidR="00EC1553" w:rsidRPr="00900A76" w:rsidRDefault="00EC1553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900A76">
        <w:rPr>
          <w:rFonts w:ascii="Times New Roman" w:hAnsi="Times New Roman"/>
          <w:bCs/>
          <w:sz w:val="28"/>
          <w:szCs w:val="28"/>
        </w:rPr>
        <w:t>РЕШЕНИЕ</w:t>
      </w:r>
    </w:p>
    <w:p w:rsidR="00EC1553" w:rsidRPr="007C644C" w:rsidRDefault="00EC1553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1553" w:rsidRPr="007C644C" w:rsidRDefault="00EC1553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июня 2019 года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7C644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25</w:t>
      </w:r>
    </w:p>
    <w:p w:rsidR="00EC1553" w:rsidRPr="007C644C" w:rsidRDefault="00EC1553" w:rsidP="00DF4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7C644C">
        <w:rPr>
          <w:rFonts w:ascii="Times New Roman" w:hAnsi="Times New Roman"/>
          <w:bCs/>
        </w:rPr>
        <w:t>с. Михайловское</w:t>
      </w:r>
    </w:p>
    <w:p w:rsidR="00EC1553" w:rsidRPr="007C644C" w:rsidRDefault="00EC1553" w:rsidP="00DF46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EC1553" w:rsidRDefault="00EC1553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25CD">
        <w:rPr>
          <w:rFonts w:ascii="Times New Roman" w:hAnsi="Times New Roman"/>
          <w:sz w:val="28"/>
          <w:szCs w:val="28"/>
        </w:rPr>
        <w:t xml:space="preserve"> передаче контрольно-счетному </w:t>
      </w:r>
    </w:p>
    <w:p w:rsidR="00EC1553" w:rsidRDefault="00EC1553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органу района полномочий контрольно-счетного </w:t>
      </w:r>
    </w:p>
    <w:p w:rsidR="00EC1553" w:rsidRDefault="00EC1553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органа поселения по осуществлению внешнего </w:t>
      </w:r>
      <w:bookmarkStart w:id="0" w:name="_GoBack"/>
      <w:bookmarkEnd w:id="0"/>
    </w:p>
    <w:p w:rsidR="00EC1553" w:rsidRPr="00CC25CD" w:rsidRDefault="00EC1553" w:rsidP="009D695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финансового контроля</w:t>
      </w:r>
    </w:p>
    <w:p w:rsidR="00EC1553" w:rsidRDefault="00EC1553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1553" w:rsidRDefault="00EC1553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статьей 15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5C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CC25C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CC25C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Михайловский </w:t>
      </w:r>
      <w:r w:rsidRPr="00CC25CD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Алтайского края, решением от 14.02.2019 № 4 Михайловского районного Собрания депутатов,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Михайловское районное Собрание депутатов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</w:t>
      </w:r>
    </w:p>
    <w:p w:rsidR="00EC1553" w:rsidRPr="00CC25CD" w:rsidRDefault="00EC1553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EC1553" w:rsidRPr="00CC25CD" w:rsidRDefault="00EC1553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Заключить с Михайловским сельским Советом депутатов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Соглашение о передаче </w:t>
      </w:r>
      <w:r>
        <w:rPr>
          <w:rFonts w:ascii="Times New Roman" w:hAnsi="Times New Roman"/>
          <w:sz w:val="28"/>
          <w:szCs w:val="28"/>
        </w:rPr>
        <w:t>постоянной планово-бюджетной комиссии Михайловского районного Собрания депутатов, как постоянно действующему органу внешнего муниципального финансового контроля в</w:t>
      </w:r>
      <w:r w:rsidRPr="00CC25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Михайловский район </w:t>
      </w:r>
      <w:r w:rsidRPr="00CC25CD">
        <w:rPr>
          <w:rFonts w:ascii="Times New Roman" w:hAnsi="Times New Roman"/>
          <w:sz w:val="28"/>
          <w:szCs w:val="28"/>
        </w:rPr>
        <w:t xml:space="preserve">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Михайловский сельский совет Михайловского района Алтайского края</w:t>
      </w:r>
      <w:r w:rsidRPr="00CC25CD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EC1553" w:rsidRPr="00CC25CD" w:rsidRDefault="00EC1553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2. Установить, что для осуществления переданных контрольно-счетному органу муниципального района полномочий контрольно-счетного органа поселения могут дополнительно использоваться собственные материальные ресурсы и финансовые средства муниципального района.</w:t>
      </w:r>
    </w:p>
    <w:p w:rsidR="00EC1553" w:rsidRPr="00CC25CD" w:rsidRDefault="00EC1553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>3. Собственные материальные ресурсы и финансовые средства муниципального района используются при проведении контрольных и экспертно-аналитических мероприятий, предложенных представительным органом поселения или главой поселения, если их проведение одобрено решением представительного органа муниципального района или главой района.</w:t>
      </w:r>
    </w:p>
    <w:p w:rsidR="00EC1553" w:rsidRPr="00CC25CD" w:rsidRDefault="00EC1553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4. Настоящее решение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EC1553" w:rsidRDefault="00EC1553" w:rsidP="009D69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5CD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планово-бюджетную комиссию (Коргун А.В.).</w:t>
      </w:r>
    </w:p>
    <w:p w:rsidR="00EC1553" w:rsidRPr="00DF464E" w:rsidRDefault="00EC1553" w:rsidP="009D6954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1553" w:rsidRDefault="00EC1553" w:rsidP="009D695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1553" w:rsidRPr="00DF464E" w:rsidRDefault="00EC1553" w:rsidP="000F5FD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464E">
        <w:rPr>
          <w:rFonts w:ascii="Times New Roman" w:hAnsi="Times New Roman"/>
          <w:sz w:val="28"/>
          <w:szCs w:val="28"/>
        </w:rPr>
        <w:t>Председатель районного Собрания депутатов                                  М.М. Шкретов</w:t>
      </w:r>
    </w:p>
    <w:sectPr w:rsidR="00EC1553" w:rsidRPr="00DF464E" w:rsidSect="00DF464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421"/>
    <w:rsid w:val="000F5FD3"/>
    <w:rsid w:val="00116F29"/>
    <w:rsid w:val="001C124C"/>
    <w:rsid w:val="001F7866"/>
    <w:rsid w:val="00212F05"/>
    <w:rsid w:val="00345904"/>
    <w:rsid w:val="003A262E"/>
    <w:rsid w:val="003D7208"/>
    <w:rsid w:val="00422392"/>
    <w:rsid w:val="004F1C63"/>
    <w:rsid w:val="005850BC"/>
    <w:rsid w:val="00695D3F"/>
    <w:rsid w:val="00763B2C"/>
    <w:rsid w:val="007C644C"/>
    <w:rsid w:val="008016DB"/>
    <w:rsid w:val="00837674"/>
    <w:rsid w:val="008451FF"/>
    <w:rsid w:val="00900A76"/>
    <w:rsid w:val="00927E11"/>
    <w:rsid w:val="009D6954"/>
    <w:rsid w:val="009F7B53"/>
    <w:rsid w:val="00A74865"/>
    <w:rsid w:val="00AC7421"/>
    <w:rsid w:val="00C3603C"/>
    <w:rsid w:val="00CC25CD"/>
    <w:rsid w:val="00DF464E"/>
    <w:rsid w:val="00EC1553"/>
    <w:rsid w:val="00EE5F3C"/>
    <w:rsid w:val="00EF79B4"/>
    <w:rsid w:val="00F03C5D"/>
    <w:rsid w:val="00F3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7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318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ОЛЯ</cp:lastModifiedBy>
  <cp:revision>5</cp:revision>
  <cp:lastPrinted>2019-06-13T08:50:00Z</cp:lastPrinted>
  <dcterms:created xsi:type="dcterms:W3CDTF">2019-06-04T05:19:00Z</dcterms:created>
  <dcterms:modified xsi:type="dcterms:W3CDTF">2019-06-13T08:51:00Z</dcterms:modified>
</cp:coreProperties>
</file>