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6F" w:rsidRDefault="00A03B6F">
      <w:r w:rsidRPr="00A03B6F"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B5" w:rsidRDefault="00F301B5"/>
    <w:p w:rsidR="00F301B5" w:rsidRPr="00F301B5" w:rsidRDefault="00F301B5" w:rsidP="00F301B5">
      <w:pPr>
        <w:shd w:val="clear" w:color="auto" w:fill="F5F6FA"/>
        <w:spacing w:after="150" w:line="240" w:lineRule="auto"/>
        <w:outlineLvl w:val="1"/>
        <w:rPr>
          <w:rFonts w:ascii="Georgia" w:eastAsia="Times New Roman" w:hAnsi="Georgia" w:cs="Times New Roman"/>
          <w:color w:val="656565"/>
          <w:sz w:val="45"/>
          <w:szCs w:val="45"/>
        </w:rPr>
      </w:pPr>
      <w:r w:rsidRPr="00F301B5">
        <w:rPr>
          <w:rFonts w:ascii="Trebuchet MS" w:eastAsia="Times New Roman" w:hAnsi="Trebuchet MS" w:cs="Times New Roman"/>
          <w:color w:val="666699"/>
          <w:sz w:val="45"/>
          <w:szCs w:val="45"/>
        </w:rPr>
        <w:t>Таможенное регулирование ВЭД</w:t>
      </w:r>
    </w:p>
    <w:p w:rsidR="00F301B5" w:rsidRPr="00F301B5" w:rsidRDefault="00F301B5" w:rsidP="00F301B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F301B5">
        <w:rPr>
          <w:rFonts w:ascii="Georgia" w:eastAsia="Times New Roman" w:hAnsi="Georgia" w:cs="Times New Roman"/>
          <w:color w:val="656565"/>
          <w:sz w:val="24"/>
          <w:szCs w:val="24"/>
        </w:rPr>
        <w:t>Единые лицевые счета участников ВЭД;</w:t>
      </w:r>
    </w:p>
    <w:p w:rsidR="00F301B5" w:rsidRPr="00F301B5" w:rsidRDefault="00F301B5" w:rsidP="00F301B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F301B5">
        <w:rPr>
          <w:rFonts w:ascii="Georgia" w:eastAsia="Times New Roman" w:hAnsi="Georgia" w:cs="Times New Roman"/>
          <w:color w:val="656565"/>
          <w:sz w:val="24"/>
          <w:szCs w:val="24"/>
        </w:rPr>
        <w:t>Изменения валютного законодательства и ответственность за его нарушения;</w:t>
      </w:r>
    </w:p>
    <w:p w:rsidR="00F301B5" w:rsidRPr="00F301B5" w:rsidRDefault="00F301B5" w:rsidP="00F301B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F301B5">
        <w:rPr>
          <w:rFonts w:ascii="Georgia" w:eastAsia="Times New Roman" w:hAnsi="Georgia" w:cs="Times New Roman"/>
          <w:color w:val="656565"/>
          <w:sz w:val="24"/>
          <w:szCs w:val="24"/>
        </w:rPr>
        <w:t>Применение мер технического и нетарифного регулирования таможенными органами в рамках Евразийского экономического союза;</w:t>
      </w:r>
    </w:p>
    <w:p w:rsidR="00F301B5" w:rsidRPr="00F301B5" w:rsidRDefault="00F301B5" w:rsidP="00F301B5">
      <w:pPr>
        <w:numPr>
          <w:ilvl w:val="0"/>
          <w:numId w:val="2"/>
        </w:numPr>
        <w:shd w:val="clear" w:color="auto" w:fill="F5F6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F301B5">
        <w:rPr>
          <w:rFonts w:ascii="Georgia" w:eastAsia="Times New Roman" w:hAnsi="Georgia" w:cs="Times New Roman"/>
          <w:color w:val="656565"/>
          <w:sz w:val="24"/>
          <w:szCs w:val="24"/>
        </w:rPr>
        <w:t>Совершение таможенных операций в рамках Евразийского экономического союза.</w:t>
      </w:r>
    </w:p>
    <w:p w:rsidR="00F301B5" w:rsidRPr="00F301B5" w:rsidRDefault="00F301B5" w:rsidP="00F301B5">
      <w:pPr>
        <w:shd w:val="clear" w:color="auto" w:fill="F5F6FA"/>
        <w:spacing w:after="150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F301B5">
        <w:rPr>
          <w:rFonts w:ascii="Georgia" w:eastAsia="Times New Roman" w:hAnsi="Georgia" w:cs="Times New Roman"/>
          <w:color w:val="656565"/>
          <w:sz w:val="24"/>
          <w:szCs w:val="24"/>
        </w:rPr>
        <w:t>Не упустите уникальную возможность задать все интересующие Вас вопросы и получить необходимую для успешного ведения экспортной деятельности информацию!</w:t>
      </w:r>
    </w:p>
    <w:p w:rsidR="00F301B5" w:rsidRPr="00F301B5" w:rsidRDefault="00F301B5" w:rsidP="00F301B5">
      <w:pPr>
        <w:shd w:val="clear" w:color="auto" w:fill="F5F6FA"/>
        <w:spacing w:after="150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F301B5">
        <w:rPr>
          <w:rFonts w:ascii="Georgia" w:eastAsia="Times New Roman" w:hAnsi="Georgia" w:cs="Times New Roman"/>
          <w:color w:val="656565"/>
          <w:sz w:val="24"/>
          <w:szCs w:val="24"/>
        </w:rPr>
        <w:t> </w:t>
      </w:r>
      <w:r w:rsidRPr="00F301B5">
        <w:rPr>
          <w:rFonts w:ascii="Georgia" w:eastAsia="Times New Roman" w:hAnsi="Georgia" w:cs="Times New Roman"/>
          <w:b/>
          <w:bCs/>
          <w:color w:val="656565"/>
          <w:sz w:val="24"/>
          <w:szCs w:val="24"/>
        </w:rPr>
        <w:t>Начало проведения мероприятия 18 июня в 10.00.</w:t>
      </w:r>
    </w:p>
    <w:p w:rsidR="00F301B5" w:rsidRPr="00F301B5" w:rsidRDefault="00F301B5" w:rsidP="00F301B5">
      <w:pPr>
        <w:shd w:val="clear" w:color="auto" w:fill="F5F6FA"/>
        <w:spacing w:after="150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F301B5">
        <w:rPr>
          <w:rFonts w:ascii="Trebuchet MS" w:eastAsia="Times New Roman" w:hAnsi="Trebuchet MS" w:cs="Times New Roman"/>
          <w:b/>
          <w:bCs/>
          <w:color w:val="666699"/>
          <w:sz w:val="24"/>
          <w:szCs w:val="24"/>
        </w:rPr>
        <w:t xml:space="preserve">Адрес: </w:t>
      </w:r>
      <w:proofErr w:type="gramStart"/>
      <w:r w:rsidRPr="00F301B5">
        <w:rPr>
          <w:rFonts w:ascii="Trebuchet MS" w:eastAsia="Times New Roman" w:hAnsi="Trebuchet MS" w:cs="Times New Roman"/>
          <w:b/>
          <w:bCs/>
          <w:color w:val="666699"/>
          <w:sz w:val="24"/>
          <w:szCs w:val="24"/>
        </w:rPr>
        <w:t>г</w:t>
      </w:r>
      <w:proofErr w:type="gramEnd"/>
      <w:r w:rsidRPr="00F301B5">
        <w:rPr>
          <w:rFonts w:ascii="Trebuchet MS" w:eastAsia="Times New Roman" w:hAnsi="Trebuchet MS" w:cs="Times New Roman"/>
          <w:b/>
          <w:bCs/>
          <w:color w:val="666699"/>
          <w:sz w:val="24"/>
          <w:szCs w:val="24"/>
        </w:rPr>
        <w:t xml:space="preserve">. Барнаул, ул. </w:t>
      </w:r>
      <w:proofErr w:type="spellStart"/>
      <w:r w:rsidRPr="00F301B5">
        <w:rPr>
          <w:rFonts w:ascii="Trebuchet MS" w:eastAsia="Times New Roman" w:hAnsi="Trebuchet MS" w:cs="Times New Roman"/>
          <w:b/>
          <w:bCs/>
          <w:color w:val="666699"/>
          <w:sz w:val="24"/>
          <w:szCs w:val="24"/>
        </w:rPr>
        <w:t>Мало-Тобольская</w:t>
      </w:r>
      <w:proofErr w:type="spellEnd"/>
      <w:r w:rsidRPr="00F301B5">
        <w:rPr>
          <w:rFonts w:ascii="Trebuchet MS" w:eastAsia="Times New Roman" w:hAnsi="Trebuchet MS" w:cs="Times New Roman"/>
          <w:b/>
          <w:bCs/>
          <w:color w:val="666699"/>
          <w:sz w:val="24"/>
          <w:szCs w:val="24"/>
        </w:rPr>
        <w:t>, 19 (2 этаж, малый зал)</w:t>
      </w:r>
    </w:p>
    <w:p w:rsidR="00F301B5" w:rsidRDefault="00F301B5"/>
    <w:p w:rsidR="00F301B5" w:rsidRDefault="00F301B5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0"/>
        <w:gridCol w:w="5"/>
      </w:tblGrid>
      <w:tr w:rsidR="00A03B6F" w:rsidRPr="00A03B6F">
        <w:tc>
          <w:tcPr>
            <w:tcW w:w="7005" w:type="dxa"/>
            <w:hideMark/>
          </w:tcPr>
          <w:tbl>
            <w:tblPr>
              <w:tblW w:w="5000" w:type="pct"/>
              <w:shd w:val="clear" w:color="auto" w:fill="F5F6FA"/>
              <w:tblCellMar>
                <w:left w:w="0" w:type="dxa"/>
                <w:right w:w="0" w:type="dxa"/>
              </w:tblCellMar>
              <w:tblLook w:val="04A0"/>
            </w:tblPr>
            <w:tblGrid>
              <w:gridCol w:w="9350"/>
            </w:tblGrid>
            <w:tr w:rsidR="00A03B6F" w:rsidRPr="00A03B6F">
              <w:tc>
                <w:tcPr>
                  <w:tcW w:w="0" w:type="auto"/>
                  <w:shd w:val="clear" w:color="auto" w:fill="F5F6FA"/>
                  <w:vAlign w:val="center"/>
                  <w:hideMark/>
                </w:tcPr>
                <w:tbl>
                  <w:tblPr>
                    <w:tblW w:w="1077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7"/>
                    <w:gridCol w:w="1701"/>
                    <w:gridCol w:w="431"/>
                  </w:tblGrid>
                  <w:tr w:rsidR="00A03B6F" w:rsidRPr="00A03B6F" w:rsidTr="00A03B6F">
                    <w:trPr>
                      <w:gridAfter w:val="1"/>
                      <w:wAfter w:w="431" w:type="dxa"/>
                    </w:trPr>
                    <w:tc>
                      <w:tcPr>
                        <w:tcW w:w="8647" w:type="dxa"/>
                        <w:hideMark/>
                      </w:tcPr>
                      <w:p w:rsidR="00A03B6F" w:rsidRPr="00A03B6F" w:rsidRDefault="00A03B6F" w:rsidP="00A03B6F">
                        <w:pPr>
                          <w:spacing w:after="150" w:line="240" w:lineRule="auto"/>
                          <w:outlineLvl w:val="1"/>
                          <w:rPr>
                            <w:rFonts w:ascii="Georgia" w:eastAsia="Times New Roman" w:hAnsi="Georgia" w:cs="Times New Roman"/>
                            <w:color w:val="656565"/>
                            <w:sz w:val="45"/>
                            <w:szCs w:val="45"/>
                          </w:rPr>
                        </w:pPr>
                        <w:r w:rsidRPr="00A03B6F">
                          <w:rPr>
                            <w:rFonts w:ascii="Trebuchet MS" w:eastAsia="Times New Roman" w:hAnsi="Trebuchet MS" w:cs="Times New Roman"/>
                            <w:color w:val="666699"/>
                            <w:sz w:val="45"/>
                            <w:szCs w:val="45"/>
                          </w:rPr>
                          <w:t>СЕМИНАР "ДОКУМЕНТАЦИОННОЕ ОБЕСПЕЧЕНИЕ ЭКСПОРТА"</w:t>
                        </w:r>
                      </w:p>
                      <w:p w:rsidR="00A03B6F" w:rsidRPr="00F301B5" w:rsidRDefault="00A03B6F" w:rsidP="00A03B6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</w:pPr>
                        <w:r w:rsidRPr="00F301B5"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  <w:t>Перечень документов, которые необходимо подготовить предпринимателю на разных этапах экспортного проекта;</w:t>
                        </w:r>
                      </w:p>
                      <w:p w:rsidR="00A03B6F" w:rsidRPr="00F301B5" w:rsidRDefault="00A03B6F" w:rsidP="00A03B6F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</w:pPr>
                        <w:r w:rsidRPr="00F301B5"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  <w:t>Алгоритм классификации товара по коду ТН ВЭД (Товарная номенклатура внешнеэкономической деятельности);</w:t>
                        </w:r>
                      </w:p>
                      <w:p w:rsidR="00A03B6F" w:rsidRPr="00F301B5" w:rsidRDefault="00A03B6F" w:rsidP="00A03B6F">
                        <w:pPr>
                          <w:numPr>
                            <w:ilvl w:val="1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</w:pPr>
                        <w:r w:rsidRPr="00F301B5"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  <w:t>Пример идентификации товара из списка экспортного контроля;</w:t>
                        </w:r>
                      </w:p>
                      <w:p w:rsidR="00A03B6F" w:rsidRPr="00F301B5" w:rsidRDefault="00A03B6F" w:rsidP="00A03B6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</w:pPr>
                        <w:r w:rsidRPr="00F301B5"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  <w:t>Образец заполнения паспорта сделки, справки о валютных операциях и справки о подтверждающих документах.</w:t>
                        </w:r>
                      </w:p>
                      <w:p w:rsidR="00A03B6F" w:rsidRPr="00F301B5" w:rsidRDefault="00A03B6F" w:rsidP="00A03B6F">
                        <w:pPr>
                          <w:spacing w:after="150" w:line="240" w:lineRule="auto"/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</w:pPr>
                        <w:r w:rsidRPr="00F301B5">
                          <w:rPr>
                            <w:rFonts w:ascii="Georgia" w:eastAsia="Times New Roman" w:hAnsi="Georgia" w:cs="Times New Roman"/>
                            <w:color w:val="656565"/>
                            <w:sz w:val="28"/>
                            <w:szCs w:val="28"/>
                          </w:rPr>
                          <w:t>3 июля 2019, 9:00 - 17:00</w:t>
                        </w:r>
                      </w:p>
                      <w:p w:rsidR="00A03B6F" w:rsidRPr="00A03B6F" w:rsidRDefault="00A03B6F" w:rsidP="00A03B6F">
                        <w:pPr>
                          <w:spacing w:after="150" w:line="240" w:lineRule="auto"/>
                          <w:rPr>
                            <w:rFonts w:ascii="Georgia" w:eastAsia="Times New Roman" w:hAnsi="Georgia" w:cs="Times New Roman"/>
                            <w:color w:val="656565"/>
                            <w:sz w:val="21"/>
                            <w:szCs w:val="21"/>
                          </w:rPr>
                        </w:pPr>
                        <w:r w:rsidRPr="00F301B5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656565"/>
                            <w:sz w:val="28"/>
                            <w:szCs w:val="28"/>
                          </w:rPr>
                          <w:t xml:space="preserve">центр «Мой бизнес», </w:t>
                        </w:r>
                        <w:proofErr w:type="gramStart"/>
                        <w:r w:rsidRPr="00F301B5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656565"/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 w:rsidRPr="00F301B5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656565"/>
                            <w:sz w:val="28"/>
                            <w:szCs w:val="28"/>
                          </w:rPr>
                          <w:t xml:space="preserve">. Барнаул, ул. </w:t>
                        </w:r>
                        <w:proofErr w:type="spellStart"/>
                        <w:r w:rsidRPr="00F301B5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656565"/>
                            <w:sz w:val="28"/>
                            <w:szCs w:val="28"/>
                          </w:rPr>
                          <w:t>Мало-Тобольская</w:t>
                        </w:r>
                        <w:proofErr w:type="spellEnd"/>
                        <w:r w:rsidRPr="00F301B5"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656565"/>
                            <w:sz w:val="28"/>
                            <w:szCs w:val="28"/>
                          </w:rPr>
                          <w:t>, 19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A03B6F" w:rsidRPr="00A03B6F" w:rsidRDefault="00A03B6F" w:rsidP="00A03B6F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656565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03B6F" w:rsidRPr="00A03B6F" w:rsidTr="00A03B6F">
                    <w:trPr>
                      <w:trHeight w:val="225"/>
                    </w:trPr>
                    <w:tc>
                      <w:tcPr>
                        <w:tcW w:w="10779" w:type="dxa"/>
                        <w:gridSpan w:val="3"/>
                        <w:vAlign w:val="center"/>
                        <w:hideMark/>
                      </w:tcPr>
                      <w:p w:rsidR="00A03B6F" w:rsidRPr="00A03B6F" w:rsidRDefault="00A03B6F" w:rsidP="00A03B6F">
                        <w:pPr>
                          <w:spacing w:after="0" w:line="240" w:lineRule="auto"/>
                          <w:rPr>
                            <w:rFonts w:ascii="Georgia" w:eastAsia="Times New Roman" w:hAnsi="Georgia" w:cs="Times New Roman"/>
                            <w:color w:val="656565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A03B6F" w:rsidRPr="00A03B6F" w:rsidRDefault="00A03B6F" w:rsidP="00A03B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</w:tbl>
          <w:p w:rsidR="00A03B6F" w:rsidRPr="00A03B6F" w:rsidRDefault="00A03B6F" w:rsidP="00A03B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3495" w:type="dxa"/>
            <w:hideMark/>
          </w:tcPr>
          <w:p w:rsidR="00A03B6F" w:rsidRPr="00A03B6F" w:rsidRDefault="00A03B6F" w:rsidP="00A03B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</w:p>
        </w:tc>
      </w:tr>
    </w:tbl>
    <w:p w:rsidR="00BF1060" w:rsidRDefault="00BF1060"/>
    <w:sectPr w:rsidR="00BF1060" w:rsidSect="0026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4A4"/>
    <w:multiLevelType w:val="multilevel"/>
    <w:tmpl w:val="5A5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C5E4F"/>
    <w:multiLevelType w:val="multilevel"/>
    <w:tmpl w:val="7CA4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B6F"/>
    <w:rsid w:val="00263600"/>
    <w:rsid w:val="00A03B6F"/>
    <w:rsid w:val="00BF1060"/>
    <w:rsid w:val="00F3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00"/>
  </w:style>
  <w:style w:type="paragraph" w:styleId="2">
    <w:name w:val="heading 2"/>
    <w:basedOn w:val="a"/>
    <w:link w:val="20"/>
    <w:uiPriority w:val="9"/>
    <w:qFormat/>
    <w:rsid w:val="00A03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B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3B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0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3B6F"/>
    <w:rPr>
      <w:b/>
      <w:bCs/>
    </w:rPr>
  </w:style>
  <w:style w:type="character" w:styleId="a7">
    <w:name w:val="Hyperlink"/>
    <w:basedOn w:val="a0"/>
    <w:uiPriority w:val="99"/>
    <w:semiHidden/>
    <w:unhideWhenUsed/>
    <w:rsid w:val="00A03B6F"/>
    <w:rPr>
      <w:color w:val="0000FF"/>
      <w:u w:val="single"/>
    </w:rPr>
  </w:style>
  <w:style w:type="character" w:styleId="a8">
    <w:name w:val="Emphasis"/>
    <w:basedOn w:val="a0"/>
    <w:uiPriority w:val="20"/>
    <w:qFormat/>
    <w:rsid w:val="00A03B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4</cp:revision>
  <dcterms:created xsi:type="dcterms:W3CDTF">2019-06-14T08:26:00Z</dcterms:created>
  <dcterms:modified xsi:type="dcterms:W3CDTF">2019-06-14T09:00:00Z</dcterms:modified>
</cp:coreProperties>
</file>