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BE" w:rsidRPr="00CE11BE" w:rsidRDefault="00CE11BE" w:rsidP="00CE11BE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CE11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Жара продолжается. Высокая </w:t>
      </w:r>
      <w:proofErr w:type="spellStart"/>
      <w:r w:rsidRPr="00CE11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пожароопасность</w:t>
      </w:r>
      <w:proofErr w:type="spellEnd"/>
      <w:r w:rsidRPr="00CE11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сохраняется.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>В Алтайском крае продолжает действовать штормовое предупреждение, обусловленное высокой </w:t>
      </w:r>
      <w:proofErr w:type="spellStart"/>
      <w:r w:rsidRPr="00CE11BE">
        <w:rPr>
          <w:color w:val="000000"/>
          <w:szCs w:val="18"/>
        </w:rPr>
        <w:t>пожароопасностью</w:t>
      </w:r>
      <w:proofErr w:type="spellEnd"/>
      <w:r w:rsidRPr="00CE11BE">
        <w:rPr>
          <w:color w:val="000000"/>
          <w:szCs w:val="18"/>
        </w:rPr>
        <w:t xml:space="preserve"> и аномально жаркой погодой. В связи с этим возможно возникновение природных (ландшафтных) пожаров, на озерах и реках края сохраняется высокий риск происшествий, обусловленный несоблюдением техники безопасности на воде.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 xml:space="preserve">По данным синоптиков, в Алтайском крае чрезвычайный - 5 класс пожарной опасности сохраняется на территории Хабарского района, высокий – 4 класс пожарной опасности на территории 14 районов и 1 города: </w:t>
      </w:r>
      <w:proofErr w:type="spellStart"/>
      <w:r w:rsidRPr="00CE11BE">
        <w:rPr>
          <w:color w:val="000000"/>
          <w:szCs w:val="18"/>
        </w:rPr>
        <w:t>Баевский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Волчихинский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Заринский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Змеиногорский</w:t>
      </w:r>
      <w:proofErr w:type="spellEnd"/>
      <w:r w:rsidRPr="00CE11BE">
        <w:rPr>
          <w:color w:val="000000"/>
          <w:szCs w:val="18"/>
        </w:rPr>
        <w:t xml:space="preserve">, Каменский, Ключевской, </w:t>
      </w:r>
      <w:proofErr w:type="spellStart"/>
      <w:r w:rsidRPr="00CE11BE">
        <w:rPr>
          <w:color w:val="000000"/>
          <w:szCs w:val="18"/>
        </w:rPr>
        <w:t>Локтевский</w:t>
      </w:r>
      <w:proofErr w:type="spellEnd"/>
      <w:r w:rsidRPr="00CE11BE">
        <w:rPr>
          <w:color w:val="000000"/>
          <w:szCs w:val="18"/>
        </w:rPr>
        <w:t xml:space="preserve">, Мамонтовский, </w:t>
      </w:r>
      <w:proofErr w:type="spellStart"/>
      <w:r w:rsidRPr="00CE11BE">
        <w:rPr>
          <w:color w:val="000000"/>
          <w:szCs w:val="18"/>
        </w:rPr>
        <w:t>Ребрихинский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Тальменский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Угловский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Усть</w:t>
      </w:r>
      <w:proofErr w:type="spellEnd"/>
      <w:r w:rsidRPr="00CE11BE">
        <w:rPr>
          <w:color w:val="000000"/>
          <w:szCs w:val="18"/>
        </w:rPr>
        <w:t xml:space="preserve">-Пристанский, </w:t>
      </w:r>
      <w:proofErr w:type="spellStart"/>
      <w:r w:rsidRPr="00CE11BE">
        <w:rPr>
          <w:color w:val="000000"/>
          <w:szCs w:val="18"/>
        </w:rPr>
        <w:t>Шелаболихинский</w:t>
      </w:r>
      <w:proofErr w:type="spellEnd"/>
      <w:r w:rsidRPr="00CE11BE">
        <w:rPr>
          <w:color w:val="000000"/>
          <w:szCs w:val="18"/>
        </w:rPr>
        <w:t xml:space="preserve">, </w:t>
      </w:r>
      <w:proofErr w:type="spellStart"/>
      <w:r w:rsidRPr="00CE11BE">
        <w:rPr>
          <w:color w:val="000000"/>
          <w:szCs w:val="18"/>
        </w:rPr>
        <w:t>Шипуновский</w:t>
      </w:r>
      <w:proofErr w:type="spellEnd"/>
      <w:r w:rsidRPr="00CE11BE">
        <w:rPr>
          <w:color w:val="000000"/>
          <w:szCs w:val="18"/>
        </w:rPr>
        <w:t xml:space="preserve"> районы и город Славгород.</w:t>
      </w:r>
    </w:p>
    <w:p w:rsid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rStyle w:val="a4"/>
          <w:color w:val="000000"/>
          <w:szCs w:val="18"/>
        </w:rPr>
        <w:t>Во избежание материальных потерь от огненной стихии в условиях сухой и жаркой погоды: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>- не сжигайте мусор и сухую траву и пресекайте подобные действия других лиц;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>- выезжая на отдых, не разводите костры;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>- не бросайте непотушенные спички и сигареты (особенно из окон автомобилей);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>- не позволяйте детям играть с огнем.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 xml:space="preserve">Ответственным ведомствам важно своевременно предпринять меры, чтобы не допустить распространения огня на населённые пункты (в </w:t>
      </w:r>
      <w:proofErr w:type="spellStart"/>
      <w:r w:rsidRPr="00CE11BE">
        <w:rPr>
          <w:color w:val="000000"/>
          <w:szCs w:val="18"/>
        </w:rPr>
        <w:t>т.ч</w:t>
      </w:r>
      <w:proofErr w:type="spellEnd"/>
      <w:r w:rsidRPr="00CE11BE">
        <w:rPr>
          <w:color w:val="000000"/>
          <w:szCs w:val="18"/>
        </w:rPr>
        <w:t>. дачные поселки), линии ЛЭП, объекты связи, задымления трасс федерального и местного значения. Муниципальным властям и органам местного самоуправления следует усилить контроль подведомственных территорий для предотвращения пожаров, активизировать разъяснительную работу с населением, активно используя ресурс сельских старост, межведомственных профилактических групп и полномочия надзорных служб.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color w:val="000000"/>
          <w:szCs w:val="18"/>
        </w:rPr>
        <w:t>Населению следует быть предельно внимательным при обращении с огнём. Помните: возгорания в природной среде крайне опасны. При неблагоприятной погоде любая небрежность с огнём в считанные секунды становится большим пожаром с тяжёлыми последствиями. 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rStyle w:val="a4"/>
          <w:color w:val="000000"/>
          <w:szCs w:val="18"/>
        </w:rPr>
        <w:t>Позаботьтесь о своем здоровье</w:t>
      </w:r>
      <w:r w:rsidRPr="00CE11BE">
        <w:rPr>
          <w:color w:val="000000"/>
          <w:szCs w:val="18"/>
        </w:rPr>
        <w:t>, не находитесь долго на солнце, прячьтесь в тень. Во время сильной жары нужно носить светлую одежду. Головной убор обязателен! Пейте больше воды. Стоит уделить особое внимание больным и пожилым людям. Если у человека случился тепловой удар, сразу же уложите его в тени, на месте, продуваемом ветром; заставьте мелкими глотками выпить много воды, протрите тело влажной тканью. Иногда понадобятся даже искусственное дыхание и массаж сердца.</w:t>
      </w: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  <w:r w:rsidRPr="00CE11BE">
        <w:rPr>
          <w:rStyle w:val="a4"/>
          <w:color w:val="000000"/>
          <w:szCs w:val="18"/>
        </w:rPr>
        <w:t>Соблюдайте правила безопасного отдыха у воды!</w:t>
      </w:r>
      <w:r w:rsidRPr="00CE11BE">
        <w:rPr>
          <w:color w:val="000000"/>
          <w:szCs w:val="18"/>
        </w:rPr>
        <w:t> Не купайтесь в непредназначенных для купания, не проверенных специалистами ГИМС местах! Не злоупотребляйте спиртным! Обеспечьте контроль за детьми, не оставляйте маленьких детей без присмотра!</w:t>
      </w:r>
    </w:p>
    <w:p w:rsid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Cs w:val="18"/>
        </w:rPr>
      </w:pPr>
    </w:p>
    <w:p w:rsidR="00CE11BE" w:rsidRPr="00CE11BE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/>
          <w:szCs w:val="18"/>
        </w:rPr>
      </w:pPr>
      <w:r w:rsidRPr="00CE11BE">
        <w:rPr>
          <w:b/>
          <w:color w:val="000000"/>
          <w:szCs w:val="18"/>
        </w:rPr>
        <w:t>Телефон пожарно-спасательной службы - 101.</w:t>
      </w:r>
    </w:p>
    <w:p w:rsidR="0056177A" w:rsidRPr="00CE11BE" w:rsidRDefault="0056177A" w:rsidP="00CE11BE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56177A" w:rsidRPr="00CE11BE" w:rsidSect="00CE11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2"/>
    <w:rsid w:val="0056177A"/>
    <w:rsid w:val="00CE11BE"/>
    <w:rsid w:val="00DC4372"/>
    <w:rsid w:val="00E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Мазур</dc:creator>
  <cp:lastModifiedBy>Начальник ОП 68 ПСЧ</cp:lastModifiedBy>
  <cp:revision>2</cp:revision>
  <dcterms:created xsi:type="dcterms:W3CDTF">2019-08-07T06:21:00Z</dcterms:created>
  <dcterms:modified xsi:type="dcterms:W3CDTF">2019-08-07T06:21:00Z</dcterms:modified>
</cp:coreProperties>
</file>