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07" w:rsidRDefault="00FA6B72">
      <w:r>
        <w:rPr>
          <w:noProof/>
        </w:rPr>
        <w:drawing>
          <wp:inline distT="0" distB="0" distL="0" distR="0">
            <wp:extent cx="4095750" cy="1209675"/>
            <wp:effectExtent l="19050" t="0" r="0" b="0"/>
            <wp:docPr id="16" name="Рисунок 16" descr="ÐÐµÑÐ°Ð»ÑÐ½Ð°Ñ ÐºÐ°ÑÑ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ÐµÑÐ°Ð»ÑÐ½Ð°Ñ ÐºÐ°ÑÑÐ¸Ð½ÐºÐ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007" w:rsidRDefault="00625007" w:rsidP="00625007">
      <w:pPr>
        <w:pStyle w:val="21"/>
        <w:shd w:val="clear" w:color="auto" w:fill="auto"/>
        <w:spacing w:after="243" w:line="320" w:lineRule="exact"/>
        <w:ind w:left="20" w:right="20" w:firstLine="720"/>
        <w:jc w:val="both"/>
      </w:pPr>
      <w:r>
        <w:rPr>
          <w:color w:val="000000"/>
        </w:rPr>
        <w:t>В рамках реализации мероприятий региональной составляющей национального проекта «Акселерация субъектов малого и среднего предпринимательства» в 2019 году Центр поддержки предпринимательства Алтайского фонда запускает серию бесплатных консультаций субъектам МСП и физическим лицам, планирующим организовать предпринимательскую деятельность, по следующим направлениям:</w:t>
      </w:r>
    </w:p>
    <w:p w:rsidR="00625007" w:rsidRDefault="00625007" w:rsidP="00625007">
      <w:pPr>
        <w:pStyle w:val="21"/>
        <w:shd w:val="clear" w:color="auto" w:fill="auto"/>
        <w:spacing w:line="295" w:lineRule="exact"/>
        <w:ind w:left="20" w:right="20" w:firstLine="700"/>
        <w:jc w:val="both"/>
      </w:pPr>
      <w:r>
        <w:rPr>
          <w:color w:val="000000"/>
        </w:rPr>
        <w:t>по вопросам правового обеспечения деятельности субъекта малого и среднего предпринимательства.</w:t>
      </w:r>
    </w:p>
    <w:p w:rsidR="00625007" w:rsidRDefault="00625007" w:rsidP="00625007">
      <w:pPr>
        <w:pStyle w:val="21"/>
        <w:shd w:val="clear" w:color="auto" w:fill="auto"/>
        <w:spacing w:line="317" w:lineRule="exact"/>
        <w:ind w:left="20" w:firstLine="720"/>
        <w:jc w:val="both"/>
      </w:pPr>
      <w:r>
        <w:rPr>
          <w:color w:val="000000"/>
        </w:rPr>
        <w:t>Консультанты:</w:t>
      </w:r>
    </w:p>
    <w:p w:rsidR="00625007" w:rsidRDefault="00625007" w:rsidP="00625007">
      <w:pPr>
        <w:pStyle w:val="21"/>
        <w:shd w:val="clear" w:color="auto" w:fill="auto"/>
        <w:spacing w:line="317" w:lineRule="exact"/>
        <w:ind w:left="20" w:right="20" w:firstLine="720"/>
        <w:jc w:val="both"/>
      </w:pPr>
      <w:r>
        <w:rPr>
          <w:rStyle w:val="0pt"/>
        </w:rPr>
        <w:t>Специалист</w:t>
      </w:r>
      <w:proofErr w:type="gramStart"/>
      <w:r>
        <w:rPr>
          <w:rStyle w:val="0pt"/>
        </w:rPr>
        <w:t>ы ООО</w:t>
      </w:r>
      <w:proofErr w:type="gramEnd"/>
      <w:r>
        <w:rPr>
          <w:rStyle w:val="0pt"/>
        </w:rPr>
        <w:t xml:space="preserve"> «</w:t>
      </w:r>
      <w:proofErr w:type="spellStart"/>
      <w:r>
        <w:rPr>
          <w:rStyle w:val="0pt"/>
        </w:rPr>
        <w:t>Крафт-Аудит</w:t>
      </w:r>
      <w:proofErr w:type="spellEnd"/>
      <w:r>
        <w:rPr>
          <w:rStyle w:val="0pt"/>
        </w:rPr>
        <w:t xml:space="preserve">» </w:t>
      </w:r>
      <w:r>
        <w:rPr>
          <w:color w:val="000000"/>
        </w:rPr>
        <w:t xml:space="preserve">- компания 13 лет на рынке юридических услуг, бухгалтерского и налогового </w:t>
      </w:r>
      <w:proofErr w:type="spellStart"/>
      <w:r>
        <w:rPr>
          <w:color w:val="000000"/>
        </w:rPr>
        <w:t>аутсорсинга</w:t>
      </w:r>
      <w:proofErr w:type="spellEnd"/>
      <w:r>
        <w:rPr>
          <w:color w:val="000000"/>
        </w:rPr>
        <w:t xml:space="preserve"> и консалтинга Алтайского края. Специалисты компании обладают многолетним практическим опытом (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Барнаул)</w:t>
      </w:r>
    </w:p>
    <w:p w:rsidR="00625007" w:rsidRDefault="00625007" w:rsidP="00625007">
      <w:pPr>
        <w:pStyle w:val="21"/>
        <w:shd w:val="clear" w:color="auto" w:fill="auto"/>
        <w:spacing w:line="317" w:lineRule="exact"/>
        <w:ind w:left="20" w:right="20" w:firstLine="720"/>
        <w:jc w:val="both"/>
      </w:pPr>
      <w:r>
        <w:rPr>
          <w:rStyle w:val="0pt"/>
        </w:rPr>
        <w:t xml:space="preserve">Татьяна </w:t>
      </w:r>
      <w:proofErr w:type="spellStart"/>
      <w:r>
        <w:rPr>
          <w:rStyle w:val="0pt"/>
        </w:rPr>
        <w:t>Дикалова</w:t>
      </w:r>
      <w:proofErr w:type="spellEnd"/>
      <w:r>
        <w:rPr>
          <w:rStyle w:val="0pt"/>
        </w:rPr>
        <w:t xml:space="preserve"> </w:t>
      </w:r>
      <w:r>
        <w:rPr>
          <w:color w:val="000000"/>
        </w:rPr>
        <w:t>- юрист, медиатор, третейский судья, председатель третейского суда (2015-2017 гг.), компания «Сибирский Институт Инноваций и Развития Бизнеса» (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Барнаул)</w:t>
      </w:r>
    </w:p>
    <w:p w:rsidR="00625007" w:rsidRDefault="00625007" w:rsidP="00625007">
      <w:pPr>
        <w:pStyle w:val="21"/>
        <w:shd w:val="clear" w:color="auto" w:fill="auto"/>
        <w:spacing w:line="317" w:lineRule="exact"/>
        <w:ind w:left="20" w:right="20" w:firstLine="720"/>
        <w:jc w:val="both"/>
      </w:pPr>
      <w:r>
        <w:rPr>
          <w:rStyle w:val="0pt"/>
        </w:rPr>
        <w:t xml:space="preserve">Рубцовск молодой </w:t>
      </w:r>
      <w:r>
        <w:rPr>
          <w:color w:val="000000"/>
        </w:rPr>
        <w:t>- оператор программы «</w:t>
      </w:r>
      <w:proofErr w:type="spellStart"/>
      <w:proofErr w:type="gramStart"/>
      <w:r>
        <w:rPr>
          <w:color w:val="000000"/>
        </w:rPr>
        <w:t>Ты-предприниматель</w:t>
      </w:r>
      <w:proofErr w:type="spellEnd"/>
      <w:proofErr w:type="gramEnd"/>
      <w:r>
        <w:rPr>
          <w:color w:val="000000"/>
        </w:rPr>
        <w:t xml:space="preserve">», организатор I Школы управления и активности </w:t>
      </w:r>
      <w:r>
        <w:rPr>
          <w:color w:val="000000"/>
          <w:lang w:val="en-US"/>
        </w:rPr>
        <w:t>PRO</w:t>
      </w:r>
      <w:r w:rsidRPr="0015683E">
        <w:rPr>
          <w:color w:val="000000"/>
        </w:rPr>
        <w:t xml:space="preserve"> </w:t>
      </w:r>
      <w:r>
        <w:rPr>
          <w:color w:val="000000"/>
        </w:rPr>
        <w:t>МОЛОДЕЖЬ «Перезагрузка» (г. Рубцовск);</w:t>
      </w:r>
    </w:p>
    <w:p w:rsidR="00625007" w:rsidRDefault="00625007" w:rsidP="00625007">
      <w:pPr>
        <w:pStyle w:val="21"/>
        <w:numPr>
          <w:ilvl w:val="0"/>
          <w:numId w:val="2"/>
        </w:numPr>
        <w:shd w:val="clear" w:color="auto" w:fill="auto"/>
        <w:tabs>
          <w:tab w:val="left" w:pos="974"/>
        </w:tabs>
        <w:spacing w:line="317" w:lineRule="exact"/>
        <w:ind w:left="20" w:right="20" w:firstLine="720"/>
        <w:jc w:val="both"/>
      </w:pPr>
      <w:r>
        <w:rPr>
          <w:color w:val="000000"/>
        </w:rPr>
        <w:t>по вопросам маркетингового сопровождения деятельности и бизне</w:t>
      </w:r>
      <w:proofErr w:type="gramStart"/>
      <w:r>
        <w:rPr>
          <w:color w:val="000000"/>
        </w:rPr>
        <w:t>с-</w:t>
      </w:r>
      <w:proofErr w:type="gramEnd"/>
      <w:r>
        <w:rPr>
          <w:color w:val="000000"/>
        </w:rPr>
        <w:t xml:space="preserve"> планированию субъектов малого и среднего предпринимательства (разработка маркетинговой стратегии и планов; разработка рекламной кампании, дизайна; разработка и продвижение бренда; организация системы сбыта продукции).</w:t>
      </w:r>
    </w:p>
    <w:p w:rsidR="00625007" w:rsidRDefault="00625007" w:rsidP="00625007">
      <w:pPr>
        <w:pStyle w:val="21"/>
        <w:shd w:val="clear" w:color="auto" w:fill="auto"/>
        <w:spacing w:line="317" w:lineRule="exact"/>
        <w:ind w:left="20" w:firstLine="720"/>
        <w:jc w:val="both"/>
      </w:pPr>
      <w:r>
        <w:rPr>
          <w:color w:val="000000"/>
        </w:rPr>
        <w:t>Консультанты:</w:t>
      </w:r>
    </w:p>
    <w:p w:rsidR="00625007" w:rsidRDefault="00625007" w:rsidP="00625007">
      <w:pPr>
        <w:pStyle w:val="21"/>
        <w:shd w:val="clear" w:color="auto" w:fill="auto"/>
        <w:spacing w:line="320" w:lineRule="exact"/>
        <w:ind w:left="20" w:right="20" w:firstLine="720"/>
        <w:jc w:val="both"/>
      </w:pPr>
      <w:r>
        <w:rPr>
          <w:rStyle w:val="0pt"/>
        </w:rPr>
        <w:t xml:space="preserve">Анна Немчинова </w:t>
      </w:r>
      <w:r>
        <w:rPr>
          <w:color w:val="000000"/>
        </w:rPr>
        <w:t>- управляющий партнер компании «</w:t>
      </w:r>
      <w:proofErr w:type="spellStart"/>
      <w:r>
        <w:rPr>
          <w:color w:val="000000"/>
        </w:rPr>
        <w:t>Продажшск</w:t>
      </w:r>
      <w:proofErr w:type="spellEnd"/>
      <w:r>
        <w:rPr>
          <w:color w:val="000000"/>
        </w:rPr>
        <w:t>», сертифицированный бизнес-тренер, бизнес-консультант. Стаж 8 лет (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Барнаул)</w:t>
      </w:r>
    </w:p>
    <w:p w:rsidR="00625007" w:rsidRDefault="00625007" w:rsidP="00625007">
      <w:pPr>
        <w:pStyle w:val="21"/>
        <w:shd w:val="clear" w:color="auto" w:fill="auto"/>
        <w:spacing w:line="317" w:lineRule="exact"/>
        <w:ind w:left="20" w:right="20" w:firstLine="720"/>
        <w:jc w:val="both"/>
      </w:pPr>
      <w:r>
        <w:rPr>
          <w:rStyle w:val="0pt"/>
        </w:rPr>
        <w:t xml:space="preserve">Александр Беляев </w:t>
      </w:r>
      <w:r>
        <w:rPr>
          <w:color w:val="000000"/>
        </w:rPr>
        <w:t xml:space="preserve">- директор консалтинговой компании «Эль-Консул» (Люди </w:t>
      </w:r>
      <w:proofErr w:type="spellStart"/>
      <w:r>
        <w:rPr>
          <w:color w:val="000000"/>
        </w:rPr>
        <w:t>КОНСУЛьтируют</w:t>
      </w:r>
      <w:proofErr w:type="spellEnd"/>
      <w:r>
        <w:rPr>
          <w:color w:val="000000"/>
        </w:rPr>
        <w:t xml:space="preserve">), бизнес-консультант, бизнес-тренер, сертифицированный тренер по социальному предпринимательству, бизнес- тренер на Президентской программе подготовки управленческих кадров в АГУ и </w:t>
      </w:r>
      <w:proofErr w:type="spellStart"/>
      <w:r>
        <w:rPr>
          <w:color w:val="000000"/>
        </w:rPr>
        <w:t>АлтГТУ</w:t>
      </w:r>
      <w:proofErr w:type="spellEnd"/>
      <w:r>
        <w:rPr>
          <w:color w:val="000000"/>
        </w:rPr>
        <w:t xml:space="preserve">; автор и ведущий тренингов по маркетинговым коммуникациям, партизанскому маркетингу, продажам в кризис; соавтор и организатор маркетинговой игры «Битва банков», </w:t>
      </w:r>
      <w:proofErr w:type="spellStart"/>
      <w:proofErr w:type="gramStart"/>
      <w:r>
        <w:rPr>
          <w:color w:val="000000"/>
        </w:rPr>
        <w:t>бизнес-школы</w:t>
      </w:r>
      <w:proofErr w:type="spellEnd"/>
      <w:proofErr w:type="gramEnd"/>
      <w:r>
        <w:rPr>
          <w:color w:val="000000"/>
        </w:rPr>
        <w:t xml:space="preserve"> «</w:t>
      </w:r>
      <w:proofErr w:type="spellStart"/>
      <w:r>
        <w:rPr>
          <w:color w:val="000000"/>
        </w:rPr>
        <w:t>Я-предприниматель</w:t>
      </w:r>
      <w:proofErr w:type="spellEnd"/>
      <w:r>
        <w:rPr>
          <w:color w:val="000000"/>
        </w:rPr>
        <w:t>» (г. Барнаул)</w:t>
      </w:r>
    </w:p>
    <w:p w:rsidR="00625007" w:rsidRDefault="00625007" w:rsidP="00625007">
      <w:pPr>
        <w:pStyle w:val="21"/>
        <w:shd w:val="clear" w:color="auto" w:fill="auto"/>
        <w:spacing w:after="249" w:line="317" w:lineRule="exact"/>
        <w:ind w:left="20" w:right="20" w:firstLine="720"/>
        <w:jc w:val="both"/>
      </w:pPr>
      <w:r>
        <w:rPr>
          <w:rStyle w:val="0pt"/>
        </w:rPr>
        <w:t xml:space="preserve">Рубцовск молодой </w:t>
      </w:r>
      <w:r>
        <w:rPr>
          <w:color w:val="000000"/>
        </w:rPr>
        <w:t>- оператор программы «</w:t>
      </w:r>
      <w:proofErr w:type="spellStart"/>
      <w:proofErr w:type="gramStart"/>
      <w:r>
        <w:rPr>
          <w:color w:val="000000"/>
        </w:rPr>
        <w:t>Ты-предприниматель</w:t>
      </w:r>
      <w:proofErr w:type="spellEnd"/>
      <w:proofErr w:type="gramEnd"/>
      <w:r>
        <w:rPr>
          <w:color w:val="000000"/>
        </w:rPr>
        <w:t xml:space="preserve">», организаторы I Школы управления и активности </w:t>
      </w:r>
      <w:r>
        <w:rPr>
          <w:color w:val="000000"/>
          <w:lang w:val="en-US"/>
        </w:rPr>
        <w:t>PRO</w:t>
      </w:r>
      <w:r w:rsidRPr="0015683E">
        <w:rPr>
          <w:color w:val="000000"/>
        </w:rPr>
        <w:t xml:space="preserve"> </w:t>
      </w:r>
      <w:r>
        <w:rPr>
          <w:color w:val="000000"/>
        </w:rPr>
        <w:t>МОЛОДЕЖЬ «Перезагрузка» (г. Рубцовск);</w:t>
      </w:r>
    </w:p>
    <w:p w:rsidR="00625007" w:rsidRDefault="00625007" w:rsidP="00625007">
      <w:pPr>
        <w:pStyle w:val="21"/>
        <w:numPr>
          <w:ilvl w:val="0"/>
          <w:numId w:val="2"/>
        </w:numPr>
        <w:shd w:val="clear" w:color="auto" w:fill="auto"/>
        <w:tabs>
          <w:tab w:val="left" w:pos="1046"/>
        </w:tabs>
        <w:spacing w:line="306" w:lineRule="exact"/>
        <w:ind w:left="20" w:right="20" w:firstLine="720"/>
        <w:jc w:val="both"/>
      </w:pPr>
      <w:r>
        <w:rPr>
          <w:color w:val="000000"/>
        </w:rPr>
        <w:t>по вопросам финансового планирования, бухгалтерского учета и оптимизации налогообложения.</w:t>
      </w:r>
    </w:p>
    <w:p w:rsidR="00625007" w:rsidRDefault="00625007" w:rsidP="00625007">
      <w:pPr>
        <w:pStyle w:val="21"/>
        <w:shd w:val="clear" w:color="auto" w:fill="auto"/>
        <w:spacing w:line="260" w:lineRule="exact"/>
        <w:ind w:left="20" w:firstLine="720"/>
        <w:jc w:val="both"/>
      </w:pPr>
      <w:r>
        <w:rPr>
          <w:color w:val="000000"/>
        </w:rPr>
        <w:t>Консультанты:</w:t>
      </w:r>
    </w:p>
    <w:p w:rsidR="00625007" w:rsidRDefault="00625007" w:rsidP="00625007">
      <w:pPr>
        <w:pStyle w:val="21"/>
        <w:shd w:val="clear" w:color="auto" w:fill="auto"/>
        <w:spacing w:line="310" w:lineRule="exact"/>
        <w:ind w:left="20" w:right="20" w:firstLine="720"/>
        <w:jc w:val="both"/>
      </w:pPr>
      <w:r>
        <w:rPr>
          <w:rStyle w:val="0pt"/>
        </w:rPr>
        <w:lastRenderedPageBreak/>
        <w:t xml:space="preserve">Светлана </w:t>
      </w:r>
      <w:proofErr w:type="spellStart"/>
      <w:r>
        <w:rPr>
          <w:rStyle w:val="0pt"/>
        </w:rPr>
        <w:t>Павельчук</w:t>
      </w:r>
      <w:proofErr w:type="spellEnd"/>
      <w:r>
        <w:rPr>
          <w:rStyle w:val="0pt"/>
        </w:rPr>
        <w:t xml:space="preserve"> </w:t>
      </w:r>
      <w:r>
        <w:rPr>
          <w:color w:val="000000"/>
        </w:rPr>
        <w:t>- эксперт по финансам и налогообложению для бизнеса, основатель и генеральный директор консалтинговой компан</w:t>
      </w:r>
      <w:proofErr w:type="gramStart"/>
      <w:r>
        <w:rPr>
          <w:color w:val="000000"/>
        </w:rPr>
        <w:t>ии ООО</w:t>
      </w:r>
      <w:proofErr w:type="gramEnd"/>
      <w:r>
        <w:rPr>
          <w:color w:val="000000"/>
        </w:rPr>
        <w:t xml:space="preserve"> «Авангард Бюро», автор </w:t>
      </w:r>
      <w:proofErr w:type="spellStart"/>
      <w:r>
        <w:rPr>
          <w:color w:val="000000"/>
        </w:rPr>
        <w:t>онлайн-курса</w:t>
      </w:r>
      <w:proofErr w:type="spellEnd"/>
      <w:r>
        <w:rPr>
          <w:color w:val="000000"/>
        </w:rPr>
        <w:t xml:space="preserve"> «Старт. Бизнес. Финансы», федеральный спикер АО «Деловая среда» от Сбербанка (г. Москва)</w:t>
      </w:r>
    </w:p>
    <w:p w:rsidR="00625007" w:rsidRDefault="00625007" w:rsidP="00625007">
      <w:pPr>
        <w:pStyle w:val="21"/>
        <w:shd w:val="clear" w:color="auto" w:fill="auto"/>
        <w:spacing w:line="317" w:lineRule="exact"/>
        <w:ind w:left="20" w:right="40" w:firstLine="720"/>
        <w:jc w:val="both"/>
      </w:pPr>
      <w:r>
        <w:rPr>
          <w:rStyle w:val="0pt"/>
        </w:rPr>
        <w:t xml:space="preserve">Руслан Самсонов </w:t>
      </w:r>
      <w:r>
        <w:rPr>
          <w:color w:val="000000"/>
        </w:rPr>
        <w:t>- директор ООО «Алтайский институт стоимостных технологий «</w:t>
      </w:r>
      <w:proofErr w:type="spellStart"/>
      <w:r>
        <w:rPr>
          <w:color w:val="000000"/>
        </w:rPr>
        <w:t>БизнесМетрикс</w:t>
      </w:r>
      <w:proofErr w:type="spellEnd"/>
      <w:r>
        <w:rPr>
          <w:color w:val="000000"/>
        </w:rPr>
        <w:t xml:space="preserve">», кандидат экономических наук, доцент кафедры менеджмента, организации бизнеса и инноваций </w:t>
      </w:r>
      <w:proofErr w:type="spellStart"/>
      <w:r>
        <w:rPr>
          <w:color w:val="000000"/>
        </w:rPr>
        <w:t>АлтГУ</w:t>
      </w:r>
      <w:proofErr w:type="spellEnd"/>
      <w:r>
        <w:rPr>
          <w:color w:val="000000"/>
        </w:rPr>
        <w:t xml:space="preserve">, заместитель руководителя Президентской программы (на базе </w:t>
      </w:r>
      <w:proofErr w:type="spellStart"/>
      <w:r>
        <w:rPr>
          <w:color w:val="000000"/>
        </w:rPr>
        <w:t>АлтГУ</w:t>
      </w:r>
      <w:proofErr w:type="spellEnd"/>
      <w:r>
        <w:rPr>
          <w:color w:val="000000"/>
        </w:rPr>
        <w:t xml:space="preserve">), оценщик по всем направлениям оценочной деятельности, член Ассоциации СРО «Национальная коллегия специалистов-оценщиков», научный руководитель по программе профессиональной переподготовке «Оценка стоимости предприятия (бизнеса)» в Алтайском институте труда и права (филиал) ОУП </w:t>
      </w:r>
      <w:proofErr w:type="gramStart"/>
      <w:r>
        <w:rPr>
          <w:color w:val="000000"/>
        </w:rPr>
        <w:t>ВО</w:t>
      </w:r>
      <w:proofErr w:type="gramEnd"/>
      <w:r>
        <w:rPr>
          <w:color w:val="000000"/>
        </w:rPr>
        <w:t xml:space="preserve"> «Академия труда и социальных отношений», председатель и эксперт методической комиссии и жюри Всероссийской олимпиады школьников по экономике в Алтайском крае (при Министерстве науки и образования Алтайского края)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г. Барнаул)</w:t>
      </w:r>
    </w:p>
    <w:p w:rsidR="00625007" w:rsidRDefault="00625007" w:rsidP="00625007">
      <w:pPr>
        <w:pStyle w:val="21"/>
        <w:shd w:val="clear" w:color="auto" w:fill="auto"/>
        <w:spacing w:line="317" w:lineRule="exact"/>
        <w:ind w:left="20" w:right="40" w:firstLine="720"/>
        <w:jc w:val="both"/>
      </w:pPr>
      <w:r>
        <w:rPr>
          <w:rStyle w:val="0pt"/>
        </w:rPr>
        <w:t xml:space="preserve">Татьяна Казанцева </w:t>
      </w:r>
      <w:r>
        <w:rPr>
          <w:color w:val="000000"/>
        </w:rPr>
        <w:t>- аудитор в области общего аудита со стажем работы 16 лет, индивидуальный предприниматель. Имеет большой опыт по направлениям: ведение бухгалтерского и налогового учёта предприятий различных сфер деятельности; проведение аудита бухгалтерской (финансовой), налоговой отчётности и финансово-экономической деятельности организаций со всеми законодательно установленными режимами налогообложения; проведение кадрового аудита; проведение информационно-консультационных семинаров в области бухгалтерского и налогового учёта. Является экспертом в области проведения судебных бухгалтерских экспертиз (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Барнаул)</w:t>
      </w:r>
    </w:p>
    <w:p w:rsidR="00625007" w:rsidRDefault="00625007" w:rsidP="00625007">
      <w:pPr>
        <w:pStyle w:val="21"/>
        <w:shd w:val="clear" w:color="auto" w:fill="auto"/>
        <w:spacing w:line="317" w:lineRule="exact"/>
        <w:ind w:left="20" w:right="40" w:firstLine="720"/>
        <w:jc w:val="both"/>
      </w:pPr>
      <w:r>
        <w:rPr>
          <w:rStyle w:val="0pt"/>
        </w:rPr>
        <w:t xml:space="preserve">Ирина Турова </w:t>
      </w:r>
      <w:r>
        <w:rPr>
          <w:color w:val="000000"/>
        </w:rPr>
        <w:t>- директор по развитию ООО «Агентство бизнес решений», бизнес-консультант (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Барнаул)</w:t>
      </w:r>
    </w:p>
    <w:p w:rsidR="00625007" w:rsidRDefault="00625007" w:rsidP="00625007">
      <w:pPr>
        <w:pStyle w:val="21"/>
        <w:shd w:val="clear" w:color="auto" w:fill="auto"/>
        <w:spacing w:after="243" w:line="317" w:lineRule="exact"/>
        <w:ind w:left="20" w:right="40" w:firstLine="720"/>
        <w:jc w:val="both"/>
      </w:pPr>
      <w:r>
        <w:rPr>
          <w:rStyle w:val="0pt"/>
        </w:rPr>
        <w:t xml:space="preserve">Рубцовск молодой </w:t>
      </w:r>
      <w:r>
        <w:rPr>
          <w:color w:val="000000"/>
        </w:rPr>
        <w:t>— оператор программы «</w:t>
      </w:r>
      <w:proofErr w:type="spellStart"/>
      <w:proofErr w:type="gramStart"/>
      <w:r>
        <w:rPr>
          <w:color w:val="000000"/>
        </w:rPr>
        <w:t>Ты-предприниматель</w:t>
      </w:r>
      <w:proofErr w:type="spellEnd"/>
      <w:proofErr w:type="gramEnd"/>
      <w:r>
        <w:rPr>
          <w:color w:val="000000"/>
        </w:rPr>
        <w:t xml:space="preserve">», организаторы I Школы управления и активности </w:t>
      </w:r>
      <w:r>
        <w:rPr>
          <w:color w:val="000000"/>
          <w:lang w:val="en-US"/>
        </w:rPr>
        <w:t>PRO</w:t>
      </w:r>
      <w:r w:rsidRPr="0015683E">
        <w:rPr>
          <w:color w:val="000000"/>
        </w:rPr>
        <w:t xml:space="preserve"> </w:t>
      </w:r>
      <w:r>
        <w:rPr>
          <w:color w:val="000000"/>
        </w:rPr>
        <w:t>МОЛОДЕЖЬ «Перезагрузка» (г. Рубцовск).</w:t>
      </w:r>
    </w:p>
    <w:p w:rsidR="00625007" w:rsidRDefault="00625007" w:rsidP="00625007">
      <w:pPr>
        <w:pStyle w:val="21"/>
        <w:shd w:val="clear" w:color="auto" w:fill="auto"/>
        <w:ind w:left="20" w:firstLine="720"/>
        <w:jc w:val="both"/>
      </w:pPr>
      <w:r>
        <w:rPr>
          <w:color w:val="000000"/>
        </w:rPr>
        <w:t>Услуги предоставляются:</w:t>
      </w:r>
    </w:p>
    <w:p w:rsidR="00625007" w:rsidRDefault="00625007" w:rsidP="00625007">
      <w:pPr>
        <w:pStyle w:val="21"/>
        <w:numPr>
          <w:ilvl w:val="0"/>
          <w:numId w:val="3"/>
        </w:numPr>
        <w:shd w:val="clear" w:color="auto" w:fill="auto"/>
        <w:tabs>
          <w:tab w:val="left" w:pos="895"/>
        </w:tabs>
        <w:ind w:left="20" w:firstLine="720"/>
        <w:jc w:val="both"/>
      </w:pPr>
      <w:r>
        <w:rPr>
          <w:color w:val="000000"/>
        </w:rPr>
        <w:t>действующим субъектам малого и среднего предпринимательства;</w:t>
      </w:r>
    </w:p>
    <w:p w:rsidR="00625007" w:rsidRDefault="00625007" w:rsidP="00625007">
      <w:pPr>
        <w:pStyle w:val="30"/>
        <w:numPr>
          <w:ilvl w:val="0"/>
          <w:numId w:val="3"/>
        </w:numPr>
        <w:shd w:val="clear" w:color="auto" w:fill="auto"/>
        <w:tabs>
          <w:tab w:val="left" w:pos="949"/>
        </w:tabs>
        <w:spacing w:after="283" w:line="313" w:lineRule="exact"/>
        <w:ind w:left="20" w:right="40" w:firstLine="720"/>
        <w:jc w:val="both"/>
      </w:pPr>
      <w:r>
        <w:rPr>
          <w:color w:val="000000"/>
          <w:sz w:val="24"/>
          <w:szCs w:val="24"/>
        </w:rPr>
        <w:t xml:space="preserve">физическим лицам, планирующим организовать предпринимательскую </w:t>
      </w:r>
      <w:r>
        <w:rPr>
          <w:rStyle w:val="313pt0pt"/>
        </w:rPr>
        <w:t>деятельность.</w:t>
      </w:r>
    </w:p>
    <w:p w:rsidR="00625007" w:rsidRDefault="00625007" w:rsidP="00625007">
      <w:pPr>
        <w:pStyle w:val="21"/>
        <w:shd w:val="clear" w:color="auto" w:fill="auto"/>
        <w:spacing w:line="260" w:lineRule="exact"/>
        <w:ind w:left="20" w:firstLine="720"/>
        <w:jc w:val="both"/>
      </w:pPr>
      <w:r>
        <w:rPr>
          <w:color w:val="000000"/>
        </w:rPr>
        <w:t>Консультацию можно получить:</w:t>
      </w:r>
    </w:p>
    <w:p w:rsidR="00625007" w:rsidRDefault="00625007" w:rsidP="00625007">
      <w:pPr>
        <w:pStyle w:val="21"/>
        <w:numPr>
          <w:ilvl w:val="0"/>
          <w:numId w:val="3"/>
        </w:numPr>
        <w:shd w:val="clear" w:color="auto" w:fill="auto"/>
        <w:tabs>
          <w:tab w:val="left" w:pos="902"/>
        </w:tabs>
        <w:spacing w:after="12" w:line="260" w:lineRule="exact"/>
        <w:ind w:left="20" w:firstLine="720"/>
        <w:jc w:val="both"/>
      </w:pPr>
      <w:proofErr w:type="spellStart"/>
      <w:r>
        <w:rPr>
          <w:color w:val="000000"/>
        </w:rPr>
        <w:t>очно</w:t>
      </w:r>
      <w:proofErr w:type="spellEnd"/>
      <w:r>
        <w:rPr>
          <w:color w:val="000000"/>
        </w:rPr>
        <w:t>;</w:t>
      </w:r>
    </w:p>
    <w:p w:rsidR="00625007" w:rsidRDefault="00625007" w:rsidP="00625007">
      <w:pPr>
        <w:pStyle w:val="21"/>
        <w:numPr>
          <w:ilvl w:val="0"/>
          <w:numId w:val="3"/>
        </w:numPr>
        <w:shd w:val="clear" w:color="auto" w:fill="auto"/>
        <w:tabs>
          <w:tab w:val="left" w:pos="927"/>
        </w:tabs>
        <w:spacing w:after="240"/>
        <w:ind w:left="20" w:right="40" w:firstLine="720"/>
        <w:jc w:val="both"/>
      </w:pPr>
      <w:r>
        <w:rPr>
          <w:color w:val="000000"/>
        </w:rPr>
        <w:t xml:space="preserve">в режиме удаленного доступа (через </w:t>
      </w:r>
      <w:r>
        <w:rPr>
          <w:color w:val="000000"/>
          <w:lang w:val="en-US"/>
        </w:rPr>
        <w:t>Skype</w:t>
      </w:r>
      <w:r w:rsidRPr="0015683E">
        <w:rPr>
          <w:color w:val="000000"/>
        </w:rPr>
        <w:t xml:space="preserve"> </w:t>
      </w:r>
      <w:r>
        <w:rPr>
          <w:color w:val="000000"/>
        </w:rPr>
        <w:t>или по телефону) - для тех, кто не имеет возможности получить услугу лично.</w:t>
      </w:r>
    </w:p>
    <w:p w:rsidR="00625007" w:rsidRDefault="00625007" w:rsidP="00625007">
      <w:pPr>
        <w:pStyle w:val="21"/>
        <w:shd w:val="clear" w:color="auto" w:fill="auto"/>
        <w:ind w:left="20" w:right="40" w:firstLine="720"/>
        <w:jc w:val="both"/>
      </w:pPr>
      <w:r>
        <w:rPr>
          <w:color w:val="000000"/>
        </w:rPr>
        <w:t>Консультационные услуги оказываются бесплатно в рамках Программы на организацию оказания комплекса услуг, сервисов и мер поддержки субъектам малого и среднего предпринимательства в центрах «Мой бизнес».</w:t>
      </w:r>
    </w:p>
    <w:p w:rsidR="00625007" w:rsidRDefault="00625007" w:rsidP="00625007">
      <w:pPr>
        <w:pStyle w:val="21"/>
        <w:shd w:val="clear" w:color="auto" w:fill="auto"/>
        <w:spacing w:line="260" w:lineRule="exact"/>
        <w:ind w:left="20" w:firstLine="720"/>
        <w:jc w:val="both"/>
      </w:pPr>
      <w:r>
        <w:rPr>
          <w:color w:val="000000"/>
        </w:rPr>
        <w:t xml:space="preserve">Остались вопросы? Звоните 8 800 222 8322, </w:t>
      </w:r>
      <w:proofErr w:type="spellStart"/>
      <w:r>
        <w:rPr>
          <w:color w:val="000000"/>
        </w:rPr>
        <w:t>доб</w:t>
      </w:r>
      <w:proofErr w:type="spellEnd"/>
      <w:r>
        <w:rPr>
          <w:color w:val="000000"/>
        </w:rPr>
        <w:t>. 1.</w:t>
      </w:r>
    </w:p>
    <w:p w:rsidR="00625007" w:rsidRDefault="00625007" w:rsidP="00625007">
      <w:pPr>
        <w:pStyle w:val="21"/>
        <w:shd w:val="clear" w:color="auto" w:fill="auto"/>
        <w:spacing w:line="295" w:lineRule="exact"/>
        <w:ind w:left="20" w:right="20" w:firstLine="700"/>
        <w:jc w:val="both"/>
      </w:pPr>
    </w:p>
    <w:p w:rsidR="00625007" w:rsidRPr="00625007" w:rsidRDefault="00625007" w:rsidP="00625007">
      <w:pPr>
        <w:jc w:val="right"/>
      </w:pPr>
    </w:p>
    <w:sectPr w:rsidR="00625007" w:rsidRPr="00625007" w:rsidSect="00FF67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6252F"/>
    <w:multiLevelType w:val="multilevel"/>
    <w:tmpl w:val="789EE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A26457"/>
    <w:multiLevelType w:val="multilevel"/>
    <w:tmpl w:val="82C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5B483B"/>
    <w:multiLevelType w:val="multilevel"/>
    <w:tmpl w:val="62DE6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BD"/>
    <w:rsid w:val="000200ED"/>
    <w:rsid w:val="00031468"/>
    <w:rsid w:val="004E6884"/>
    <w:rsid w:val="00625007"/>
    <w:rsid w:val="00894B66"/>
    <w:rsid w:val="00913A3A"/>
    <w:rsid w:val="00993D09"/>
    <w:rsid w:val="00BD307E"/>
    <w:rsid w:val="00C753DD"/>
    <w:rsid w:val="00CE3948"/>
    <w:rsid w:val="00FA6B72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DD"/>
  </w:style>
  <w:style w:type="paragraph" w:styleId="2">
    <w:name w:val="heading 2"/>
    <w:basedOn w:val="a"/>
    <w:link w:val="20"/>
    <w:uiPriority w:val="9"/>
    <w:qFormat/>
    <w:rsid w:val="00FF6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7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7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6884"/>
    <w:rPr>
      <w:i/>
      <w:iCs/>
    </w:rPr>
  </w:style>
  <w:style w:type="character" w:customStyle="1" w:styleId="js-phone-number">
    <w:name w:val="js-phone-number"/>
    <w:basedOn w:val="a0"/>
    <w:rsid w:val="004E6884"/>
  </w:style>
  <w:style w:type="character" w:customStyle="1" w:styleId="a8">
    <w:name w:val="Основной текст_"/>
    <w:basedOn w:val="a0"/>
    <w:link w:val="21"/>
    <w:rsid w:val="006250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625007"/>
    <w:pPr>
      <w:widowControl w:val="0"/>
      <w:shd w:val="clear" w:color="auto" w:fill="FFFFFF"/>
      <w:spacing w:after="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2500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625007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313pt0pt">
    <w:name w:val="Основной текст (3) + 13 pt;Интервал 0 pt"/>
    <w:basedOn w:val="3"/>
    <w:rsid w:val="00625007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30">
    <w:name w:val="Основной текст (3)"/>
    <w:basedOn w:val="a"/>
    <w:link w:val="3"/>
    <w:rsid w:val="00625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6051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3</cp:revision>
  <cp:lastPrinted>2019-08-06T09:16:00Z</cp:lastPrinted>
  <dcterms:created xsi:type="dcterms:W3CDTF">2019-08-16T10:15:00Z</dcterms:created>
  <dcterms:modified xsi:type="dcterms:W3CDTF">2019-08-16T10:20:00Z</dcterms:modified>
</cp:coreProperties>
</file>