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6D" w:rsidRDefault="00853D6D" w:rsidP="007E74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3D6D" w:rsidRDefault="00853D6D" w:rsidP="007A10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7A10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743F">
        <w:rPr>
          <w:rFonts w:ascii="Times New Roman" w:hAnsi="Times New Roman"/>
          <w:sz w:val="28"/>
          <w:szCs w:val="28"/>
          <w:lang w:eastAsia="ru-RU"/>
        </w:rPr>
        <w:t>МИХАЙЛОВСКОЕ  РАЙОННОЕ  СОБРАНИЕ  ДЕПУТАТОВ</w:t>
      </w:r>
    </w:p>
    <w:p w:rsidR="00853D6D" w:rsidRPr="007E743F" w:rsidRDefault="00853D6D" w:rsidP="007A10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АЛТАЙСКОГО КРАЯ</w:t>
      </w:r>
    </w:p>
    <w:p w:rsidR="00853D6D" w:rsidRPr="007E743F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Pr="007E743F" w:rsidRDefault="00853D6D" w:rsidP="00E010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743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853D6D" w:rsidRPr="007A103B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Pr="007A103B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Pr="007A103B" w:rsidRDefault="00853D6D" w:rsidP="004D31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23 августа 2018 года</w:t>
      </w:r>
      <w:r w:rsidRPr="007A103B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7A103B">
        <w:rPr>
          <w:rFonts w:ascii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sz w:val="28"/>
          <w:szCs w:val="28"/>
          <w:lang w:eastAsia="ru-RU"/>
        </w:rPr>
        <w:t>21</w:t>
      </w:r>
    </w:p>
    <w:p w:rsidR="00853D6D" w:rsidRPr="00FB2E12" w:rsidRDefault="00853D6D" w:rsidP="00FB2E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B2E12">
        <w:rPr>
          <w:rFonts w:ascii="Times New Roman" w:hAnsi="Times New Roman"/>
          <w:sz w:val="24"/>
          <w:szCs w:val="24"/>
          <w:lang w:eastAsia="ru-RU"/>
        </w:rPr>
        <w:t>с. Михайловское</w:t>
      </w:r>
    </w:p>
    <w:p w:rsidR="00853D6D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5920"/>
      </w:tblGrid>
      <w:tr w:rsidR="00853D6D" w:rsidRPr="00F860F6" w:rsidTr="00F860F6">
        <w:trPr>
          <w:trHeight w:val="2104"/>
        </w:trPr>
        <w:tc>
          <w:tcPr>
            <w:tcW w:w="5920" w:type="dxa"/>
          </w:tcPr>
          <w:p w:rsidR="00853D6D" w:rsidRPr="007E743F" w:rsidRDefault="00853D6D" w:rsidP="00F86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правовой акт «Методика расчёта межбюджетных трансфертов,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передаваемых из бюджета муниципального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Михайловский район в бюджеты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поселений на осуществление полномочий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заключенными соглашениями»</w:t>
            </w:r>
            <w:r w:rsidRPr="007E743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7E743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решением Михайловского районного Собрания депутатов от 26.12.2017 №52</w:t>
            </w:r>
          </w:p>
        </w:tc>
      </w:tr>
    </w:tbl>
    <w:p w:rsidR="00853D6D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E010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Pr="00FB2E12" w:rsidRDefault="00853D6D" w:rsidP="004D31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E12">
        <w:rPr>
          <w:rFonts w:ascii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Михайловского районного Собрания депутатов Алтайского края от 24.11.2017 №43 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Михайловское районное Собрание депутатов</w:t>
      </w:r>
    </w:p>
    <w:p w:rsidR="00853D6D" w:rsidRPr="00FB2E12" w:rsidRDefault="00853D6D" w:rsidP="000F06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2E12">
        <w:rPr>
          <w:rFonts w:ascii="Times New Roman" w:hAnsi="Times New Roman"/>
          <w:sz w:val="28"/>
          <w:szCs w:val="28"/>
          <w:lang w:eastAsia="ru-RU"/>
        </w:rPr>
        <w:tab/>
        <w:t>РЕШИЛО:</w:t>
      </w:r>
    </w:p>
    <w:p w:rsidR="00853D6D" w:rsidRPr="00FB2E12" w:rsidRDefault="00853D6D" w:rsidP="00765D0B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2E12">
        <w:rPr>
          <w:sz w:val="28"/>
          <w:szCs w:val="28"/>
        </w:rPr>
        <w:t>Внести изменения в Муниципальный правовой акт «Методика расчета межбюджетных трансфертов, передаваемых из бюджета муниципального образования Михайловский район в бюджеты поселений на осуществление полномочий по решению вопросов местного значения муниципального образования Михайловский район  в соответствии с заключенными соглашениями» следующие изменения. (Прилагается).</w:t>
      </w:r>
    </w:p>
    <w:p w:rsidR="00853D6D" w:rsidRPr="00FB2E12" w:rsidRDefault="00853D6D" w:rsidP="00765D0B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2E12">
        <w:rPr>
          <w:sz w:val="28"/>
          <w:szCs w:val="28"/>
        </w:rPr>
        <w:t>Направить настоящее решение главе района для подписания и обнародования в установленном порядке.</w:t>
      </w:r>
    </w:p>
    <w:p w:rsidR="00853D6D" w:rsidRDefault="00853D6D" w:rsidP="00765D0B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B2E12">
        <w:rPr>
          <w:sz w:val="28"/>
          <w:szCs w:val="28"/>
        </w:rPr>
        <w:t>Контроль за исполнением настоящего решения возложить на постоянную планово- бюджетную комиссию. (А.В. Коргун).</w:t>
      </w:r>
    </w:p>
    <w:p w:rsidR="00853D6D" w:rsidRDefault="00853D6D" w:rsidP="00FB2E12">
      <w:pPr>
        <w:pStyle w:val="ListParagraph"/>
        <w:jc w:val="both"/>
        <w:rPr>
          <w:sz w:val="28"/>
          <w:szCs w:val="28"/>
        </w:rPr>
      </w:pPr>
    </w:p>
    <w:p w:rsidR="00853D6D" w:rsidRDefault="00853D6D" w:rsidP="00FB2E12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53D6D" w:rsidRDefault="00853D6D" w:rsidP="00FB2E12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районного </w:t>
      </w:r>
    </w:p>
    <w:p w:rsidR="00853D6D" w:rsidRPr="00FB2E12" w:rsidRDefault="00853D6D" w:rsidP="00FB2E12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М.М. Шкретов</w:t>
      </w:r>
    </w:p>
    <w:p w:rsidR="00853D6D" w:rsidRPr="00FB2E12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E743F">
        <w:rPr>
          <w:rFonts w:ascii="Times New Roman" w:hAnsi="Times New Roman"/>
          <w:lang w:eastAsia="ru-RU"/>
        </w:rPr>
        <w:t> </w:t>
      </w:r>
      <w:r w:rsidRPr="007E743F">
        <w:rPr>
          <w:rFonts w:ascii="Arial" w:hAnsi="Arial" w:cs="Arial"/>
          <w:lang w:eastAsia="ru-RU"/>
        </w:rPr>
        <w:t> </w:t>
      </w:r>
      <w:bookmarkStart w:id="0" w:name="_GoBack"/>
      <w:bookmarkEnd w:id="0"/>
    </w:p>
    <w:p w:rsidR="00853D6D" w:rsidRPr="00EC1C6C" w:rsidRDefault="00853D6D" w:rsidP="00EC1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1C6C">
        <w:rPr>
          <w:rFonts w:ascii="Times New Roman" w:hAnsi="Times New Roman"/>
          <w:b/>
          <w:sz w:val="28"/>
          <w:szCs w:val="28"/>
          <w:lang w:eastAsia="ru-RU"/>
        </w:rPr>
        <w:t>МУНИЦИПАЛЬНЫЙ ПРАВОВОЙ АКТ</w:t>
      </w:r>
    </w:p>
    <w:p w:rsidR="00853D6D" w:rsidRPr="00EC1C6C" w:rsidRDefault="00853D6D" w:rsidP="00EC1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1C6C">
        <w:rPr>
          <w:rFonts w:ascii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853D6D" w:rsidRDefault="00853D6D" w:rsidP="002B4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D6D" w:rsidRPr="004D31F2" w:rsidRDefault="00853D6D" w:rsidP="002B4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Внесение изменений и дополнений  в муниципальный правовой акт «</w:t>
      </w:r>
      <w:r w:rsidRPr="004D31F2">
        <w:rPr>
          <w:rFonts w:ascii="Times New Roman" w:hAnsi="Times New Roman"/>
          <w:b/>
          <w:bCs/>
          <w:sz w:val="28"/>
          <w:szCs w:val="28"/>
          <w:lang w:eastAsia="ru-RU"/>
        </w:rPr>
        <w:t>Методика расчёта межбюджетных трансфертов,</w:t>
      </w:r>
    </w:p>
    <w:p w:rsidR="00853D6D" w:rsidRPr="004D31F2" w:rsidRDefault="00853D6D" w:rsidP="002B4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31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передаваемых из бюджета муниципального образования </w:t>
      </w:r>
    </w:p>
    <w:p w:rsidR="00853D6D" w:rsidRPr="004D31F2" w:rsidRDefault="00853D6D" w:rsidP="002B4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31F2">
        <w:rPr>
          <w:rFonts w:ascii="Times New Roman" w:hAnsi="Times New Roman"/>
          <w:b/>
          <w:bCs/>
          <w:sz w:val="28"/>
          <w:szCs w:val="28"/>
          <w:lang w:eastAsia="ru-RU"/>
        </w:rPr>
        <w:t>Михайловский район в бюджеты поселений на осуществление полномочий  в соответствии с заключенными соглашениями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53D6D" w:rsidRDefault="00853D6D" w:rsidP="00CF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Pr="004D31F2" w:rsidRDefault="00853D6D" w:rsidP="00CF0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1. Настоящая Методика определяет порядок расчета объемов межбюджетных трансфертов, передаваемых из бюджета муниципального образования Михайловский район  в бюджеты поселений  (далее – межбюджетные трансферты) в случае передачи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по решению вопросов местного 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D31F2">
        <w:rPr>
          <w:rFonts w:ascii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hAnsi="Times New Roman"/>
          <w:sz w:val="28"/>
          <w:szCs w:val="28"/>
          <w:lang w:eastAsia="ru-RU"/>
        </w:rPr>
        <w:t>ии с</w:t>
      </w:r>
      <w:r w:rsidRPr="004D31F2">
        <w:rPr>
          <w:rFonts w:ascii="Times New Roman" w:hAnsi="Times New Roman"/>
          <w:sz w:val="28"/>
          <w:szCs w:val="28"/>
          <w:lang w:eastAsia="ru-RU"/>
        </w:rPr>
        <w:t> ч.4 ст.1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№131-ФЗ </w:t>
      </w:r>
      <w:hyperlink r:id="rId5" w:history="1">
        <w:r w:rsidRPr="004D31F2">
          <w:rPr>
            <w:rFonts w:ascii="Times New Roman" w:hAnsi="Times New Roman"/>
            <w:sz w:val="28"/>
            <w:szCs w:val="28"/>
            <w:lang w:eastAsia="ru-RU"/>
          </w:rPr>
          <w:t> "Об общих принципах организации местного самоуправления в Российской Федерации": </w:t>
        </w:r>
      </w:hyperlink>
      <w:r w:rsidRPr="004D31F2">
        <w:rPr>
          <w:rFonts w:ascii="Times New Roman" w:hAnsi="Times New Roman"/>
          <w:sz w:val="28"/>
          <w:szCs w:val="28"/>
          <w:lang w:eastAsia="ru-RU"/>
        </w:rPr>
        <w:t> </w:t>
      </w:r>
    </w:p>
    <w:p w:rsidR="00853D6D" w:rsidRPr="004D31F2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D31F2">
        <w:rPr>
          <w:rFonts w:ascii="Times New Roman" w:hAnsi="Times New Roman"/>
          <w:sz w:val="28"/>
          <w:szCs w:val="28"/>
          <w:lang w:eastAsia="ru-RU"/>
        </w:rPr>
        <w:t>.Объём межбюджетных трансфертов на выполнение полномочий по организации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определяется по формуле: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ОД i = NАД x ПрД i, где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ОД i – объём межбюджетных трансфертов;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NАД – норматив расходов в расчёте  на </w:t>
      </w:r>
      <w:smartTag w:uri="urn:schemas-microsoft-com:office:smarttags" w:element="metricconverter">
        <w:smartTagPr>
          <w:attr w:name="ProductID" w:val="1 км"/>
        </w:smartTagPr>
        <w:r w:rsidRPr="004D31F2">
          <w:rPr>
            <w:rFonts w:ascii="Times New Roman" w:hAnsi="Times New Roman"/>
            <w:sz w:val="28"/>
            <w:szCs w:val="28"/>
            <w:lang w:eastAsia="ru-RU"/>
          </w:rPr>
          <w:t>1 км</w:t>
        </w:r>
      </w:smartTag>
      <w:r w:rsidRPr="004D31F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дорог;</w:t>
      </w:r>
    </w:p>
    <w:p w:rsidR="00853D6D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ПрД i – протяжённость автомобильных дорог i-го  поселения (км).</w:t>
      </w:r>
    </w:p>
    <w:p w:rsidR="00853D6D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 расходов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1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определяется по формуле:</w:t>
      </w:r>
    </w:p>
    <w:p w:rsidR="00853D6D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NA</w:t>
      </w:r>
      <w:r>
        <w:rPr>
          <w:rFonts w:ascii="Times New Roman" w:hAnsi="Times New Roman"/>
          <w:sz w:val="28"/>
          <w:szCs w:val="28"/>
          <w:lang w:eastAsia="ru-RU"/>
        </w:rPr>
        <w:t>Д = ПрД/ОД, где</w:t>
      </w:r>
    </w:p>
    <w:p w:rsidR="00853D6D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ПрД – общая протяженность автомобильных дорог муниципального района;</w:t>
      </w:r>
    </w:p>
    <w:p w:rsidR="00853D6D" w:rsidRPr="00794CCF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 – объем утвержденных доходов от уплаты акцизов.</w:t>
      </w:r>
    </w:p>
    <w:p w:rsidR="00853D6D" w:rsidRPr="004D31F2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D31F2">
        <w:rPr>
          <w:rFonts w:ascii="Times New Roman" w:hAnsi="Times New Roman"/>
          <w:sz w:val="28"/>
          <w:szCs w:val="28"/>
          <w:lang w:eastAsia="ru-RU"/>
        </w:rPr>
        <w:t>.Объём межбюджетных трансфертов на выполнение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определяется по формуле: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ОП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П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xN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, где 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ОП i – объём межбюджетных трансфертов;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NП – норматив расходов  в расчёте на один объект5000 руб.;</w:t>
      </w:r>
    </w:p>
    <w:p w:rsidR="00853D6D" w:rsidRPr="004D31F2" w:rsidRDefault="00853D6D" w:rsidP="00BC4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D31F2">
        <w:rPr>
          <w:rFonts w:ascii="Times New Roman" w:hAnsi="Times New Roman"/>
          <w:sz w:val="28"/>
          <w:szCs w:val="28"/>
          <w:lang w:eastAsia="ru-RU"/>
        </w:rPr>
        <w:t>–количество объектов в i-м поселении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3D6D" w:rsidRPr="004D31F2" w:rsidRDefault="00853D6D" w:rsidP="00CF02F6">
      <w:pPr>
        <w:spacing w:before="100" w:beforeAutospacing="1" w:after="0" w:line="240" w:lineRule="auto"/>
        <w:ind w:firstLine="708"/>
        <w:jc w:val="both"/>
      </w:pPr>
      <w:r w:rsidRPr="004D31F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D31F2">
        <w:rPr>
          <w:rFonts w:ascii="Times New Roman" w:hAnsi="Times New Roman"/>
          <w:sz w:val="28"/>
          <w:szCs w:val="28"/>
          <w:lang w:eastAsia="ru-RU"/>
        </w:rPr>
        <w:t>. Объём межбюджетных трансфертов на выполнение полномочий по организации сбора и вывоза бытовых отходов и мусора определяется по формуле:</w:t>
      </w:r>
    </w:p>
    <w:p w:rsidR="00853D6D" w:rsidRPr="004D31F2" w:rsidRDefault="00853D6D" w:rsidP="00E443B5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D31F2">
        <w:rPr>
          <w:rFonts w:ascii="Times New Roman" w:hAnsi="Times New Roman"/>
          <w:sz w:val="28"/>
          <w:szCs w:val="28"/>
          <w:lang w:eastAsia="ru-RU"/>
        </w:rPr>
        <w:t>КРС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х КМ, где</w:t>
      </w:r>
    </w:p>
    <w:p w:rsidR="00853D6D" w:rsidRPr="004D31F2" w:rsidRDefault="00853D6D" w:rsidP="00E443B5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ОМ i – объём межбюджетных трансфертов;</w:t>
      </w:r>
    </w:p>
    <w:p w:rsidR="00853D6D" w:rsidRPr="004D31F2" w:rsidRDefault="00853D6D" w:rsidP="00E443B5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NМ – норматив расходов  в расчёте на голову КРС</w:t>
      </w:r>
      <w:r>
        <w:rPr>
          <w:rFonts w:ascii="Times New Roman" w:hAnsi="Times New Roman"/>
          <w:sz w:val="28"/>
          <w:szCs w:val="28"/>
          <w:lang w:eastAsia="ru-RU"/>
        </w:rPr>
        <w:t>159,2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853D6D" w:rsidRPr="004D31F2" w:rsidRDefault="00853D6D" w:rsidP="007811F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КРС i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4D31F2">
        <w:rPr>
          <w:rFonts w:ascii="Times New Roman" w:hAnsi="Times New Roman"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1F2">
        <w:rPr>
          <w:rFonts w:ascii="Times New Roman" w:hAnsi="Times New Roman"/>
          <w:sz w:val="28"/>
          <w:szCs w:val="28"/>
          <w:lang w:eastAsia="ru-RU"/>
        </w:rPr>
        <w:t>КРС в  i-м поселении;</w:t>
      </w:r>
    </w:p>
    <w:p w:rsidR="00853D6D" w:rsidRPr="004D31F2" w:rsidRDefault="00853D6D" w:rsidP="007811F8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КМ – повышающий коэффициент для городского поселения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D31F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086.</w:t>
      </w:r>
    </w:p>
    <w:p w:rsidR="00853D6D" w:rsidRPr="004D31F2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D31F2">
        <w:rPr>
          <w:rFonts w:ascii="Times New Roman" w:hAnsi="Times New Roman"/>
          <w:sz w:val="28"/>
          <w:szCs w:val="28"/>
          <w:lang w:eastAsia="ru-RU"/>
        </w:rPr>
        <w:t>. Объём межбюджетных трансфертов на выполнение полномочий по  организации ритуальных услуг и содержание мест захоронения определяется по формуле:</w:t>
      </w:r>
    </w:p>
    <w:p w:rsidR="00853D6D" w:rsidRPr="004D31F2" w:rsidRDefault="00853D6D" w:rsidP="00360A8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ОР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 xml:space="preserve"> i = N</w:t>
      </w:r>
      <w:r w:rsidRPr="004D31F2">
        <w:rPr>
          <w:rFonts w:ascii="Times New Roman" w:hAnsi="Times New Roman"/>
          <w:sz w:val="28"/>
          <w:szCs w:val="28"/>
          <w:lang w:eastAsia="ru-RU"/>
        </w:rPr>
        <w:t>Р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 xml:space="preserve"> x </w:t>
      </w:r>
      <w:r w:rsidRPr="004D31F2">
        <w:rPr>
          <w:rFonts w:ascii="Times New Roman" w:hAnsi="Times New Roman"/>
          <w:sz w:val="28"/>
          <w:szCs w:val="28"/>
          <w:lang w:eastAsia="ru-RU"/>
        </w:rPr>
        <w:t>Ч</w:t>
      </w:r>
      <w:r w:rsidRPr="004D31F2">
        <w:rPr>
          <w:rFonts w:ascii="Times New Roman" w:hAnsi="Times New Roman"/>
          <w:sz w:val="28"/>
          <w:szCs w:val="28"/>
          <w:lang w:val="en-US" w:eastAsia="ru-RU"/>
        </w:rPr>
        <w:t xml:space="preserve"> i, </w:t>
      </w:r>
      <w:r w:rsidRPr="004D31F2">
        <w:rPr>
          <w:rFonts w:ascii="Times New Roman" w:hAnsi="Times New Roman"/>
          <w:sz w:val="28"/>
          <w:szCs w:val="28"/>
          <w:lang w:eastAsia="ru-RU"/>
        </w:rPr>
        <w:t>где</w:t>
      </w:r>
    </w:p>
    <w:p w:rsidR="00853D6D" w:rsidRPr="004D31F2" w:rsidRDefault="00853D6D" w:rsidP="00360A8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ОР i – объём межбюджетных трансфертов;</w:t>
      </w:r>
    </w:p>
    <w:p w:rsidR="00853D6D" w:rsidRPr="004D31F2" w:rsidRDefault="00853D6D" w:rsidP="00360A8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NР – норматив расходов  в расчёте на одного  жителя  i-поселения  3,0 руб.;</w:t>
      </w:r>
    </w:p>
    <w:p w:rsidR="00853D6D" w:rsidRDefault="00853D6D" w:rsidP="00360A8A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>Ч i - численность постоянного населения i-го поселения.</w:t>
      </w:r>
    </w:p>
    <w:p w:rsidR="00853D6D" w:rsidRDefault="00853D6D" w:rsidP="00EC1C6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 Объём межбюджетных трансфертов на выполнение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определяется по формуле:</w:t>
      </w:r>
    </w:p>
    <w:p w:rsidR="00853D6D" w:rsidRDefault="00853D6D" w:rsidP="00EC1C6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ОГ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= ФОТ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1,302 х 4, где </w:t>
      </w:r>
    </w:p>
    <w:p w:rsidR="00853D6D" w:rsidRPr="00167882" w:rsidRDefault="00853D6D" w:rsidP="002D1D30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ОГ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– объем межбюджетных трансфертов;</w:t>
      </w:r>
    </w:p>
    <w:p w:rsidR="00853D6D" w:rsidRDefault="00853D6D" w:rsidP="00FB2E12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ФОТ – месячный фонд оплаты труда охранника</w:t>
      </w:r>
    </w:p>
    <w:p w:rsidR="00853D6D" w:rsidRDefault="00853D6D" w:rsidP="00FB2E12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 Расчет межбюджетных трансфертов осуществляется в тысячах рублях с округлением до одной десятой.</w:t>
      </w: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EC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31F2">
        <w:rPr>
          <w:rFonts w:ascii="Times New Roman" w:hAnsi="Times New Roman"/>
          <w:sz w:val="28"/>
          <w:szCs w:val="28"/>
          <w:lang w:eastAsia="ru-RU"/>
        </w:rPr>
        <w:t xml:space="preserve">Глава района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Е.А. Юрьев</w:t>
      </w:r>
    </w:p>
    <w:p w:rsidR="00853D6D" w:rsidRDefault="00853D6D" w:rsidP="00EC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EC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EC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EC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853D6D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августа 2018 года</w:t>
      </w:r>
    </w:p>
    <w:p w:rsidR="00853D6D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№21</w:t>
      </w:r>
    </w:p>
    <w:p w:rsidR="00853D6D" w:rsidRPr="004D31F2" w:rsidRDefault="00853D6D" w:rsidP="00FB2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Михайловское</w:t>
      </w: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CF02F6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3D6D" w:rsidRDefault="00853D6D" w:rsidP="008D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«___»__________2018 года</w:t>
      </w:r>
    </w:p>
    <w:p w:rsidR="00853D6D" w:rsidRDefault="00853D6D" w:rsidP="008D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№_____</w:t>
      </w:r>
    </w:p>
    <w:p w:rsidR="00853D6D" w:rsidRPr="004D31F2" w:rsidRDefault="00853D6D" w:rsidP="008D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Михайловское</w:t>
      </w:r>
    </w:p>
    <w:sectPr w:rsidR="00853D6D" w:rsidRPr="004D31F2" w:rsidSect="00FB2E12">
      <w:pgSz w:w="11906" w:h="16838"/>
      <w:pgMar w:top="107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3E80"/>
    <w:multiLevelType w:val="hybridMultilevel"/>
    <w:tmpl w:val="038A27F8"/>
    <w:lvl w:ilvl="0" w:tplc="3BFEF176">
      <w:start w:val="1"/>
      <w:numFmt w:val="decimal"/>
      <w:lvlText w:val="%1."/>
      <w:lvlJc w:val="left"/>
      <w:pPr>
        <w:ind w:left="624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F95572"/>
    <w:multiLevelType w:val="hybridMultilevel"/>
    <w:tmpl w:val="4F2C9926"/>
    <w:lvl w:ilvl="0" w:tplc="62F6DA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C82"/>
    <w:rsid w:val="00022399"/>
    <w:rsid w:val="000507B7"/>
    <w:rsid w:val="000B1525"/>
    <w:rsid w:val="000C2C56"/>
    <w:rsid w:val="000E2A3F"/>
    <w:rsid w:val="000E47B2"/>
    <w:rsid w:val="000F0624"/>
    <w:rsid w:val="000F066B"/>
    <w:rsid w:val="001028AA"/>
    <w:rsid w:val="00135A89"/>
    <w:rsid w:val="00167882"/>
    <w:rsid w:val="00211D87"/>
    <w:rsid w:val="002B4541"/>
    <w:rsid w:val="002C3260"/>
    <w:rsid w:val="002D1D30"/>
    <w:rsid w:val="00336C61"/>
    <w:rsid w:val="00360A8A"/>
    <w:rsid w:val="003B4196"/>
    <w:rsid w:val="003E7013"/>
    <w:rsid w:val="00423F54"/>
    <w:rsid w:val="00427260"/>
    <w:rsid w:val="004723A4"/>
    <w:rsid w:val="004D31F2"/>
    <w:rsid w:val="00530267"/>
    <w:rsid w:val="00543254"/>
    <w:rsid w:val="00546C6F"/>
    <w:rsid w:val="00556EE8"/>
    <w:rsid w:val="006953E6"/>
    <w:rsid w:val="007260E5"/>
    <w:rsid w:val="00727C82"/>
    <w:rsid w:val="00765D0B"/>
    <w:rsid w:val="007811F8"/>
    <w:rsid w:val="00794CCF"/>
    <w:rsid w:val="007A103B"/>
    <w:rsid w:val="007B77B3"/>
    <w:rsid w:val="007E743F"/>
    <w:rsid w:val="007F0BBE"/>
    <w:rsid w:val="008021B3"/>
    <w:rsid w:val="00853D6D"/>
    <w:rsid w:val="008A4F65"/>
    <w:rsid w:val="008D2992"/>
    <w:rsid w:val="008E0C20"/>
    <w:rsid w:val="008F0A79"/>
    <w:rsid w:val="00AB07A2"/>
    <w:rsid w:val="00AB5376"/>
    <w:rsid w:val="00AB67F3"/>
    <w:rsid w:val="00B5560D"/>
    <w:rsid w:val="00B636B1"/>
    <w:rsid w:val="00BC466C"/>
    <w:rsid w:val="00C622C0"/>
    <w:rsid w:val="00C65276"/>
    <w:rsid w:val="00CF02F6"/>
    <w:rsid w:val="00D3355B"/>
    <w:rsid w:val="00D50D8A"/>
    <w:rsid w:val="00D55742"/>
    <w:rsid w:val="00D717EF"/>
    <w:rsid w:val="00D828FA"/>
    <w:rsid w:val="00D85EC6"/>
    <w:rsid w:val="00E010E5"/>
    <w:rsid w:val="00E017F2"/>
    <w:rsid w:val="00E443B5"/>
    <w:rsid w:val="00E539CB"/>
    <w:rsid w:val="00E62D4A"/>
    <w:rsid w:val="00EC1C6C"/>
    <w:rsid w:val="00F037E9"/>
    <w:rsid w:val="00F4199B"/>
    <w:rsid w:val="00F62F05"/>
    <w:rsid w:val="00F860F6"/>
    <w:rsid w:val="00FB2E12"/>
    <w:rsid w:val="00FB68E3"/>
    <w:rsid w:val="00FE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7C8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27C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2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72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7C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D31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DEA0C09591CCBFCBA934C6AC37E3C39C9B29DA47173E84D817AF9D9439CBEDD6B79413376EFC0OCa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983</TotalTime>
  <Pages>5</Pages>
  <Words>857</Words>
  <Characters>4889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24</cp:revision>
  <cp:lastPrinted>2018-08-28T04:54:00Z</cp:lastPrinted>
  <dcterms:created xsi:type="dcterms:W3CDTF">2015-12-10T06:14:00Z</dcterms:created>
  <dcterms:modified xsi:type="dcterms:W3CDTF">2018-08-28T04:54:00Z</dcterms:modified>
</cp:coreProperties>
</file>