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27" w:rsidRDefault="006D3DD8" w:rsidP="00D419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D8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контроля в соответству</w:t>
      </w:r>
      <w:r w:rsidR="00A76ECD">
        <w:rPr>
          <w:rFonts w:ascii="Times New Roman" w:hAnsi="Times New Roman" w:cs="Times New Roman"/>
          <w:b/>
          <w:sz w:val="28"/>
          <w:szCs w:val="28"/>
        </w:rPr>
        <w:t>ющих сферах деятельности за 2019</w:t>
      </w:r>
      <w:r w:rsidRPr="006D3D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0426" w:rsidRDefault="00175C6E" w:rsidP="00B71AF1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426">
        <w:rPr>
          <w:rFonts w:ascii="Times New Roman" w:hAnsi="Times New Roman" w:cs="Times New Roman"/>
          <w:sz w:val="28"/>
          <w:szCs w:val="28"/>
        </w:rPr>
        <w:t>В соответствии</w:t>
      </w:r>
      <w:r w:rsidR="00B71AF1" w:rsidRPr="00D50426">
        <w:rPr>
          <w:rFonts w:ascii="Times New Roman" w:hAnsi="Times New Roman" w:cs="Times New Roman"/>
          <w:sz w:val="28"/>
          <w:szCs w:val="28"/>
        </w:rPr>
        <w:t xml:space="preserve"> с</w:t>
      </w:r>
      <w:r w:rsidR="006B3D4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Михайловский район,</w:t>
      </w:r>
      <w:r w:rsidR="00B71AF1" w:rsidRPr="00D50426">
        <w:rPr>
          <w:rFonts w:ascii="Times New Roman" w:hAnsi="Times New Roman" w:cs="Times New Roman"/>
          <w:sz w:val="28"/>
          <w:szCs w:val="28"/>
        </w:rPr>
        <w:t xml:space="preserve"> постановлениями главы района на территории района Администрацией района осуществляются следующие виды муниципального контроля:</w:t>
      </w:r>
    </w:p>
    <w:p w:rsidR="00D419C5" w:rsidRDefault="00D50426" w:rsidP="00B71A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B71AF1" w:rsidRPr="00D50426">
        <w:rPr>
          <w:rFonts w:ascii="Times New Roman" w:hAnsi="Times New Roman" w:cs="Times New Roman"/>
          <w:sz w:val="28"/>
          <w:szCs w:val="28"/>
        </w:rPr>
        <w:t>униципальный земельный контроль</w:t>
      </w:r>
    </w:p>
    <w:p w:rsidR="00D50426" w:rsidRDefault="00D50426" w:rsidP="00B71A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-муниципальный жилищный контроль</w:t>
      </w:r>
    </w:p>
    <w:p w:rsidR="006B3D48" w:rsidRDefault="00D50426" w:rsidP="00B71A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дорог местного значения</w:t>
      </w:r>
    </w:p>
    <w:p w:rsidR="00D50426" w:rsidRDefault="00D50426" w:rsidP="00B71A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426" w:rsidRPr="00090B15" w:rsidRDefault="00D50426" w:rsidP="00B71AF1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D48"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 на территории Михайловского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Земельным кодексом Российской Федерации, Федеральным Законом от 06.10.2003 г. № 131-ФЗ « Об общих принципах организации местного самоуправления в Российской Федерации», Федеральным Законом от 26.12.2008г. №294-ФЗ « О</w:t>
      </w:r>
      <w:r w:rsidR="00B46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защите прав юридических лиц и индивидуальных предпринимате</w:t>
      </w:r>
      <w:r w:rsidR="006A51B6">
        <w:rPr>
          <w:rFonts w:ascii="Times New Roman" w:hAnsi="Times New Roman" w:cs="Times New Roman"/>
          <w:sz w:val="28"/>
          <w:szCs w:val="28"/>
        </w:rPr>
        <w:t>лей при осуществлении государственного контроля (надзора</w:t>
      </w:r>
      <w:proofErr w:type="gramStart"/>
      <w:r w:rsidR="00ED0DE2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ED0DE2">
        <w:rPr>
          <w:rFonts w:ascii="Times New Roman" w:hAnsi="Times New Roman" w:cs="Times New Roman"/>
          <w:sz w:val="28"/>
          <w:szCs w:val="28"/>
        </w:rPr>
        <w:t xml:space="preserve"> муниципального контроля»</w:t>
      </w:r>
      <w:r w:rsidR="006A51B6">
        <w:rPr>
          <w:rFonts w:ascii="Times New Roman" w:hAnsi="Times New Roman" w:cs="Times New Roman"/>
          <w:sz w:val="28"/>
          <w:szCs w:val="28"/>
        </w:rPr>
        <w:t xml:space="preserve">, положением «О порядке осуществления муниципального земельного контроля на </w:t>
      </w:r>
      <w:proofErr w:type="gramStart"/>
      <w:r w:rsidR="006A51B6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Михайловский район», утвержденного решением районного Собрания депутатов № 34 от21.10.2016г., административным регламентом по исполнению </w:t>
      </w:r>
      <w:r w:rsidR="00B46F8D">
        <w:rPr>
          <w:rFonts w:ascii="Times New Roman" w:hAnsi="Times New Roman" w:cs="Times New Roman"/>
          <w:sz w:val="28"/>
          <w:szCs w:val="28"/>
        </w:rPr>
        <w:t xml:space="preserve">муниципальной функции земельного контроля, утвержденного постановлением №481 от 08.11.2017 года, </w:t>
      </w:r>
      <w:r w:rsidR="00B46F8D" w:rsidRPr="00B46F8D">
        <w:rPr>
          <w:rStyle w:val="a3"/>
        </w:rPr>
        <w:t xml:space="preserve"> </w:t>
      </w:r>
      <w:r w:rsidR="00B46F8D">
        <w:rPr>
          <w:rStyle w:val="a3"/>
          <w:sz w:val="28"/>
          <w:szCs w:val="28"/>
        </w:rPr>
        <w:t>п</w:t>
      </w:r>
      <w:r w:rsidR="00B46F8D" w:rsidRPr="00B46F8D">
        <w:rPr>
          <w:rFonts w:ascii="Times New Roman" w:hAnsi="Times New Roman" w:cs="Times New Roman"/>
          <w:sz w:val="28"/>
          <w:szCs w:val="28"/>
        </w:rPr>
        <w:t>остановление</w:t>
      </w:r>
      <w:r w:rsidR="00B46F8D">
        <w:rPr>
          <w:rFonts w:ascii="Times New Roman" w:hAnsi="Times New Roman" w:cs="Times New Roman"/>
          <w:sz w:val="28"/>
          <w:szCs w:val="28"/>
        </w:rPr>
        <w:t>м</w:t>
      </w:r>
      <w:r w:rsidR="00B46F8D" w:rsidRPr="00B46F8D">
        <w:rPr>
          <w:rFonts w:ascii="Times New Roman" w:hAnsi="Times New Roman" w:cs="Times New Roman"/>
          <w:sz w:val="28"/>
          <w:szCs w:val="28"/>
        </w:rPr>
        <w:t xml:space="preserve"> № 286/1 от 29.07.2016 "Об утверждении Порядка оформления и содержания плановых (рейдовых) заданий на проведение плановых (рейдовых) осмотров, обследований земельных участков, расположенных в границах муниципального образования Михайловский район, порядка оформления результатов</w:t>
      </w:r>
      <w:proofErr w:type="gramEnd"/>
      <w:r w:rsidR="00B46F8D" w:rsidRPr="00B46F8D">
        <w:rPr>
          <w:rFonts w:ascii="Times New Roman" w:hAnsi="Times New Roman" w:cs="Times New Roman"/>
          <w:sz w:val="28"/>
          <w:szCs w:val="28"/>
        </w:rPr>
        <w:t xml:space="preserve"> таких осмотров, обследован</w:t>
      </w:r>
      <w:r w:rsidR="00090B15">
        <w:rPr>
          <w:rFonts w:ascii="Times New Roman" w:hAnsi="Times New Roman" w:cs="Times New Roman"/>
          <w:color w:val="0000FF"/>
          <w:sz w:val="28"/>
          <w:szCs w:val="28"/>
        </w:rPr>
        <w:t>ий</w:t>
      </w:r>
      <w:proofErr w:type="gramStart"/>
      <w:r w:rsidR="00090B15">
        <w:rPr>
          <w:rFonts w:ascii="Times New Roman" w:hAnsi="Times New Roman" w:cs="Times New Roman"/>
          <w:color w:val="0000FF"/>
          <w:sz w:val="28"/>
          <w:szCs w:val="28"/>
        </w:rPr>
        <w:t>.»</w:t>
      </w:r>
      <w:proofErr w:type="gramEnd"/>
    </w:p>
    <w:p w:rsidR="00090B15" w:rsidRPr="00090B15" w:rsidRDefault="00090B15" w:rsidP="00090B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B15">
        <w:rPr>
          <w:rFonts w:ascii="Times New Roman" w:hAnsi="Times New Roman" w:cs="Times New Roman"/>
          <w:bCs/>
          <w:sz w:val="28"/>
          <w:szCs w:val="28"/>
        </w:rPr>
        <w:t>Задачами муниципального земельного контроля являются:</w:t>
      </w:r>
    </w:p>
    <w:p w:rsidR="00090B15" w:rsidRPr="00090B15" w:rsidRDefault="00090B15" w:rsidP="00090B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B15">
        <w:rPr>
          <w:rFonts w:ascii="Times New Roman" w:hAnsi="Times New Roman" w:cs="Times New Roman"/>
          <w:bCs/>
          <w:sz w:val="28"/>
          <w:szCs w:val="28"/>
        </w:rPr>
        <w:t>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090B15" w:rsidRPr="00090B15" w:rsidRDefault="00090B15" w:rsidP="00090B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B15">
        <w:rPr>
          <w:rFonts w:ascii="Times New Roman" w:hAnsi="Times New Roman" w:cs="Times New Roman"/>
          <w:bCs/>
          <w:sz w:val="28"/>
          <w:szCs w:val="28"/>
        </w:rPr>
        <w:t>обеспечение использования земельных участков по целевому назначению;</w:t>
      </w:r>
    </w:p>
    <w:p w:rsidR="00090B15" w:rsidRPr="00090B15" w:rsidRDefault="00090B15" w:rsidP="00090B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B15">
        <w:rPr>
          <w:rFonts w:ascii="Times New Roman" w:hAnsi="Times New Roman" w:cs="Times New Roman"/>
          <w:bCs/>
          <w:sz w:val="28"/>
          <w:szCs w:val="28"/>
        </w:rPr>
        <w:t>обеспечение наличия и сохранности межевых знаков границ земельных участков;</w:t>
      </w:r>
    </w:p>
    <w:p w:rsidR="00090B15" w:rsidRDefault="00090B15" w:rsidP="00090B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90B15">
        <w:rPr>
          <w:rFonts w:ascii="Times New Roman" w:hAnsi="Times New Roman" w:cs="Times New Roman"/>
          <w:bCs/>
          <w:sz w:val="28"/>
          <w:szCs w:val="28"/>
        </w:rPr>
        <w:t>выполнение иных требований земельного законодательства</w:t>
      </w:r>
      <w:r w:rsidRPr="006D0788">
        <w:rPr>
          <w:bCs/>
          <w:sz w:val="28"/>
          <w:szCs w:val="28"/>
        </w:rPr>
        <w:t>.</w:t>
      </w:r>
    </w:p>
    <w:p w:rsidR="00090B15" w:rsidRPr="00090B15" w:rsidRDefault="00090B15" w:rsidP="00090B15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B15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плановые проверки по муниципальному земельному контролю в отношении юридических лиц  и индивидуальных предпринимателей не осуществлялись. Основание-статья 26.1 ФЗ №294. По жалобе  проведена одна внеплановая проверка физических лиц, нарушений не выявлено.</w:t>
      </w:r>
    </w:p>
    <w:p w:rsidR="00B46F8D" w:rsidRPr="00D50426" w:rsidRDefault="00B46F8D" w:rsidP="00B71A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0DE2" w:rsidRDefault="00A705CA" w:rsidP="00ED0DE2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D48">
        <w:rPr>
          <w:rFonts w:ascii="Times New Roman" w:hAnsi="Times New Roman" w:cs="Times New Roman"/>
          <w:b/>
          <w:sz w:val="28"/>
          <w:szCs w:val="28"/>
        </w:rPr>
        <w:t>Муниципальная функция</w:t>
      </w:r>
      <w:r w:rsidRPr="00D50426">
        <w:rPr>
          <w:rFonts w:ascii="Times New Roman" w:hAnsi="Times New Roman" w:cs="Times New Roman"/>
          <w:sz w:val="28"/>
          <w:szCs w:val="28"/>
        </w:rPr>
        <w:t xml:space="preserve"> </w:t>
      </w:r>
      <w:r w:rsidRPr="00D50426">
        <w:rPr>
          <w:rFonts w:ascii="Times New Roman" w:hAnsi="Times New Roman" w:cs="Times New Roman"/>
          <w:b/>
          <w:sz w:val="28"/>
          <w:szCs w:val="28"/>
        </w:rPr>
        <w:t>«Муниципальный жилищный контроль»</w:t>
      </w:r>
      <w:r w:rsidRPr="00D5042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ст. 20 Жилищного Кодекса Российской Федерации,</w:t>
      </w:r>
      <w:r w:rsidR="00ED0DE2" w:rsidRPr="00ED0DE2">
        <w:rPr>
          <w:rFonts w:ascii="Times New Roman" w:hAnsi="Times New Roman" w:cs="Times New Roman"/>
          <w:sz w:val="28"/>
          <w:szCs w:val="28"/>
        </w:rPr>
        <w:t xml:space="preserve"> </w:t>
      </w:r>
      <w:r w:rsidR="00ED0DE2">
        <w:rPr>
          <w:rFonts w:ascii="Times New Roman" w:hAnsi="Times New Roman" w:cs="Times New Roman"/>
          <w:sz w:val="28"/>
          <w:szCs w:val="28"/>
        </w:rPr>
        <w:t>Федерального Закона от 06.10.2003 г. № 131-ФЗ « Об общих принципах организации местного самоуправления в Российской Федерации»,</w:t>
      </w:r>
    </w:p>
    <w:p w:rsidR="00ED0DE2" w:rsidRPr="00ED0DE2" w:rsidRDefault="00A705CA" w:rsidP="00ED0DE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0426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(надзора)» в целях контроля </w:t>
      </w:r>
      <w:r w:rsidRPr="00D504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 и сохранностью жилищного фонда, соответствием жилых помещений, установленным санитарным и техническим правилам и нормам, ин</w:t>
      </w:r>
      <w:r w:rsidR="00E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требованиям законодательства, </w:t>
      </w:r>
      <w:r w:rsidR="00ED0DE2">
        <w:rPr>
          <w:rFonts w:ascii="Times New Roman" w:hAnsi="Times New Roman" w:cs="Times New Roman"/>
          <w:sz w:val="28"/>
          <w:szCs w:val="28"/>
        </w:rPr>
        <w:t>постановления</w:t>
      </w:r>
      <w:r w:rsidR="00ED0DE2" w:rsidRPr="00ED0DE2">
        <w:rPr>
          <w:rFonts w:ascii="Times New Roman" w:hAnsi="Times New Roman" w:cs="Times New Roman"/>
          <w:sz w:val="28"/>
          <w:szCs w:val="28"/>
        </w:rPr>
        <w:t xml:space="preserve"> № 166 от 27.02.2015 "Об утверждении Положения "О порядке осуществления муниципального жилищного контроля на территории муниципального образования Михайловский район</w:t>
      </w:r>
      <w:proofErr w:type="gramEnd"/>
      <w:r w:rsidR="00ED0DE2" w:rsidRPr="00ED0DE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ED0DE2">
        <w:rPr>
          <w:rFonts w:ascii="Times New Roman" w:hAnsi="Times New Roman" w:cs="Times New Roman"/>
          <w:color w:val="0000FF"/>
          <w:sz w:val="28"/>
          <w:szCs w:val="28"/>
          <w:u w:val="single"/>
        </w:rPr>
        <w:t>»</w:t>
      </w:r>
      <w:r w:rsidR="00ED0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</w:t>
      </w:r>
      <w:r w:rsidR="00ED0DE2" w:rsidRPr="00E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362 от 29.06.2018 " Об утверждении Административного  регламента по исполнению Администрацией Михайловского района Алтайского края муниципальной функции «Осуществление  муниципального жилищного контроля на территории муниципального образования Михайловский район Алтайского края» </w:t>
      </w:r>
    </w:p>
    <w:p w:rsidR="00450F48" w:rsidRPr="00450F48" w:rsidRDefault="00450F48" w:rsidP="00450F4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F48">
        <w:rPr>
          <w:sz w:val="28"/>
          <w:szCs w:val="28"/>
        </w:rPr>
        <w:t>Предметом проверки является соблюдение юридическими лицами, индивидуальными предпринимателями и гражданами обязательных требований, в том числе:</w:t>
      </w:r>
    </w:p>
    <w:p w:rsidR="00450F48" w:rsidRPr="00450F48" w:rsidRDefault="00450F48" w:rsidP="00450F4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F48">
        <w:rPr>
          <w:sz w:val="28"/>
          <w:szCs w:val="28"/>
        </w:rPr>
        <w:t>- проверка фактов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кооператива;</w:t>
      </w:r>
    </w:p>
    <w:p w:rsidR="00450F48" w:rsidRPr="00450F48" w:rsidRDefault="00450F48" w:rsidP="00450F4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50F48">
        <w:rPr>
          <w:sz w:val="28"/>
          <w:szCs w:val="28"/>
        </w:rPr>
        <w:t>- проверка фактов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</w:t>
      </w:r>
      <w:proofErr w:type="gramEnd"/>
      <w:r w:rsidRPr="00450F48">
        <w:rPr>
          <w:sz w:val="28"/>
          <w:szCs w:val="28"/>
        </w:rPr>
        <w:t xml:space="preserve"> общего имущества в многоквартирном доме;</w:t>
      </w:r>
    </w:p>
    <w:p w:rsidR="00450F48" w:rsidRPr="00450F48" w:rsidRDefault="00450F48" w:rsidP="00450F4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50F48">
        <w:rPr>
          <w:sz w:val="28"/>
          <w:szCs w:val="28"/>
        </w:rPr>
        <w:t xml:space="preserve">- проверка фактов нарушения требований к порядку принятия собственниками помещений в многоквартирном доме решения о заключении с указанными в </w:t>
      </w:r>
      <w:hyperlink r:id="rId5" w:history="1">
        <w:r w:rsidRPr="00450F48">
          <w:rPr>
            <w:rStyle w:val="a4"/>
            <w:sz w:val="28"/>
            <w:szCs w:val="28"/>
          </w:rPr>
          <w:t>части 1 статьи 164</w:t>
        </w:r>
      </w:hyperlink>
      <w:r w:rsidRPr="00450F48">
        <w:rPr>
          <w:sz w:val="28"/>
          <w:szCs w:val="28"/>
        </w:rPr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</w:t>
      </w:r>
      <w:proofErr w:type="gramEnd"/>
      <w:r w:rsidRPr="00450F48">
        <w:rPr>
          <w:sz w:val="28"/>
          <w:szCs w:val="28"/>
        </w:rPr>
        <w:t xml:space="preserve"> осуществления текущего и капитального ремонта общего имущества в данном доме;</w:t>
      </w:r>
    </w:p>
    <w:p w:rsidR="00450F48" w:rsidRPr="00450F48" w:rsidRDefault="00450F48" w:rsidP="00450F4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F48">
        <w:rPr>
          <w:sz w:val="28"/>
          <w:szCs w:val="28"/>
        </w:rPr>
        <w:lastRenderedPageBreak/>
        <w:t xml:space="preserve">- проверка фактов нарушения управляющей организацией обязательств, предусмотренных </w:t>
      </w:r>
      <w:hyperlink r:id="rId6" w:history="1">
        <w:r w:rsidRPr="00450F48">
          <w:rPr>
            <w:rStyle w:val="a4"/>
            <w:sz w:val="28"/>
            <w:szCs w:val="28"/>
          </w:rPr>
          <w:t>частью 2 статьи 162</w:t>
        </w:r>
      </w:hyperlink>
      <w:r w:rsidRPr="00450F48">
        <w:rPr>
          <w:sz w:val="28"/>
          <w:szCs w:val="28"/>
        </w:rPr>
        <w:t xml:space="preserve"> Жилищного кодекса РФ;</w:t>
      </w:r>
    </w:p>
    <w:p w:rsidR="00450F48" w:rsidRPr="00450F48" w:rsidRDefault="00450F48" w:rsidP="00450F4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F48">
        <w:rPr>
          <w:sz w:val="28"/>
          <w:szCs w:val="28"/>
        </w:rPr>
        <w:t xml:space="preserve">- проверка </w:t>
      </w:r>
      <w:proofErr w:type="gramStart"/>
      <w:r w:rsidRPr="00450F48">
        <w:rPr>
          <w:sz w:val="28"/>
          <w:szCs w:val="28"/>
        </w:rPr>
        <w:t>фактов необоснованности размера установленного норматива потребления коммунальных</w:t>
      </w:r>
      <w:proofErr w:type="gramEnd"/>
      <w:r w:rsidRPr="00450F48">
        <w:rPr>
          <w:sz w:val="28"/>
          <w:szCs w:val="28"/>
        </w:rPr>
        <w:t xml:space="preserve">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услуг);</w:t>
      </w:r>
    </w:p>
    <w:p w:rsidR="00450F48" w:rsidRPr="00450F48" w:rsidRDefault="00450F48" w:rsidP="00450F4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F48">
        <w:rPr>
          <w:sz w:val="28"/>
          <w:szCs w:val="28"/>
        </w:rPr>
        <w:t>- проверка фактов нарушения в области применения предельных (максимальных) индексов изменения размера вносимой гражданами платы за коммунальные услуги;</w:t>
      </w:r>
    </w:p>
    <w:p w:rsidR="00450F48" w:rsidRPr="00450F48" w:rsidRDefault="00450F48" w:rsidP="00450F4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F48">
        <w:rPr>
          <w:sz w:val="28"/>
          <w:szCs w:val="28"/>
        </w:rPr>
        <w:t xml:space="preserve">- проверка фактов нарушения </w:t>
      </w:r>
      <w:proofErr w:type="spellStart"/>
      <w:r w:rsidRPr="00450F48">
        <w:rPr>
          <w:sz w:val="28"/>
          <w:szCs w:val="28"/>
        </w:rPr>
        <w:t>наймодателями</w:t>
      </w:r>
      <w:proofErr w:type="spellEnd"/>
      <w:r w:rsidRPr="00450F48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450F48">
        <w:rPr>
          <w:sz w:val="28"/>
          <w:szCs w:val="28"/>
        </w:rPr>
        <w:t>наймодателям</w:t>
      </w:r>
      <w:proofErr w:type="spellEnd"/>
      <w:r w:rsidRPr="00450F48">
        <w:rPr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 w:rsidRPr="00450F48">
        <w:rPr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450F48">
        <w:rPr>
          <w:sz w:val="28"/>
          <w:szCs w:val="28"/>
        </w:rPr>
        <w:t xml:space="preserve"> и договоров найма жилых помещений.</w:t>
      </w:r>
    </w:p>
    <w:p w:rsidR="00ED0DE2" w:rsidRPr="00450F48" w:rsidRDefault="00ED0DE2" w:rsidP="00D5042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9C5" w:rsidRDefault="00792079" w:rsidP="00ED0DE2">
      <w:pPr>
        <w:jc w:val="both"/>
        <w:rPr>
          <w:rFonts w:ascii="Times New Roman" w:hAnsi="Times New Roman" w:cs="Times New Roman"/>
          <w:sz w:val="28"/>
          <w:szCs w:val="28"/>
        </w:rPr>
      </w:pPr>
      <w:r w:rsidRPr="00450F48">
        <w:rPr>
          <w:rFonts w:ascii="Times New Roman" w:hAnsi="Times New Roman" w:cs="Times New Roman"/>
          <w:sz w:val="28"/>
          <w:szCs w:val="28"/>
        </w:rPr>
        <w:t>В 2019</w:t>
      </w:r>
      <w:r w:rsidR="00027B4F" w:rsidRPr="00450F48">
        <w:rPr>
          <w:rFonts w:ascii="Times New Roman" w:hAnsi="Times New Roman" w:cs="Times New Roman"/>
          <w:sz w:val="28"/>
          <w:szCs w:val="28"/>
        </w:rPr>
        <w:t xml:space="preserve"> году  плановые </w:t>
      </w:r>
      <w:r w:rsidR="00BD4F52" w:rsidRPr="00450F48">
        <w:rPr>
          <w:rFonts w:ascii="Times New Roman" w:hAnsi="Times New Roman" w:cs="Times New Roman"/>
          <w:sz w:val="28"/>
          <w:szCs w:val="28"/>
        </w:rPr>
        <w:t xml:space="preserve"> </w:t>
      </w:r>
      <w:r w:rsidR="00027B4F" w:rsidRPr="00450F48">
        <w:rPr>
          <w:rFonts w:ascii="Times New Roman" w:hAnsi="Times New Roman" w:cs="Times New Roman"/>
          <w:sz w:val="28"/>
          <w:szCs w:val="28"/>
        </w:rPr>
        <w:t xml:space="preserve">и внеплановые проверки </w:t>
      </w:r>
      <w:r w:rsidR="00BD4F52" w:rsidRPr="00450F48">
        <w:rPr>
          <w:rFonts w:ascii="Times New Roman" w:hAnsi="Times New Roman" w:cs="Times New Roman"/>
          <w:sz w:val="28"/>
          <w:szCs w:val="28"/>
        </w:rPr>
        <w:t>по муниципальному жилищному ко</w:t>
      </w:r>
      <w:r w:rsidRPr="00450F48">
        <w:rPr>
          <w:rFonts w:ascii="Times New Roman" w:hAnsi="Times New Roman" w:cs="Times New Roman"/>
          <w:sz w:val="28"/>
          <w:szCs w:val="28"/>
        </w:rPr>
        <w:t>нтролю в границах  Михайловского</w:t>
      </w:r>
      <w:r w:rsidR="00BD4F52" w:rsidRPr="00450F48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ED0DE2" w:rsidRPr="00450F48">
        <w:rPr>
          <w:rFonts w:ascii="Times New Roman" w:hAnsi="Times New Roman" w:cs="Times New Roman"/>
          <w:sz w:val="28"/>
          <w:szCs w:val="28"/>
        </w:rPr>
        <w:t>ипального района</w:t>
      </w:r>
      <w:r w:rsidR="00ED0DE2">
        <w:rPr>
          <w:rFonts w:ascii="Times New Roman" w:hAnsi="Times New Roman" w:cs="Times New Roman"/>
          <w:sz w:val="28"/>
          <w:szCs w:val="28"/>
        </w:rPr>
        <w:t xml:space="preserve"> не проводилис</w:t>
      </w:r>
      <w:r w:rsidR="00450F48">
        <w:rPr>
          <w:rFonts w:ascii="Times New Roman" w:hAnsi="Times New Roman" w:cs="Times New Roman"/>
          <w:sz w:val="28"/>
          <w:szCs w:val="28"/>
        </w:rPr>
        <w:t>ь.</w:t>
      </w:r>
    </w:p>
    <w:p w:rsidR="00F47353" w:rsidRDefault="00450F48" w:rsidP="00F47353">
      <w:pPr>
        <w:pStyle w:val="a5"/>
        <w:rPr>
          <w:rStyle w:val="clearfix"/>
          <w:rFonts w:ascii="Times New Roman" w:hAnsi="Times New Roman" w:cs="Times New Roman"/>
          <w:sz w:val="28"/>
          <w:szCs w:val="28"/>
        </w:rPr>
      </w:pPr>
      <w:proofErr w:type="gramStart"/>
      <w:r w:rsidRPr="006B3D48">
        <w:rPr>
          <w:rFonts w:ascii="Times New Roman" w:hAnsi="Times New Roman" w:cs="Times New Roman"/>
          <w:b/>
          <w:sz w:val="28"/>
          <w:szCs w:val="28"/>
        </w:rPr>
        <w:t>Муниципальный контроль за сохранностью автомобильных дорого местного значения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Михайловский район</w:t>
      </w:r>
      <w:r w:rsidR="00824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243CC">
        <w:rPr>
          <w:rFonts w:ascii="Times New Roman" w:hAnsi="Times New Roman" w:cs="Times New Roman"/>
          <w:sz w:val="28"/>
          <w:szCs w:val="28"/>
        </w:rPr>
        <w:t>в соответствии со ст. 12,13</w:t>
      </w:r>
      <w:bookmarkStart w:id="0" w:name="_GoBack"/>
      <w:bookmarkEnd w:id="0"/>
      <w:r w:rsidR="008243CC" w:rsidRPr="008243CC">
        <w:rPr>
          <w:rFonts w:ascii="Times New Roman" w:hAnsi="Times New Roman" w:cs="Times New Roman"/>
          <w:sz w:val="28"/>
          <w:szCs w:val="24"/>
        </w:rPr>
        <w:t xml:space="preserve"> </w:t>
      </w:r>
      <w:r w:rsidR="008243CC" w:rsidRPr="00FC5A15">
        <w:rPr>
          <w:rFonts w:ascii="Times New Roman" w:hAnsi="Times New Roman" w:cs="Times New Roman"/>
          <w:sz w:val="28"/>
          <w:szCs w:val="24"/>
        </w:rPr>
        <w:t xml:space="preserve"> Федерального закона от 08.11.2007 №257-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F47353" w:rsidRPr="00F47353">
        <w:rPr>
          <w:rFonts w:ascii="Times New Roman" w:hAnsi="Times New Roman" w:cs="Times New Roman"/>
          <w:sz w:val="28"/>
          <w:szCs w:val="28"/>
        </w:rPr>
        <w:t xml:space="preserve"> </w:t>
      </w:r>
      <w:r w:rsidR="00F47353">
        <w:rPr>
          <w:rFonts w:ascii="Times New Roman" w:hAnsi="Times New Roman" w:cs="Times New Roman"/>
          <w:sz w:val="28"/>
          <w:szCs w:val="28"/>
        </w:rPr>
        <w:t>Федеральным Законом от 06.10.2003 г. № 131-ФЗ « Об общих принципах организации местного самоуправления в Российской</w:t>
      </w:r>
      <w:proofErr w:type="gramEnd"/>
      <w:r w:rsidR="00F47353">
        <w:rPr>
          <w:rFonts w:ascii="Times New Roman" w:hAnsi="Times New Roman" w:cs="Times New Roman"/>
          <w:sz w:val="28"/>
          <w:szCs w:val="28"/>
        </w:rPr>
        <w:t xml:space="preserve"> Федерации»</w:t>
      </w:r>
      <w:proofErr w:type="gramStart"/>
      <w:r w:rsidR="00F47353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F47353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F47353" w:rsidRPr="00D50426">
        <w:rPr>
          <w:rFonts w:ascii="Times New Roman" w:hAnsi="Times New Roman" w:cs="Times New Roman"/>
          <w:sz w:val="28"/>
          <w:szCs w:val="28"/>
        </w:rPr>
        <w:t xml:space="preserve"> от 26.12.2008 года № 294-ФЗ «О защите прав юридических лиц и индивидуальных предпринимателей при осуществлении государс</w:t>
      </w:r>
      <w:r w:rsidR="00F47353">
        <w:rPr>
          <w:rFonts w:ascii="Times New Roman" w:hAnsi="Times New Roman" w:cs="Times New Roman"/>
          <w:sz w:val="28"/>
          <w:szCs w:val="28"/>
        </w:rPr>
        <w:t>твенного контроля (надзора)» ,</w:t>
      </w:r>
      <w:r w:rsidR="008243CC" w:rsidRPr="00FC5A15">
        <w:rPr>
          <w:rFonts w:ascii="Times New Roman" w:hAnsi="Times New Roman" w:cs="Times New Roman"/>
          <w:sz w:val="28"/>
          <w:szCs w:val="24"/>
        </w:rPr>
        <w:t>Уставом муниципального образования Мих</w:t>
      </w:r>
      <w:r w:rsidR="00F47353">
        <w:rPr>
          <w:rFonts w:ascii="Times New Roman" w:hAnsi="Times New Roman" w:cs="Times New Roman"/>
          <w:sz w:val="28"/>
          <w:szCs w:val="24"/>
        </w:rPr>
        <w:t xml:space="preserve">айловский район Алтайского края, </w:t>
      </w:r>
      <w:r w:rsidR="00F47353">
        <w:rPr>
          <w:rStyle w:val="clearfix"/>
          <w:rFonts w:ascii="Times New Roman" w:hAnsi="Times New Roman" w:cs="Times New Roman"/>
          <w:sz w:val="28"/>
          <w:szCs w:val="28"/>
        </w:rPr>
        <w:t>п</w:t>
      </w:r>
      <w:r w:rsidR="008243CC" w:rsidRPr="00F47353">
        <w:rPr>
          <w:rStyle w:val="clearfix"/>
          <w:rFonts w:ascii="Times New Roman" w:hAnsi="Times New Roman" w:cs="Times New Roman"/>
          <w:sz w:val="28"/>
          <w:szCs w:val="28"/>
        </w:rPr>
        <w:t>остановление</w:t>
      </w:r>
      <w:r w:rsidR="00F47353">
        <w:rPr>
          <w:rStyle w:val="clearfix"/>
          <w:rFonts w:ascii="Times New Roman" w:hAnsi="Times New Roman" w:cs="Times New Roman"/>
          <w:sz w:val="28"/>
          <w:szCs w:val="28"/>
        </w:rPr>
        <w:t>м</w:t>
      </w:r>
      <w:r w:rsidR="008243CC" w:rsidRPr="00F47353">
        <w:rPr>
          <w:rStyle w:val="clearfix"/>
          <w:rFonts w:ascii="Times New Roman" w:hAnsi="Times New Roman" w:cs="Times New Roman"/>
          <w:sz w:val="28"/>
          <w:szCs w:val="28"/>
        </w:rPr>
        <w:t xml:space="preserve"> № 101 от 15.03.2019</w:t>
      </w:r>
      <w:r w:rsidR="00F47353">
        <w:rPr>
          <w:rStyle w:val="clearfix"/>
          <w:rFonts w:ascii="Times New Roman" w:hAnsi="Times New Roman" w:cs="Times New Roman"/>
          <w:sz w:val="28"/>
          <w:szCs w:val="28"/>
        </w:rPr>
        <w:t xml:space="preserve"> года</w:t>
      </w:r>
      <w:r w:rsidR="008243CC" w:rsidRPr="00F47353">
        <w:rPr>
          <w:rStyle w:val="clearfix"/>
          <w:rFonts w:ascii="Times New Roman" w:hAnsi="Times New Roman" w:cs="Times New Roman"/>
          <w:sz w:val="28"/>
          <w:szCs w:val="28"/>
        </w:rPr>
        <w:t xml:space="preserve"> "Об утверждении Административного регламента по исполнению Администрацией Михайловского района Алтайского края муниципальной функции "Осуществление муниципального контроля за сохранностью автомобильных дорог местного значения на территории муниципального образования Михайловский район Алтайского края" </w:t>
      </w:r>
    </w:p>
    <w:p w:rsidR="00F47353" w:rsidRPr="00F47353" w:rsidRDefault="00F47353" w:rsidP="00F4735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7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 муниципального контроля является:</w:t>
      </w:r>
    </w:p>
    <w:p w:rsidR="00F47353" w:rsidRDefault="00F47353" w:rsidP="00F473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  автомобильных дорог местного значения и соблюдение юридическими лицами, индивидуальными предпринимателями, гражда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  </w:t>
      </w:r>
      <w:r w:rsidRPr="00F4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установленных законодательством  Российской Федерации и Алтайского края, а также муниципальными правовыми актами в отношении автомоб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ильных дорог местного значения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расположенных  на территории муниципального образования Михайловский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D419C5" w:rsidRPr="00F90412" w:rsidRDefault="00F47353" w:rsidP="00F904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по муниципальному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</w:t>
      </w:r>
      <w:r w:rsidR="00F9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F9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 в отношении юридических лиц и индивидуальных предпринимателей на 2019 год  не планировались, внеплановые проверки не осуществлялись.</w:t>
      </w:r>
    </w:p>
    <w:p w:rsidR="00D419C5" w:rsidRPr="00635695" w:rsidRDefault="00D419C5" w:rsidP="00D419C5"/>
    <w:p w:rsidR="00D419C5" w:rsidRPr="00635695" w:rsidRDefault="00D419C5" w:rsidP="00D419C5">
      <w:pPr>
        <w:pStyle w:val="a3"/>
        <w:jc w:val="both"/>
        <w:rPr>
          <w:rFonts w:ascii="Times New Roman" w:hAnsi="Times New Roman" w:cs="Times New Roman"/>
        </w:rPr>
      </w:pPr>
    </w:p>
    <w:sectPr w:rsidR="00D419C5" w:rsidRPr="00635695" w:rsidSect="00B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5A0"/>
    <w:multiLevelType w:val="hybridMultilevel"/>
    <w:tmpl w:val="27A2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76ECD"/>
    <w:rsid w:val="00027B4F"/>
    <w:rsid w:val="00090B15"/>
    <w:rsid w:val="00093DD4"/>
    <w:rsid w:val="00135B5C"/>
    <w:rsid w:val="00175C6E"/>
    <w:rsid w:val="00276F85"/>
    <w:rsid w:val="00450F48"/>
    <w:rsid w:val="00635695"/>
    <w:rsid w:val="006362C7"/>
    <w:rsid w:val="006A51B6"/>
    <w:rsid w:val="006B3D48"/>
    <w:rsid w:val="006D3DD8"/>
    <w:rsid w:val="00792079"/>
    <w:rsid w:val="007D1B81"/>
    <w:rsid w:val="008243CC"/>
    <w:rsid w:val="00863540"/>
    <w:rsid w:val="008A3068"/>
    <w:rsid w:val="008C0272"/>
    <w:rsid w:val="00A705CA"/>
    <w:rsid w:val="00A76ECD"/>
    <w:rsid w:val="00B32528"/>
    <w:rsid w:val="00B46F8D"/>
    <w:rsid w:val="00B71AF1"/>
    <w:rsid w:val="00B910F3"/>
    <w:rsid w:val="00BC46BE"/>
    <w:rsid w:val="00BD4F52"/>
    <w:rsid w:val="00D419C5"/>
    <w:rsid w:val="00D50426"/>
    <w:rsid w:val="00ED0DE2"/>
    <w:rsid w:val="00ED2816"/>
    <w:rsid w:val="00F47353"/>
    <w:rsid w:val="00F90412"/>
    <w:rsid w:val="00F9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C5"/>
    <w:pPr>
      <w:ind w:left="720"/>
      <w:contextualSpacing/>
    </w:pPr>
  </w:style>
  <w:style w:type="character" w:styleId="a4">
    <w:name w:val="Hyperlink"/>
    <w:uiPriority w:val="99"/>
    <w:unhideWhenUsed/>
    <w:rsid w:val="00BD4F52"/>
    <w:rPr>
      <w:color w:val="0000FF"/>
      <w:u w:val="single"/>
    </w:rPr>
  </w:style>
  <w:style w:type="paragraph" w:styleId="a5">
    <w:name w:val="No Spacing"/>
    <w:uiPriority w:val="1"/>
    <w:qFormat/>
    <w:rsid w:val="00B71AF1"/>
    <w:pPr>
      <w:spacing w:after="0" w:line="240" w:lineRule="auto"/>
    </w:pPr>
  </w:style>
  <w:style w:type="character" w:customStyle="1" w:styleId="clearfix">
    <w:name w:val="clearfix"/>
    <w:basedOn w:val="a0"/>
    <w:rsid w:val="00B46F8D"/>
  </w:style>
  <w:style w:type="paragraph" w:styleId="a6">
    <w:name w:val="Normal (Web)"/>
    <w:basedOn w:val="a"/>
    <w:uiPriority w:val="99"/>
    <w:unhideWhenUsed/>
    <w:rsid w:val="00ED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43B15BA489D494B5F7F41E58A832117FEFE8CB9A325F2517821663E412DD5C9FFA8CC28F60uCI" TargetMode="External"/><Relationship Id="rId5" Type="http://schemas.openxmlformats.org/officeDocument/2006/relationships/hyperlink" Target="consultantplus://offline/ref=D443B15BA489D494B5F7F41E58A832117FEFE8CB9A325F2517821663E412DD5C9FFA8CC28F60uAI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6;&#1073;&#1086;&#1073;&#1097;&#1077;&#1085;&#1080;&#1077;%20&#1087;&#1088;&#1072;&#1082;&#1090;&#1080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обобщение практики.dotx</Template>
  <TotalTime>191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2019-01-23T06:20:00Z</cp:lastPrinted>
  <dcterms:created xsi:type="dcterms:W3CDTF">2019-12-25T05:45:00Z</dcterms:created>
  <dcterms:modified xsi:type="dcterms:W3CDTF">2019-12-25T09:08:00Z</dcterms:modified>
</cp:coreProperties>
</file>