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5D" w:rsidRPr="001D2BBB" w:rsidRDefault="0023515D" w:rsidP="0023515D">
      <w:pPr>
        <w:spacing w:after="0"/>
        <w:jc w:val="center"/>
        <w:rPr>
          <w:b/>
          <w:color w:val="365F91" w:themeColor="accent1" w:themeShade="BF"/>
          <w:sz w:val="56"/>
          <w:szCs w:val="56"/>
        </w:rPr>
      </w:pPr>
      <w:r w:rsidRPr="001D2BBB">
        <w:rPr>
          <w:b/>
          <w:color w:val="CCA61A"/>
          <w:sz w:val="56"/>
          <w:szCs w:val="56"/>
          <w14:textFill>
            <w14:gradFill>
              <w14:gsLst>
                <w14:gs w14:pos="38000">
                  <w14:srgbClr w14:val="CCA61A"/>
                </w14:gs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72000">
                  <w14:srgbClr w14:val="00B352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  <w:t>Как стать переписчиком?</w:t>
      </w:r>
    </w:p>
    <w:p w:rsidR="0023515D" w:rsidRPr="001D2BBB" w:rsidRDefault="0023515D" w:rsidP="0023515D">
      <w:pPr>
        <w:spacing w:after="240"/>
        <w:ind w:firstLine="709"/>
        <w:jc w:val="both"/>
        <w:rPr>
          <w:b/>
          <w:color w:val="537DC9"/>
          <w:sz w:val="28"/>
          <w:szCs w:val="28"/>
        </w:rPr>
      </w:pPr>
      <w:r w:rsidRPr="001D2BBB">
        <w:rPr>
          <w:b/>
          <w:color w:val="537DC9"/>
          <w:sz w:val="28"/>
          <w:szCs w:val="28"/>
        </w:rPr>
        <w:t xml:space="preserve">Сбор сведений о населении при проведении Всероссийской переписи населения 2020 года осуществляется специально привлекаемыми для выполнения этих работ физическими лицами: переписчиками счетных и стационарных участков. </w:t>
      </w:r>
    </w:p>
    <w:p w:rsidR="0023515D" w:rsidRPr="001D2BBB" w:rsidRDefault="0023515D" w:rsidP="0023515D">
      <w:pPr>
        <w:spacing w:after="0"/>
        <w:jc w:val="center"/>
        <w:rPr>
          <w:b/>
          <w:color w:val="365F91" w:themeColor="accent1" w:themeShade="BF"/>
          <w:sz w:val="56"/>
          <w:szCs w:val="56"/>
        </w:rPr>
      </w:pPr>
      <w:r w:rsidRPr="001D2BBB">
        <w:rPr>
          <w:b/>
          <w:color w:val="CCA61A"/>
          <w:sz w:val="56"/>
          <w:szCs w:val="56"/>
          <w14:textFill>
            <w14:gradFill>
              <w14:gsLst>
                <w14:gs w14:pos="38000">
                  <w14:srgbClr w14:val="CCA61A"/>
                </w14:gs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72000">
                  <w14:srgbClr w14:val="00B352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  <w:t>Кто может стать переписчиком</w:t>
      </w:r>
      <w:r w:rsidR="001D2BBB">
        <w:rPr>
          <w:b/>
          <w:color w:val="CCA61A"/>
          <w:sz w:val="56"/>
          <w:szCs w:val="56"/>
          <w14:textFill>
            <w14:gradFill>
              <w14:gsLst>
                <w14:gs w14:pos="38000">
                  <w14:srgbClr w14:val="CCA61A"/>
                </w14:gs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72000">
                  <w14:srgbClr w14:val="00B352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  <w:t>?</w:t>
      </w:r>
    </w:p>
    <w:p w:rsidR="0023515D" w:rsidRPr="0023515D" w:rsidRDefault="0023515D" w:rsidP="0023515D">
      <w:pPr>
        <w:spacing w:after="300"/>
        <w:ind w:firstLine="708"/>
        <w:rPr>
          <w:rFonts w:eastAsia="Times New Roman" w:cs="Arial"/>
          <w:b/>
          <w:color w:val="537DC9"/>
          <w:spacing w:val="3"/>
          <w:sz w:val="28"/>
          <w:szCs w:val="28"/>
          <w:lang w:eastAsia="ru-RU"/>
        </w:rPr>
      </w:pPr>
      <w:r w:rsidRPr="0023515D">
        <w:rPr>
          <w:rFonts w:eastAsia="Times New Roman" w:cs="Arial"/>
          <w:b/>
          <w:color w:val="537DC9"/>
          <w:spacing w:val="3"/>
          <w:sz w:val="28"/>
          <w:szCs w:val="28"/>
          <w:lang w:eastAsia="ru-RU"/>
        </w:rPr>
        <w:t>Любой гражданин России не моложе 18 лет, про</w:t>
      </w:r>
      <w:r w:rsidRPr="001D2BBB">
        <w:rPr>
          <w:rFonts w:eastAsia="Times New Roman" w:cs="Arial"/>
          <w:b/>
          <w:color w:val="537DC9"/>
          <w:spacing w:val="3"/>
          <w:sz w:val="28"/>
          <w:szCs w:val="28"/>
          <w:lang w:eastAsia="ru-RU"/>
        </w:rPr>
        <w:t>шедший специальное обучение</w:t>
      </w:r>
      <w:r w:rsidRPr="0023515D">
        <w:rPr>
          <w:rFonts w:eastAsia="Times New Roman" w:cs="Arial"/>
          <w:b/>
          <w:color w:val="537DC9"/>
          <w:spacing w:val="3"/>
          <w:sz w:val="28"/>
          <w:szCs w:val="28"/>
          <w:lang w:eastAsia="ru-RU"/>
        </w:rPr>
        <w:t>. Переписчиков учат, как общаться и задавать вопросы, как вести себя, если в квартире пьяная компания или кроме ребенка никого нет, как отвечать на главные вопросы, например, что такое перепись и как используются и защищаются полученные персональные данные. По опыту предыдущих переписей в основном на эту работу идут женщины, и им охотнее открывают двери, зато мужчины проявляют себя как более аккуратные и ответственные исполнители.</w:t>
      </w:r>
    </w:p>
    <w:p w:rsidR="0023515D" w:rsidRPr="001D2BBB" w:rsidRDefault="0023515D" w:rsidP="0023515D">
      <w:pPr>
        <w:pStyle w:val="2"/>
        <w:spacing w:before="0" w:beforeAutospacing="0" w:line="276" w:lineRule="auto"/>
        <w:jc w:val="center"/>
        <w:rPr>
          <w:rFonts w:asciiTheme="minorHAnsi" w:hAnsiTheme="minorHAnsi" w:cs="Arial"/>
          <w:color w:val="000000"/>
          <w:spacing w:val="3"/>
        </w:rPr>
      </w:pPr>
      <w:r w:rsidRPr="001D2BBB">
        <w:rPr>
          <w:rFonts w:asciiTheme="minorHAnsi" w:hAnsiTheme="minorHAnsi"/>
          <w:color w:val="CCA61A"/>
          <w:sz w:val="56"/>
          <w:szCs w:val="56"/>
          <w14:textFill>
            <w14:gradFill>
              <w14:gsLst>
                <w14:gs w14:pos="38000">
                  <w14:srgbClr w14:val="CCA61A"/>
                </w14:gs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72000">
                  <w14:srgbClr w14:val="00B352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  <w:t>Когда и куда обращаться</w:t>
      </w:r>
      <w:r w:rsidR="001D2BBB">
        <w:rPr>
          <w:rFonts w:asciiTheme="minorHAnsi" w:hAnsiTheme="minorHAnsi"/>
          <w:color w:val="CCA61A"/>
          <w:sz w:val="56"/>
          <w:szCs w:val="56"/>
          <w14:textFill>
            <w14:gradFill>
              <w14:gsLst>
                <w14:gs w14:pos="38000">
                  <w14:srgbClr w14:val="CCA61A"/>
                </w14:gs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72000">
                  <w14:srgbClr w14:val="00B352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  <w:t>?</w:t>
      </w:r>
      <w:bookmarkStart w:id="0" w:name="_GoBack"/>
      <w:bookmarkEnd w:id="0"/>
    </w:p>
    <w:p w:rsidR="0023515D" w:rsidRPr="001D2BBB" w:rsidRDefault="0023515D" w:rsidP="0023515D">
      <w:pPr>
        <w:pStyle w:val="a6"/>
        <w:spacing w:before="0" w:beforeAutospacing="0" w:after="300" w:afterAutospacing="0" w:line="276" w:lineRule="auto"/>
        <w:ind w:firstLine="708"/>
        <w:rPr>
          <w:rFonts w:asciiTheme="minorHAnsi" w:hAnsiTheme="minorHAnsi" w:cs="Arial"/>
          <w:b/>
          <w:color w:val="537DC9"/>
          <w:spacing w:val="3"/>
          <w:sz w:val="28"/>
          <w:szCs w:val="28"/>
        </w:rPr>
      </w:pPr>
      <w:r w:rsidRPr="001D2BBB">
        <w:rPr>
          <w:rFonts w:asciiTheme="minorHAnsi" w:hAnsiTheme="minorHAnsi" w:cs="Arial"/>
          <w:b/>
          <w:color w:val="537DC9"/>
          <w:spacing w:val="3"/>
          <w:sz w:val="28"/>
          <w:szCs w:val="28"/>
        </w:rPr>
        <w:t>Обращаться можно уже сейчас в территориальные органы Росстата, они расположены во всех регионах страны.</w:t>
      </w:r>
    </w:p>
    <w:p w:rsidR="0023515D" w:rsidRPr="001D2BBB" w:rsidRDefault="0023515D" w:rsidP="0023515D">
      <w:pPr>
        <w:pStyle w:val="a6"/>
        <w:spacing w:before="0" w:beforeAutospacing="0" w:after="300" w:afterAutospacing="0" w:line="276" w:lineRule="auto"/>
        <w:ind w:firstLine="708"/>
        <w:rPr>
          <w:rFonts w:asciiTheme="minorHAnsi" w:hAnsiTheme="minorHAnsi" w:cs="Arial"/>
          <w:b/>
          <w:color w:val="537DC9"/>
          <w:spacing w:val="3"/>
          <w:sz w:val="28"/>
          <w:szCs w:val="28"/>
        </w:rPr>
      </w:pPr>
      <w:r w:rsidRPr="001D2BBB">
        <w:rPr>
          <w:rFonts w:asciiTheme="minorHAnsi" w:hAnsiTheme="minorHAnsi" w:cs="Arial"/>
          <w:b/>
          <w:color w:val="537DC9"/>
          <w:spacing w:val="3"/>
          <w:sz w:val="28"/>
          <w:szCs w:val="28"/>
        </w:rPr>
        <w:t xml:space="preserve">Хотя Росстат будет набирать </w:t>
      </w:r>
      <w:proofErr w:type="gramStart"/>
      <w:r w:rsidRPr="001D2BBB">
        <w:rPr>
          <w:rFonts w:asciiTheme="minorHAnsi" w:hAnsiTheme="minorHAnsi" w:cs="Arial"/>
          <w:b/>
          <w:color w:val="537DC9"/>
          <w:spacing w:val="3"/>
          <w:sz w:val="28"/>
          <w:szCs w:val="28"/>
        </w:rPr>
        <w:t>переписчиков</w:t>
      </w:r>
      <w:proofErr w:type="gramEnd"/>
      <w:r w:rsidRPr="001D2BBB">
        <w:rPr>
          <w:rFonts w:asciiTheme="minorHAnsi" w:hAnsiTheme="minorHAnsi" w:cs="Arial"/>
          <w:b/>
          <w:color w:val="537DC9"/>
          <w:spacing w:val="3"/>
          <w:sz w:val="28"/>
          <w:szCs w:val="28"/>
        </w:rPr>
        <w:t xml:space="preserve"> и заключать с ними договоры в сентябре 2020 года, его территориальные подразделения уже начали получать письма и звонки с вопросом, можно ли записаться в переписчики. Этих людей вносят в специальную базу данных как потенциальных участников переписной кампании. В сентябре 2020 года им позвонят и спросят, хотят ли они все еще работать переписчиками.</w:t>
      </w:r>
    </w:p>
    <w:p w:rsidR="0023515D" w:rsidRPr="001D2BBB" w:rsidRDefault="001D2BBB" w:rsidP="001D2BBB">
      <w:pPr>
        <w:spacing w:after="120"/>
        <w:jc w:val="center"/>
        <w:rPr>
          <w:b/>
          <w:color w:val="CCA61A"/>
          <w:sz w:val="36"/>
          <w:szCs w:val="36"/>
          <w14:textFill>
            <w14:gradFill>
              <w14:gsLst>
                <w14:gs w14:pos="38000">
                  <w14:srgbClr w14:val="CCA61A"/>
                </w14:gs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72000">
                  <w14:srgbClr w14:val="00B352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</w:pPr>
      <w:r w:rsidRPr="001D2BB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16CE47" wp14:editId="0EF433CA">
            <wp:simplePos x="0" y="0"/>
            <wp:positionH relativeFrom="column">
              <wp:posOffset>-1905</wp:posOffset>
            </wp:positionH>
            <wp:positionV relativeFrom="paragraph">
              <wp:posOffset>43180</wp:posOffset>
            </wp:positionV>
            <wp:extent cx="1870710" cy="1789430"/>
            <wp:effectExtent l="0" t="0" r="0" b="1270"/>
            <wp:wrapTight wrapText="bothSides">
              <wp:wrapPolygon edited="0">
                <wp:start x="0" y="0"/>
                <wp:lineTo x="0" y="21385"/>
                <wp:lineTo x="21336" y="21385"/>
                <wp:lineTo x="213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5D" w:rsidRPr="001D2BBB">
        <w:rPr>
          <w:b/>
          <w:color w:val="FF0000"/>
          <w:sz w:val="36"/>
          <w:szCs w:val="36"/>
        </w:rPr>
        <w:t xml:space="preserve">Административный отдел: </w:t>
      </w:r>
      <w:r w:rsidR="0023515D" w:rsidRPr="001D2BBB">
        <w:rPr>
          <w:b/>
          <w:color w:val="537DC9"/>
          <w:sz w:val="36"/>
          <w:szCs w:val="36"/>
        </w:rPr>
        <w:t>20-05-66 (3201)</w:t>
      </w:r>
    </w:p>
    <w:p w:rsidR="0023515D" w:rsidRPr="001D2BBB" w:rsidRDefault="0023515D" w:rsidP="001D2BBB">
      <w:pPr>
        <w:spacing w:after="0"/>
        <w:ind w:left="2124"/>
        <w:jc w:val="center"/>
        <w:rPr>
          <w:b/>
          <w:color w:val="FF0000"/>
          <w:sz w:val="36"/>
          <w:szCs w:val="36"/>
        </w:rPr>
      </w:pPr>
      <w:r w:rsidRPr="001D2BBB">
        <w:rPr>
          <w:b/>
          <w:color w:val="FF0000"/>
          <w:sz w:val="36"/>
          <w:szCs w:val="36"/>
        </w:rPr>
        <w:t>Отдел статистики населения и здравоохранения:</w:t>
      </w:r>
    </w:p>
    <w:p w:rsidR="0023515D" w:rsidRPr="001D2BBB" w:rsidRDefault="0023515D" w:rsidP="001D2BBB">
      <w:pPr>
        <w:spacing w:after="0"/>
        <w:jc w:val="center"/>
        <w:rPr>
          <w:b/>
          <w:color w:val="000000" w:themeColor="text1"/>
          <w:sz w:val="36"/>
          <w:szCs w:val="36"/>
        </w:rPr>
      </w:pPr>
      <w:r w:rsidRPr="001D2BBB">
        <w:rPr>
          <w:b/>
          <w:color w:val="FF0000"/>
          <w:sz w:val="36"/>
          <w:szCs w:val="36"/>
        </w:rPr>
        <w:t xml:space="preserve">Начальник – </w:t>
      </w:r>
      <w:r w:rsidRPr="001D2BBB">
        <w:rPr>
          <w:b/>
          <w:color w:val="FF0000"/>
          <w:sz w:val="36"/>
          <w:szCs w:val="36"/>
        </w:rPr>
        <w:t xml:space="preserve"> </w:t>
      </w:r>
      <w:r w:rsidRPr="001D2BBB">
        <w:rPr>
          <w:b/>
          <w:color w:val="537DC9"/>
          <w:sz w:val="36"/>
          <w:szCs w:val="36"/>
        </w:rPr>
        <w:t>20-05-56 (5031)</w:t>
      </w:r>
    </w:p>
    <w:p w:rsidR="00A344B2" w:rsidRPr="001D2BBB" w:rsidRDefault="0023515D" w:rsidP="001D2BBB">
      <w:pPr>
        <w:spacing w:after="0"/>
        <w:jc w:val="center"/>
      </w:pPr>
      <w:r w:rsidRPr="001D2BBB">
        <w:rPr>
          <w:b/>
          <w:color w:val="FF0000"/>
          <w:sz w:val="36"/>
          <w:szCs w:val="36"/>
        </w:rPr>
        <w:t xml:space="preserve">Зам. Начальника – </w:t>
      </w:r>
      <w:r w:rsidRPr="001D2BBB">
        <w:rPr>
          <w:b/>
          <w:color w:val="537DC9"/>
          <w:sz w:val="36"/>
          <w:szCs w:val="36"/>
        </w:rPr>
        <w:t>20-05-56 (5042)</w:t>
      </w:r>
    </w:p>
    <w:sectPr w:rsidR="00A344B2" w:rsidRPr="001D2BBB" w:rsidSect="002351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5D"/>
    <w:rsid w:val="001D2BBB"/>
    <w:rsid w:val="0023515D"/>
    <w:rsid w:val="00A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5D"/>
  </w:style>
  <w:style w:type="paragraph" w:styleId="2">
    <w:name w:val="heading 2"/>
    <w:basedOn w:val="a"/>
    <w:link w:val="20"/>
    <w:uiPriority w:val="9"/>
    <w:qFormat/>
    <w:rsid w:val="00235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1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5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3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5D"/>
  </w:style>
  <w:style w:type="paragraph" w:styleId="2">
    <w:name w:val="heading 2"/>
    <w:basedOn w:val="a"/>
    <w:link w:val="20"/>
    <w:uiPriority w:val="9"/>
    <w:qFormat/>
    <w:rsid w:val="00235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1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5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3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Анегов Дмитрий Олегович</dc:creator>
  <cp:lastModifiedBy>Анегов Дмитрий Олегович</cp:lastModifiedBy>
  <cp:revision>1</cp:revision>
  <cp:lastPrinted>2019-12-19T02:38:00Z</cp:lastPrinted>
  <dcterms:created xsi:type="dcterms:W3CDTF">2019-12-19T02:22:00Z</dcterms:created>
  <dcterms:modified xsi:type="dcterms:W3CDTF">2019-12-19T02:39:00Z</dcterms:modified>
</cp:coreProperties>
</file>