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C38" w:rsidRPr="00A51B55" w:rsidRDefault="00465F9A" w:rsidP="00A51B55">
      <w:pPr>
        <w:jc w:val="center"/>
        <w:rPr>
          <w:rFonts w:ascii="Times New Roman" w:eastAsia="Times New Roman" w:hAnsi="Times New Roman"/>
          <w:b/>
          <w:b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kern w:val="36"/>
          <w:sz w:val="32"/>
          <w:szCs w:val="32"/>
          <w:lang w:eastAsia="ru-RU"/>
        </w:rPr>
        <w:t>Мониторинг</w:t>
      </w:r>
      <w:r w:rsidR="00A51B55" w:rsidRPr="00A51B55">
        <w:rPr>
          <w:rFonts w:ascii="Times New Roman" w:eastAsia="Times New Roman" w:hAnsi="Times New Roman"/>
          <w:b/>
          <w:bCs/>
          <w:kern w:val="36"/>
          <w:sz w:val="32"/>
          <w:szCs w:val="32"/>
          <w:lang w:eastAsia="ru-RU"/>
        </w:rPr>
        <w:t xml:space="preserve"> о ходе реализации мероприятий по противодействию коррупции в органах местного самоуправления Алтайского края за 3 квартал 2018 года</w:t>
      </w:r>
    </w:p>
    <w:p w:rsidR="00A51B55" w:rsidRDefault="00A51B55" w:rsidP="00A51B55">
      <w:pPr>
        <w:jc w:val="both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 w:rsidRPr="00A51B55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В третьем квартале 2018 года администрацией района проведен</w:t>
      </w:r>
      <w:r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ряд мероприятий </w:t>
      </w:r>
      <w:proofErr w:type="spellStart"/>
      <w:r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антикоррупционной</w:t>
      </w:r>
      <w:proofErr w:type="spellEnd"/>
      <w:r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направленности:</w:t>
      </w:r>
    </w:p>
    <w:p w:rsidR="00A51B55" w:rsidRDefault="00A51B55" w:rsidP="00A51B55">
      <w:pPr>
        <w:jc w:val="both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- на сайте Администрации Михайловского района размещено 3 материала, информирующих население района об </w:t>
      </w:r>
      <w:proofErr w:type="spellStart"/>
      <w:r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антикоррупционных</w:t>
      </w:r>
      <w:proofErr w:type="spellEnd"/>
      <w:r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мероприятиях;</w:t>
      </w:r>
    </w:p>
    <w:p w:rsidR="00A51B55" w:rsidRDefault="00A51B55" w:rsidP="00A51B55">
      <w:pPr>
        <w:jc w:val="both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- проведено совещание при главе района с руководителями учреждений и организаций по уведомлению представителя нанимателя о случаях получения ими подарков;</w:t>
      </w:r>
    </w:p>
    <w:p w:rsidR="00A51B55" w:rsidRPr="00A51B55" w:rsidRDefault="00A51B55">
      <w:pPr>
        <w:rPr>
          <w:sz w:val="28"/>
          <w:szCs w:val="28"/>
        </w:rPr>
      </w:pPr>
      <w:r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- состоялось совещание с участием коллектива Администрации Михайловского  района и её структурных подразделений по использованию права на выполнение иной оплачиваемой работы.</w:t>
      </w:r>
    </w:p>
    <w:sectPr w:rsidR="00A51B55" w:rsidRPr="00A51B55" w:rsidSect="001F2C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51B55"/>
    <w:rsid w:val="001F2C38"/>
    <w:rsid w:val="00465F9A"/>
    <w:rsid w:val="00A51B55"/>
    <w:rsid w:val="00B85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C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03309-8925-4BE8-A0AA-ABC99910C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107</Words>
  <Characters>612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Glubokova</dc:creator>
  <cp:lastModifiedBy>Glubokova</cp:lastModifiedBy>
  <cp:revision>2</cp:revision>
  <dcterms:created xsi:type="dcterms:W3CDTF">2018-10-18T06:34:00Z</dcterms:created>
  <dcterms:modified xsi:type="dcterms:W3CDTF">2018-10-19T08:14:00Z</dcterms:modified>
</cp:coreProperties>
</file>