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5F6FA"/>
        <w:tblCellMar>
          <w:left w:w="0" w:type="dxa"/>
          <w:right w:w="0" w:type="dxa"/>
        </w:tblCellMar>
        <w:tblLook w:val="04A0"/>
      </w:tblPr>
      <w:tblGrid>
        <w:gridCol w:w="9922"/>
      </w:tblGrid>
      <w:tr w:rsidR="00797CCC" w:rsidTr="00797CCC">
        <w:tc>
          <w:tcPr>
            <w:tcW w:w="0" w:type="auto"/>
            <w:shd w:val="clear" w:color="auto" w:fill="F5F6FA"/>
            <w:vAlign w:val="center"/>
            <w:hideMark/>
          </w:tcPr>
          <w:p w:rsidR="00797CCC" w:rsidRPr="00797CCC" w:rsidRDefault="00797CCC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797CCC" w:rsidTr="00797CCC">
        <w:tc>
          <w:tcPr>
            <w:tcW w:w="0" w:type="auto"/>
            <w:shd w:val="clear" w:color="auto" w:fill="F5F6FA"/>
            <w:vAlign w:val="center"/>
            <w:hideMark/>
          </w:tcPr>
          <w:p w:rsidR="00797CCC" w:rsidRPr="00797CCC" w:rsidRDefault="00797CCC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797CCC" w:rsidTr="00797CCC">
        <w:tc>
          <w:tcPr>
            <w:tcW w:w="0" w:type="auto"/>
            <w:shd w:val="clear" w:color="auto" w:fill="F5F6FA"/>
            <w:vAlign w:val="center"/>
            <w:hideMark/>
          </w:tcPr>
          <w:p w:rsidR="00797CCC" w:rsidRPr="00797CCC" w:rsidRDefault="00797CCC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160A04" w:rsidTr="00160A04">
        <w:tc>
          <w:tcPr>
            <w:tcW w:w="0" w:type="auto"/>
            <w:shd w:val="clear" w:color="auto" w:fill="F5F6FA"/>
            <w:vAlign w:val="center"/>
            <w:hideMark/>
          </w:tcPr>
          <w:p w:rsidR="000A5B7E" w:rsidRDefault="000A5B7E" w:rsidP="000A5B7E">
            <w:pPr>
              <w:pStyle w:val="Default"/>
            </w:pPr>
          </w:p>
          <w:p w:rsidR="000A5B7E" w:rsidRPr="00B02075" w:rsidRDefault="000A5B7E" w:rsidP="000A5B7E">
            <w:pPr>
              <w:pStyle w:val="Default"/>
              <w:jc w:val="center"/>
              <w:rPr>
                <w:sz w:val="40"/>
                <w:szCs w:val="40"/>
              </w:rPr>
            </w:pPr>
            <w:r w:rsidRPr="00B02075">
              <w:rPr>
                <w:sz w:val="40"/>
                <w:szCs w:val="40"/>
              </w:rPr>
              <w:t xml:space="preserve">Уважаемые предприниматели </w:t>
            </w:r>
          </w:p>
          <w:p w:rsidR="000A5B7E" w:rsidRPr="00B02075" w:rsidRDefault="000A5B7E" w:rsidP="000A5B7E">
            <w:pPr>
              <w:pStyle w:val="Default"/>
              <w:rPr>
                <w:sz w:val="40"/>
                <w:szCs w:val="40"/>
              </w:rPr>
            </w:pPr>
          </w:p>
          <w:p w:rsidR="000A5B7E" w:rsidRPr="00B02075" w:rsidRDefault="000A5B7E" w:rsidP="000A5B7E">
            <w:pPr>
              <w:pStyle w:val="Default"/>
              <w:jc w:val="both"/>
              <w:rPr>
                <w:sz w:val="40"/>
                <w:szCs w:val="40"/>
              </w:rPr>
            </w:pPr>
            <w:r w:rsidRPr="00B02075">
              <w:rPr>
                <w:sz w:val="40"/>
                <w:szCs w:val="40"/>
              </w:rPr>
              <w:t xml:space="preserve">          </w:t>
            </w:r>
            <w:proofErr w:type="gramStart"/>
            <w:r w:rsidRPr="00B02075">
              <w:rPr>
                <w:sz w:val="40"/>
                <w:szCs w:val="40"/>
              </w:rPr>
              <w:t>Доводим до Вашего сведения, что на 39ой сессии Алтайского краевого Законодательного Собрания в окончательном чтении депутаты приняли проекты законов Алтайского края «О внесении изменений в закон Алтайского края «Об установлении на территории Алтайского края ограничения розничной продажи несовершеннолетним электронных систем доставки никотина, жидкостей для электронных систем доставки никотина» и «Об административной ответственности за совершение правонарушений на территории Алтайского края».</w:t>
            </w:r>
            <w:proofErr w:type="gramEnd"/>
            <w:r w:rsidRPr="00B02075">
              <w:rPr>
                <w:sz w:val="40"/>
                <w:szCs w:val="40"/>
              </w:rPr>
              <w:t xml:space="preserve"> Документ устанавливает ограничение розничной реализации </w:t>
            </w:r>
            <w:proofErr w:type="spellStart"/>
            <w:r w:rsidRPr="00B02075">
              <w:rPr>
                <w:sz w:val="40"/>
                <w:szCs w:val="40"/>
              </w:rPr>
              <w:t>бестабачной</w:t>
            </w:r>
            <w:proofErr w:type="spellEnd"/>
            <w:r w:rsidRPr="00B02075">
              <w:rPr>
                <w:sz w:val="40"/>
                <w:szCs w:val="40"/>
              </w:rPr>
              <w:t xml:space="preserve"> </w:t>
            </w:r>
            <w:proofErr w:type="spellStart"/>
            <w:r w:rsidRPr="00B02075">
              <w:rPr>
                <w:sz w:val="40"/>
                <w:szCs w:val="40"/>
              </w:rPr>
              <w:t>никотиносодержащей</w:t>
            </w:r>
            <w:proofErr w:type="spellEnd"/>
            <w:r w:rsidRPr="00B02075">
              <w:rPr>
                <w:sz w:val="40"/>
                <w:szCs w:val="40"/>
              </w:rPr>
              <w:t xml:space="preserve"> продукции в целях защиты здоровья, прав и законных интересов жителей Алтайского края. За нарушение запрета продажи такой продукции несовершеннолетним предусматриваются административные меры ответственности: предупреждение или наложение административного штрафа на граждан в размере от 500 до 1500 рублей; на должностных лиц - от 3000 до 5000 рублей; на юридических лиц - от 10 000 до 15 000 рублей. </w:t>
            </w:r>
          </w:p>
          <w:p w:rsidR="00797CCC" w:rsidRDefault="00797CCC" w:rsidP="000A5B7E">
            <w:pPr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972FC3"/>
    <w:multiLevelType w:val="multilevel"/>
    <w:tmpl w:val="F71A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A5B7E"/>
    <w:rsid w:val="0010593F"/>
    <w:rsid w:val="00160A04"/>
    <w:rsid w:val="001C7CDF"/>
    <w:rsid w:val="00225C9B"/>
    <w:rsid w:val="00334039"/>
    <w:rsid w:val="003857E5"/>
    <w:rsid w:val="004E6884"/>
    <w:rsid w:val="0058435E"/>
    <w:rsid w:val="006133A2"/>
    <w:rsid w:val="00625007"/>
    <w:rsid w:val="006E192C"/>
    <w:rsid w:val="00797CCC"/>
    <w:rsid w:val="007E695A"/>
    <w:rsid w:val="00823818"/>
    <w:rsid w:val="00894B66"/>
    <w:rsid w:val="00913A3A"/>
    <w:rsid w:val="009504F0"/>
    <w:rsid w:val="00993D09"/>
    <w:rsid w:val="00A21C6C"/>
    <w:rsid w:val="00A224BB"/>
    <w:rsid w:val="00A775CF"/>
    <w:rsid w:val="00AA4CC3"/>
    <w:rsid w:val="00AD5CB7"/>
    <w:rsid w:val="00B02075"/>
    <w:rsid w:val="00B62C4A"/>
    <w:rsid w:val="00BD307E"/>
    <w:rsid w:val="00C753DD"/>
    <w:rsid w:val="00CE3948"/>
    <w:rsid w:val="00CF0673"/>
    <w:rsid w:val="00CF1447"/>
    <w:rsid w:val="00D47B98"/>
    <w:rsid w:val="00E06116"/>
    <w:rsid w:val="00E35962"/>
    <w:rsid w:val="00E41962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C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97CC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0A5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6</cp:revision>
  <cp:lastPrinted>2019-08-06T09:16:00Z</cp:lastPrinted>
  <dcterms:created xsi:type="dcterms:W3CDTF">2020-02-05T09:48:00Z</dcterms:created>
  <dcterms:modified xsi:type="dcterms:W3CDTF">2020-02-05T09:56:00Z</dcterms:modified>
</cp:coreProperties>
</file>