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2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160A04" w:rsidTr="008B75C4">
        <w:tc>
          <w:tcPr>
            <w:tcW w:w="5000" w:type="pct"/>
            <w:shd w:val="clear" w:color="auto" w:fill="F5F6FA"/>
            <w:vAlign w:val="center"/>
            <w:hideMark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003"/>
            </w:tblGrid>
            <w:tr w:rsidR="00295755" w:rsidTr="008B75C4">
              <w:tc>
                <w:tcPr>
                  <w:tcW w:w="14003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003"/>
                  </w:tblGrid>
                  <w:tr w:rsidR="00295755" w:rsidTr="008B75C4">
                    <w:tc>
                      <w:tcPr>
                        <w:tcW w:w="5250" w:type="dxa"/>
                        <w:hideMark/>
                      </w:tcPr>
                      <w:p w:rsidR="00295755" w:rsidRDefault="00295755"/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003"/>
                        </w:tblGrid>
                        <w:tr w:rsidR="00295755" w:rsidTr="008B75C4">
                          <w:tc>
                            <w:tcPr>
                              <w:tcW w:w="14003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95755" w:rsidRDefault="00295755"/>
                            <w:tbl>
                              <w:tblPr>
                                <w:tblW w:w="3492" w:type="pct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780"/>
                              </w:tblGrid>
                              <w:tr w:rsidR="00295755" w:rsidTr="008B75C4">
                                <w:tc>
                                  <w:tcPr>
                                    <w:tcW w:w="9781" w:type="dxa"/>
                                    <w:hideMark/>
                                  </w:tcPr>
                                  <w:p w:rsidR="00295755" w:rsidRDefault="00295755">
                                    <w:pPr>
                                      <w:pStyle w:val="1"/>
                                      <w:spacing w:before="0" w:after="150"/>
                                      <w:jc w:val="center"/>
                                      <w:rPr>
                                        <w:rStyle w:val="a4"/>
                                        <w:rFonts w:ascii="Trebuchet MS" w:hAnsi="Trebuchet MS"/>
                                        <w:b/>
                                        <w:bCs/>
                                        <w:color w:val="333333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b/>
                                        <w:bCs/>
                                        <w:color w:val="333333"/>
                                        <w:sz w:val="36"/>
                                        <w:szCs w:val="36"/>
                                      </w:rPr>
                                      <w:t>РЕГИСТРАЦИЯ ТОВАРНОГО ЗНАКА БЕСПЛАТНО</w:t>
                                    </w:r>
                                  </w:p>
                                  <w:p w:rsidR="00295755" w:rsidRPr="00295755" w:rsidRDefault="00295755" w:rsidP="00295755"/>
                                  <w:p w:rsidR="00295755" w:rsidRDefault="00295755" w:rsidP="008B75C4">
                                    <w:pPr>
                                      <w:pStyle w:val="a3"/>
                                      <w:spacing w:before="0" w:beforeAutospacing="0" w:after="150" w:afterAutospacing="0"/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  <w:r w:rsidRPr="008B75C4"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Алтайский центр Мой Бизнес вводит новую услугу для предпринимателей края!</w:t>
                                    </w:r>
                                  </w:p>
                                </w:tc>
                              </w:tr>
                              <w:tr w:rsidR="00295755" w:rsidTr="008B75C4">
                                <w:trPr>
                                  <w:trHeight w:val="225"/>
                                </w:trPr>
                                <w:tc>
                                  <w:tcPr>
                                    <w:tcW w:w="9781" w:type="dxa"/>
                                    <w:vAlign w:val="center"/>
                                    <w:hideMark/>
                                  </w:tcPr>
                                  <w:p w:rsidR="00295755" w:rsidRDefault="00295755">
                                    <w:pPr>
                                      <w:rPr>
                                        <w:rFonts w:ascii="Trebuchet MS" w:hAnsi="Trebuchet MS"/>
                                        <w:color w:val="333333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755" w:rsidRDefault="00295755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95755" w:rsidRDefault="00295755">
                        <w:pPr>
                          <w:rPr>
                            <w:rFonts w:ascii="Trebuchet MS" w:hAnsi="Trebuchet MS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5755" w:rsidRDefault="00295755">
                  <w:pPr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295755" w:rsidTr="008B75C4">
              <w:tc>
                <w:tcPr>
                  <w:tcW w:w="14003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003"/>
                  </w:tblGrid>
                  <w:tr w:rsidR="00295755" w:rsidTr="008B75C4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003"/>
                        </w:tblGrid>
                        <w:tr w:rsidR="00295755" w:rsidTr="008B75C4">
                          <w:tc>
                            <w:tcPr>
                              <w:tcW w:w="14003" w:type="dxa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3550" w:type="pct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98"/>
                                <w:gridCol w:w="9624"/>
                                <w:gridCol w:w="20"/>
                              </w:tblGrid>
                              <w:tr w:rsidR="00295755" w:rsidTr="008B75C4">
                                <w:trPr>
                                  <w:gridAfter w:val="1"/>
                                  <w:wAfter w:w="10" w:type="pct"/>
                                  <w:trHeight w:val="225"/>
                                </w:trPr>
                                <w:tc>
                                  <w:tcPr>
                                    <w:tcW w:w="4990" w:type="pct"/>
                                    <w:gridSpan w:val="2"/>
                                    <w:vAlign w:val="center"/>
                                    <w:hideMark/>
                                  </w:tcPr>
                                  <w:p w:rsidR="008B75C4" w:rsidRPr="008B75C4" w:rsidRDefault="008B75C4" w:rsidP="008B75C4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  <w:r w:rsidRPr="008B75C4"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Услугой могут воспользоваться субъекты малого и среднего предпринимательства, зарегистрированные и осуществляющие свою деятельность на территории Алтайского края (разделы</w:t>
                                    </w:r>
                                    <w:proofErr w:type="gramStart"/>
                                    <w:r w:rsidRPr="008B75C4"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 xml:space="preserve"> А</w:t>
                                    </w:r>
                                    <w:proofErr w:type="gramEnd"/>
                                    <w:r w:rsidRPr="008B75C4"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, C, D, E, F, H, J, I, N, R, M, Q, S Общероссийского классификатора видов экономической деятельности ОК 029-2014), в отношении которых отсутствуют процедуры конкурсного производства (в отношении индивидуальных предпринимателей – реализации имущества гражданина), ликвидации или реорганизации.</w:t>
                                    </w:r>
                                  </w:p>
                                  <w:p w:rsidR="008B75C4" w:rsidRDefault="008B75C4" w:rsidP="008B75C4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8B75C4" w:rsidRDefault="008B75C4" w:rsidP="008B75C4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  <w:r w:rsidRPr="008B75C4"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Форма заявки на услугу по регистрации товарного знака – </w:t>
                                    </w:r>
                                    <w:hyperlink r:id="rId6" w:history="1">
                                      <w:r w:rsidRPr="008B75C4">
                                        <w:rPr>
                                          <w:rFonts w:ascii="Trebuchet MS" w:hAnsi="Trebuchet MS"/>
                                          <w:color w:val="333333"/>
                                          <w:sz w:val="32"/>
                                          <w:szCs w:val="32"/>
                                        </w:rPr>
                                        <w:t>ссылка</w:t>
                                      </w:r>
                                    </w:hyperlink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:</w:t>
                                    </w:r>
                                  </w:p>
                                  <w:p w:rsidR="008B75C4" w:rsidRPr="008B75C4" w:rsidRDefault="008B75C4" w:rsidP="008B75C4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  <w:r w:rsidRPr="008B75C4"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https://мойбизнес22.рф/web/документы%20для%20скачивания/Заявка_</w:t>
                                    </w:r>
                                    <w:proofErr w:type="gramStart"/>
                                    <w:r w:rsidRPr="008B75C4"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товарный</w:t>
                                    </w:r>
                                    <w:proofErr w:type="gramEnd"/>
                                    <w:r w:rsidRPr="008B75C4"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%20знак.pdf</w:t>
                                    </w:r>
                                  </w:p>
                                  <w:p w:rsidR="008B75C4" w:rsidRDefault="008B75C4" w:rsidP="008B75C4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8B75C4" w:rsidRDefault="008B75C4" w:rsidP="008B75C4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8B75C4" w:rsidRPr="008B75C4" w:rsidRDefault="008B75C4" w:rsidP="008B75C4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  <w:r w:rsidRPr="008B75C4"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 xml:space="preserve">Для получения услуги необходимо заполнить заявку с приложениями, подписать и прислать в формате </w:t>
                                    </w:r>
                                    <w:proofErr w:type="spellStart"/>
                                    <w:r w:rsidRPr="008B75C4"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jpeg</w:t>
                                    </w:r>
                                    <w:proofErr w:type="spellEnd"/>
                                    <w:r w:rsidRPr="008B75C4"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 xml:space="preserve"> или </w:t>
                                    </w:r>
                                    <w:proofErr w:type="spellStart"/>
                                    <w:r w:rsidRPr="008B75C4"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pdf</w:t>
                                    </w:r>
                                    <w:proofErr w:type="spellEnd"/>
                                    <w:r w:rsidRPr="008B75C4"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 xml:space="preserve"> на электронную почту: </w:t>
                                    </w:r>
                                    <w:hyperlink r:id="rId7" w:history="1">
                                      <w:r w:rsidRPr="008B75C4">
                                        <w:rPr>
                                          <w:rFonts w:ascii="Trebuchet MS" w:hAnsi="Trebuchet MS"/>
                                          <w:color w:val="333333"/>
                                          <w:sz w:val="32"/>
                                          <w:szCs w:val="32"/>
                                        </w:rPr>
                                        <w:t>m.sadykova@altaicpp.ru</w:t>
                                      </w:r>
                                    </w:hyperlink>
                                    <w:r w:rsidRPr="008B75C4"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  <w:p w:rsidR="00295755" w:rsidRDefault="00295755">
                                    <w:pPr>
                                      <w:rPr>
                                        <w:rFonts w:ascii="Trebuchet MS" w:hAnsi="Trebuchet MS"/>
                                        <w:color w:val="333333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295755" w:rsidTr="008B75C4">
                                <w:tc>
                                  <w:tcPr>
                                    <w:tcW w:w="150" w:type="pct"/>
                                    <w:vAlign w:val="center"/>
                                    <w:hideMark/>
                                  </w:tcPr>
                                  <w:p w:rsidR="00295755" w:rsidRDefault="00295755">
                                    <w:pPr>
                                      <w:rPr>
                                        <w:rFonts w:ascii="Trebuchet MS" w:hAnsi="Trebuchet MS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840" w:type="pct"/>
                                    <w:hideMark/>
                                  </w:tcPr>
                                  <w:p w:rsidR="00295755" w:rsidRPr="00295755" w:rsidRDefault="00295755">
                                    <w:pPr>
                                      <w:pStyle w:val="a3"/>
                                      <w:spacing w:before="0" w:beforeAutospacing="0" w:after="150" w:afterAutospacing="0"/>
                                      <w:jc w:val="center"/>
                                      <w:rPr>
                                        <w:rFonts w:ascii="Trebuchet MS" w:hAnsi="Trebuchet MS"/>
                                        <w:color w:val="333333"/>
                                        <w:sz w:val="36"/>
                                        <w:szCs w:val="36"/>
                                      </w:rPr>
                                    </w:pPr>
                                    <w:r w:rsidRPr="00295755"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sz w:val="36"/>
                                        <w:szCs w:val="36"/>
                                      </w:rPr>
                                      <w:t>Срок приема заявок – до 24 апреля 2020 года.</w:t>
                                    </w:r>
                                  </w:p>
                                </w:tc>
                                <w:tc>
                                  <w:tcPr>
                                    <w:tcW w:w="10" w:type="pct"/>
                                    <w:vAlign w:val="center"/>
                                    <w:hideMark/>
                                  </w:tcPr>
                                  <w:p w:rsidR="00295755" w:rsidRDefault="00295755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755" w:rsidRDefault="00295755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95755" w:rsidRDefault="00295755">
                        <w:pPr>
                          <w:rPr>
                            <w:rFonts w:ascii="Trebuchet MS" w:hAnsi="Trebuchet MS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5755" w:rsidRDefault="00295755">
                  <w:pPr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8B75C4" w:rsidRDefault="008B75C4" w:rsidP="00303972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13B4"/>
    <w:rsid w:val="0010593F"/>
    <w:rsid w:val="00160A04"/>
    <w:rsid w:val="00225C9B"/>
    <w:rsid w:val="00295755"/>
    <w:rsid w:val="00303972"/>
    <w:rsid w:val="00334039"/>
    <w:rsid w:val="00374C1B"/>
    <w:rsid w:val="00410D7C"/>
    <w:rsid w:val="0048632B"/>
    <w:rsid w:val="004E6884"/>
    <w:rsid w:val="005077C1"/>
    <w:rsid w:val="00537B09"/>
    <w:rsid w:val="005567E9"/>
    <w:rsid w:val="0058435E"/>
    <w:rsid w:val="005C1990"/>
    <w:rsid w:val="005E655C"/>
    <w:rsid w:val="006133A2"/>
    <w:rsid w:val="00625007"/>
    <w:rsid w:val="00655567"/>
    <w:rsid w:val="006E5D85"/>
    <w:rsid w:val="007E695A"/>
    <w:rsid w:val="00823818"/>
    <w:rsid w:val="00894B66"/>
    <w:rsid w:val="008B75C4"/>
    <w:rsid w:val="00913A3A"/>
    <w:rsid w:val="00993D09"/>
    <w:rsid w:val="00A13D60"/>
    <w:rsid w:val="00A224BB"/>
    <w:rsid w:val="00A775CF"/>
    <w:rsid w:val="00A87885"/>
    <w:rsid w:val="00AA06EF"/>
    <w:rsid w:val="00AA4CC3"/>
    <w:rsid w:val="00AD5CB7"/>
    <w:rsid w:val="00B162E5"/>
    <w:rsid w:val="00BD307E"/>
    <w:rsid w:val="00C075A7"/>
    <w:rsid w:val="00C753DD"/>
    <w:rsid w:val="00C7678F"/>
    <w:rsid w:val="00C93109"/>
    <w:rsid w:val="00CE3948"/>
    <w:rsid w:val="00CF1447"/>
    <w:rsid w:val="00D00671"/>
    <w:rsid w:val="00D47B98"/>
    <w:rsid w:val="00E35962"/>
    <w:rsid w:val="00E41962"/>
    <w:rsid w:val="00FA4D19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sadykova@altaicp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2-9kcqjffxnf3b.xn--p1ai/web/%D0%B4%D0%BE%D0%BA%D1%83%D0%BC%D0%B5%D0%BD%D1%82%D1%8B%20%D0%B4%D0%BB%D1%8F%20%D1%81%D0%BA%D0%B0%D1%87%D0%B8%D0%B2%D0%B0%D0%BD%D0%B8%D1%8F/%D0%97%D0%B0%D1%8F%D0%B2%D0%BA%D0%B0_%D1%82%D0%BE%D0%B2%D0%B0%D1%80%D0%BD%D1%8B%D0%B9%20%D0%B7%D0%BD%D0%B0%D0%B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2020-04-22T02:37:00Z</dcterms:created>
  <dcterms:modified xsi:type="dcterms:W3CDTF">2020-04-22T02:52:00Z</dcterms:modified>
</cp:coreProperties>
</file>