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p w:rsid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Style w:val="a4"/>
                <w:rFonts w:ascii="Trebuchet MS" w:hAnsi="Trebuchet MS"/>
                <w:sz w:val="32"/>
                <w:szCs w:val="32"/>
              </w:rPr>
            </w:pPr>
          </w:p>
          <w:p w:rsid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Style w:val="a4"/>
                <w:rFonts w:ascii="Trebuchet MS" w:hAnsi="Trebuchet MS"/>
                <w:sz w:val="32"/>
                <w:szCs w:val="32"/>
              </w:rPr>
            </w:pPr>
            <w:r w:rsidRPr="00D33E81">
              <w:rPr>
                <w:rStyle w:val="a4"/>
                <w:rFonts w:ascii="Trebuchet MS" w:hAnsi="Trebuchet MS"/>
                <w:sz w:val="32"/>
                <w:szCs w:val="32"/>
              </w:rPr>
              <w:t>Уважаемые предприниматели!</w:t>
            </w:r>
          </w:p>
          <w:p w:rsidR="00D33E81" w:rsidRP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Trebuchet MS" w:hAnsi="Trebuchet MS"/>
                <w:sz w:val="32"/>
                <w:szCs w:val="32"/>
              </w:rPr>
            </w:pPr>
          </w:p>
          <w:p w:rsidR="00D33E81" w:rsidRP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Trebuchet MS" w:hAnsi="Trebuchet MS"/>
                <w:sz w:val="32"/>
                <w:szCs w:val="32"/>
              </w:rPr>
            </w:pPr>
            <w:r w:rsidRPr="00D33E81">
              <w:rPr>
                <w:rFonts w:ascii="Trebuchet MS" w:hAnsi="Trebuchet MS"/>
                <w:sz w:val="32"/>
                <w:szCs w:val="32"/>
              </w:rPr>
              <w:t>Правительством Алтайского края утверждено постановление от 11.06.2020 № 265 «О формировании перечня организаций и индивидуальных предпринимателей, предоставивших отсрочку уплаты арендной платы по договорам аренды торговых объектов недвижимого имущества».</w:t>
            </w:r>
          </w:p>
          <w:p w:rsidR="00D33E81" w:rsidRP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Trebuchet MS" w:hAnsi="Trebuchet MS"/>
                <w:sz w:val="32"/>
                <w:szCs w:val="32"/>
              </w:rPr>
            </w:pPr>
            <w:r w:rsidRPr="00D33E81">
              <w:rPr>
                <w:rFonts w:ascii="Trebuchet MS" w:hAnsi="Trebuchet MS"/>
                <w:sz w:val="32"/>
                <w:szCs w:val="32"/>
              </w:rPr>
              <w:t>Настоящим постановлением предусмотрено формирование управлением Алтайского края по развитию предпринимательства и рыночной инфраструктуры </w:t>
            </w:r>
            <w:r w:rsidRPr="00D33E81">
              <w:rPr>
                <w:rFonts w:ascii="Trebuchet MS" w:hAnsi="Trebuchet MS"/>
                <w:sz w:val="32"/>
                <w:szCs w:val="32"/>
                <w:u w:val="single"/>
              </w:rPr>
              <w:t>перечня налогоплательщиков, которые смогут воспользоваться правом отсрочки (рассрочки) по уплате налогов</w:t>
            </w:r>
            <w:r w:rsidRPr="00D33E81">
              <w:rPr>
                <w:rFonts w:ascii="Trebuchet MS" w:hAnsi="Trebuchet MS"/>
                <w:sz w:val="32"/>
                <w:szCs w:val="32"/>
              </w:rPr>
              <w:t> на имущество организаций и физических лиц, а также земельного налога.</w:t>
            </w:r>
          </w:p>
          <w:p w:rsidR="00D33E81" w:rsidRP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Trebuchet MS" w:hAnsi="Trebuchet MS"/>
                <w:color w:val="333333"/>
                <w:sz w:val="32"/>
                <w:szCs w:val="32"/>
              </w:rPr>
            </w:pPr>
            <w:r w:rsidRPr="00D33E81">
              <w:rPr>
                <w:rFonts w:ascii="Trebuchet MS" w:hAnsi="Trebuchet MS"/>
                <w:color w:val="333333"/>
                <w:sz w:val="32"/>
                <w:szCs w:val="32"/>
              </w:rPr>
              <w:t>Для включения организации или индивидуального предпринимателя в перечень налогоплательщикам необходимо </w:t>
            </w:r>
            <w:r w:rsidRPr="00D33E81">
              <w:rPr>
                <w:rStyle w:val="a4"/>
                <w:rFonts w:ascii="Trebuchet MS" w:hAnsi="Trebuchet MS"/>
                <w:color w:val="333333"/>
                <w:sz w:val="32"/>
                <w:szCs w:val="32"/>
              </w:rPr>
              <w:t>до 30.08.2020</w:t>
            </w:r>
            <w:r w:rsidRPr="00D33E81">
              <w:rPr>
                <w:rFonts w:ascii="Trebuchet MS" w:hAnsi="Trebuchet MS"/>
                <w:color w:val="333333"/>
                <w:sz w:val="32"/>
                <w:szCs w:val="32"/>
              </w:rPr>
              <w:t xml:space="preserve"> представить в управление (г. Барнаул, ул. </w:t>
            </w:r>
            <w:proofErr w:type="gramStart"/>
            <w:r w:rsidRPr="00D33E81">
              <w:rPr>
                <w:rFonts w:ascii="Trebuchet MS" w:hAnsi="Trebuchet MS"/>
                <w:color w:val="333333"/>
                <w:sz w:val="32"/>
                <w:szCs w:val="32"/>
              </w:rPr>
              <w:t>Молодежная</w:t>
            </w:r>
            <w:proofErr w:type="gramEnd"/>
            <w:r w:rsidRPr="00D33E81">
              <w:rPr>
                <w:rFonts w:ascii="Trebuchet MS" w:hAnsi="Trebuchet MS"/>
                <w:color w:val="333333"/>
                <w:sz w:val="32"/>
                <w:szCs w:val="32"/>
              </w:rPr>
              <w:t xml:space="preserve">, 26, </w:t>
            </w:r>
            <w:proofErr w:type="spellStart"/>
            <w:r w:rsidRPr="00D33E81">
              <w:rPr>
                <w:rFonts w:ascii="Trebuchet MS" w:hAnsi="Trebuchet MS"/>
                <w:color w:val="333333"/>
                <w:sz w:val="32"/>
                <w:szCs w:val="32"/>
              </w:rPr>
              <w:t>каб</w:t>
            </w:r>
            <w:proofErr w:type="spellEnd"/>
            <w:r w:rsidRPr="00D33E81">
              <w:rPr>
                <w:rFonts w:ascii="Trebuchet MS" w:hAnsi="Trebuchet MS"/>
                <w:color w:val="333333"/>
                <w:sz w:val="32"/>
                <w:szCs w:val="32"/>
              </w:rPr>
              <w:t>. 506) документы и сведения, указанные в постановлении Правительства Алтайского края от 11.06.2020 № 265.</w:t>
            </w:r>
          </w:p>
          <w:p w:rsid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Trebuchet MS" w:hAnsi="Trebuchet MS"/>
                <w:sz w:val="32"/>
                <w:szCs w:val="32"/>
              </w:rPr>
            </w:pPr>
            <w:r w:rsidRPr="00D33E81">
              <w:rPr>
                <w:rFonts w:ascii="Trebuchet MS" w:hAnsi="Trebuchet MS"/>
                <w:sz w:val="32"/>
                <w:szCs w:val="32"/>
              </w:rPr>
              <w:t>При подготовке документов налогоплательщикам необходимо руководствоваться Правилами предоставления отсрочки (рассрочки) по уплате налогов, авансовых платежей по налогам и страховых взносов, утвержденных постановлением Правительства Российской Федерации от 02.04.2020 № 409.</w:t>
            </w:r>
          </w:p>
          <w:p w:rsidR="00D33E81" w:rsidRP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Trebuchet MS" w:hAnsi="Trebuchet MS"/>
                <w:sz w:val="32"/>
                <w:szCs w:val="32"/>
              </w:rPr>
            </w:pPr>
          </w:p>
          <w:p w:rsidR="00D33E81" w:rsidRPr="00D33E81" w:rsidRDefault="00D33E81" w:rsidP="00D33E8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D33E81">
              <w:rPr>
                <w:rStyle w:val="a4"/>
                <w:rFonts w:ascii="Trebuchet MS" w:hAnsi="Trebuchet MS"/>
                <w:sz w:val="32"/>
                <w:szCs w:val="32"/>
              </w:rPr>
              <w:t>Телефон управления для консультаций: (3852) 35-08-45.</w:t>
            </w:r>
          </w:p>
          <w:p w:rsidR="008B75C4" w:rsidRDefault="008B75C4" w:rsidP="00D33E81">
            <w:pPr>
              <w:pStyle w:val="a3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E77A6"/>
    <w:rsid w:val="0010593F"/>
    <w:rsid w:val="001072C1"/>
    <w:rsid w:val="00116B99"/>
    <w:rsid w:val="00160A04"/>
    <w:rsid w:val="001810A4"/>
    <w:rsid w:val="00225C9B"/>
    <w:rsid w:val="00295755"/>
    <w:rsid w:val="00303972"/>
    <w:rsid w:val="00334039"/>
    <w:rsid w:val="00374C1B"/>
    <w:rsid w:val="00410D7C"/>
    <w:rsid w:val="00475619"/>
    <w:rsid w:val="0048632B"/>
    <w:rsid w:val="004E6884"/>
    <w:rsid w:val="005077C1"/>
    <w:rsid w:val="00537B09"/>
    <w:rsid w:val="005567E9"/>
    <w:rsid w:val="0058435E"/>
    <w:rsid w:val="005C1990"/>
    <w:rsid w:val="005D379E"/>
    <w:rsid w:val="005E655C"/>
    <w:rsid w:val="00612825"/>
    <w:rsid w:val="006133A2"/>
    <w:rsid w:val="00625007"/>
    <w:rsid w:val="0063296E"/>
    <w:rsid w:val="00655567"/>
    <w:rsid w:val="006E5D85"/>
    <w:rsid w:val="006F3F17"/>
    <w:rsid w:val="00763570"/>
    <w:rsid w:val="007E695A"/>
    <w:rsid w:val="00823818"/>
    <w:rsid w:val="00894B66"/>
    <w:rsid w:val="008B75C4"/>
    <w:rsid w:val="008E683A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33E81"/>
    <w:rsid w:val="00D47B98"/>
    <w:rsid w:val="00E35962"/>
    <w:rsid w:val="00E41962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2020-06-17T02:24:00Z</dcterms:created>
  <dcterms:modified xsi:type="dcterms:W3CDTF">2020-06-17T02:26:00Z</dcterms:modified>
</cp:coreProperties>
</file>