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E" w:rsidRDefault="0036056E" w:rsidP="00003C8B">
      <w:pPr>
        <w:spacing w:after="92" w:line="50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003C8B" w:rsidRPr="00003C8B" w:rsidRDefault="00EF74E6" w:rsidP="00003C8B">
      <w:pPr>
        <w:spacing w:after="92" w:line="50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      Правила хранения газовых баллонов </w:t>
      </w:r>
    </w:p>
    <w:p w:rsidR="00003C8B" w:rsidRPr="00003C8B" w:rsidRDefault="00003C8B" w:rsidP="0000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4E6" w:rsidRDefault="00EF74E6" w:rsidP="003605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B2CE589" wp14:editId="746E7B01">
            <wp:extent cx="5940425" cy="4201795"/>
            <wp:effectExtent l="0" t="0" r="0" b="0"/>
            <wp:docPr id="2" name="Рисунок 2" descr="Фото: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МЧС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8B" w:rsidRPr="00003C8B" w:rsidRDefault="00003C8B" w:rsidP="003605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3C8B">
        <w:rPr>
          <w:rFonts w:ascii="Arial" w:eastAsia="Times New Roman" w:hAnsi="Arial" w:cs="Arial"/>
          <w:color w:val="000000"/>
          <w:sz w:val="20"/>
          <w:szCs w:val="20"/>
        </w:rPr>
        <w:t>Во многих частных домах жители используют для различных целей газовые баллоны. Но не все соблюдают элементарные требования безопасности. А в скором времени наступит зима, и неправильно заправленный баллон, занесенный с мороза, может в короткий срок превратиться в «бомбу»</w:t>
      </w:r>
      <w:proofErr w:type="gramStart"/>
      <w:r w:rsidRPr="00003C8B">
        <w:rPr>
          <w:rFonts w:ascii="Arial" w:eastAsia="Times New Roman" w:hAnsi="Arial" w:cs="Arial"/>
          <w:color w:val="000000"/>
          <w:sz w:val="20"/>
          <w:szCs w:val="20"/>
        </w:rPr>
        <w:t>.О</w:t>
      </w:r>
      <w:proofErr w:type="gramEnd"/>
      <w:r w:rsidRPr="00003C8B">
        <w:rPr>
          <w:rFonts w:ascii="Arial" w:eastAsia="Times New Roman" w:hAnsi="Arial" w:cs="Arial"/>
          <w:color w:val="000000"/>
          <w:sz w:val="20"/>
          <w:szCs w:val="20"/>
        </w:rPr>
        <w:t>собенно, если не от большого ума хранить его в многоквартирном доме.</w:t>
      </w:r>
    </w:p>
    <w:p w:rsidR="0036056E" w:rsidRPr="0036056E" w:rsidRDefault="00003C8B" w:rsidP="0036056E">
      <w:pPr>
        <w:shd w:val="clear" w:color="auto" w:fill="FFFFFF"/>
        <w:spacing w:before="69" w:after="230" w:line="240" w:lineRule="auto"/>
        <w:rPr>
          <w:rFonts w:ascii="Arial" w:hAnsi="Arial" w:cs="Arial"/>
          <w:color w:val="000000"/>
          <w:sz w:val="20"/>
          <w:szCs w:val="20"/>
        </w:rPr>
      </w:pPr>
      <w:r w:rsidRPr="00003C8B">
        <w:rPr>
          <w:rFonts w:ascii="Arial" w:eastAsia="Times New Roman" w:hAnsi="Arial" w:cs="Arial"/>
          <w:color w:val="000000"/>
          <w:sz w:val="20"/>
          <w:szCs w:val="20"/>
        </w:rPr>
        <w:t>Такие случаи уже были. В одном из регионов России в прошлом году мужчина занес с сильного мороза пятилитровый газовый баллон в квартиру многоквартирного дома. Он хотел использовать после этот баллон на рыбалке. Но, видимо, забыл школьный курс физики. В тепле газ расширился, произошел хлопок, пожар… пострадали трое его детей, и он сам. Потом детей бортом МЧС возили в Москву на лечение.</w:t>
      </w:r>
      <w:r w:rsidR="003605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056E" w:rsidRPr="0036056E">
        <w:rPr>
          <w:rFonts w:ascii="Arial" w:hAnsi="Arial" w:cs="Arial"/>
          <w:color w:val="000000"/>
          <w:sz w:val="20"/>
          <w:szCs w:val="20"/>
        </w:rPr>
        <w:t xml:space="preserve">Хорошо хоть, что все </w:t>
      </w:r>
      <w:proofErr w:type="gramStart"/>
      <w:r w:rsidR="0036056E" w:rsidRPr="0036056E">
        <w:rPr>
          <w:rFonts w:ascii="Arial" w:hAnsi="Arial" w:cs="Arial"/>
          <w:color w:val="000000"/>
          <w:sz w:val="20"/>
          <w:szCs w:val="20"/>
        </w:rPr>
        <w:t>живы</w:t>
      </w:r>
      <w:proofErr w:type="gramEnd"/>
      <w:r w:rsidR="0036056E" w:rsidRPr="0036056E">
        <w:rPr>
          <w:rFonts w:ascii="Arial" w:hAnsi="Arial" w:cs="Arial"/>
          <w:color w:val="000000"/>
          <w:sz w:val="20"/>
          <w:szCs w:val="20"/>
        </w:rPr>
        <w:t xml:space="preserve"> остались, и многоквартирный дом не «сложился».</w:t>
      </w:r>
    </w:p>
    <w:p w:rsidR="0036056E" w:rsidRPr="0036056E" w:rsidRDefault="0036056E" w:rsidP="0036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36056E">
        <w:rPr>
          <w:rFonts w:ascii="Arial" w:hAnsi="Arial" w:cs="Arial"/>
          <w:color w:val="000000"/>
          <w:sz w:val="20"/>
          <w:szCs w:val="20"/>
        </w:rPr>
        <w:t>Основное правило, которое должен знать каждый - </w:t>
      </w:r>
      <w:hyperlink r:id="rId7" w:tgtFrame="_blank" w:history="1">
        <w:r w:rsidRPr="0036056E">
          <w:rPr>
            <w:color w:val="000000"/>
            <w:sz w:val="20"/>
            <w:szCs w:val="20"/>
          </w:rPr>
          <w:t>хранение баллонов с горючими газами</w:t>
        </w:r>
      </w:hyperlink>
      <w:r w:rsidRPr="0036056E">
        <w:rPr>
          <w:rFonts w:ascii="Arial" w:hAnsi="Arial" w:cs="Arial"/>
          <w:color w:val="000000"/>
          <w:sz w:val="20"/>
          <w:szCs w:val="20"/>
        </w:rPr>
        <w:t> 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 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6056E" w:rsidRDefault="0036056E" w:rsidP="00003C8B">
      <w:pPr>
        <w:shd w:val="clear" w:color="auto" w:fill="FFFFFF"/>
        <w:spacing w:before="69" w:after="23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должны располагаться вне зданий: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входов в здание, цокольных и подвальных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этажах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6056E" w:rsidRPr="0036056E" w:rsidRDefault="0036056E" w:rsidP="00003C8B">
      <w:pPr>
        <w:shd w:val="clear" w:color="auto" w:fill="FFFFFF"/>
        <w:spacing w:before="69" w:after="23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5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</w:t>
      </w:r>
      <w:r w:rsidRPr="0036056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количество старых, изношенных и не прошедших необходимое освидетельствование газовых баллонов (его необходимо делать 1 раз в 2 года). Подчас заправка бытового газового баллона осуществляется гражданами на авто-, газозаправочных станциях, не имеющих специального оборудования для таких видов работ и предназначенных для заправки газобаллонного оборудования автомобилей. В результате отсутствия контроля, заправка баллона может быть сделана в объеме, превышающем 85 % от его объема, что запрещено.</w:t>
      </w:r>
    </w:p>
    <w:p w:rsidR="0036056E" w:rsidRPr="0036056E" w:rsidRDefault="0036056E" w:rsidP="00003C8B">
      <w:pPr>
        <w:shd w:val="clear" w:color="auto" w:fill="FFFFFF"/>
        <w:spacing w:before="69" w:after="23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56E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если занести такой баллон в отапливаемое помещение, то происходит нагрев, сильное расширение газа, увеличение давления внутри баллона, в результате чего он лопается.</w:t>
      </w:r>
    </w:p>
    <w:p w:rsidR="0036056E" w:rsidRDefault="0036056E" w:rsidP="00003C8B">
      <w:pPr>
        <w:shd w:val="clear" w:color="auto" w:fill="FFFFFF"/>
        <w:spacing w:before="69" w:after="23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36056E" w:rsidRPr="0036056E" w:rsidRDefault="0036056E" w:rsidP="0036056E">
      <w:pPr>
        <w:shd w:val="clear" w:color="auto" w:fill="FFFFFF"/>
        <w:spacing w:before="69" w:after="23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056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 безопасности:</w:t>
      </w:r>
    </w:p>
    <w:p w:rsidR="0036056E" w:rsidRPr="0036056E" w:rsidRDefault="0036056E" w:rsidP="0036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6056E">
        <w:rPr>
          <w:rFonts w:ascii="Arial" w:eastAsia="Times New Roman" w:hAnsi="Arial" w:cs="Arial"/>
          <w:color w:val="000000"/>
          <w:sz w:val="20"/>
          <w:szCs w:val="20"/>
        </w:rPr>
        <w:t>использовать только новые или прошедшие соответствующую своевременную проверку газовые баллоны;</w:t>
      </w:r>
    </w:p>
    <w:p w:rsidR="0036056E" w:rsidRPr="0036056E" w:rsidRDefault="0036056E" w:rsidP="003605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6056E">
        <w:rPr>
          <w:rFonts w:ascii="Arial" w:eastAsia="Times New Roman" w:hAnsi="Arial" w:cs="Arial"/>
          <w:color w:val="000000"/>
          <w:sz w:val="20"/>
          <w:szCs w:val="20"/>
        </w:rPr>
        <w:t>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:rsidR="0036056E" w:rsidRPr="0036056E" w:rsidRDefault="0036056E" w:rsidP="0036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6056E">
        <w:rPr>
          <w:rFonts w:ascii="Arial" w:eastAsia="Times New Roman" w:hAnsi="Arial" w:cs="Arial"/>
          <w:color w:val="000000"/>
          <w:sz w:val="20"/>
          <w:szCs w:val="20"/>
        </w:rPr>
        <w:t>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36056E" w:rsidRDefault="0036056E" w:rsidP="0036056E">
      <w:pPr>
        <w:pStyle w:val="article-renderblock"/>
        <w:shd w:val="clear" w:color="auto" w:fill="FFFFFF"/>
        <w:spacing w:before="69" w:beforeAutospacing="0" w:after="230" w:afterAutospacing="0"/>
        <w:ind w:left="-284" w:firstLine="10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Помните!</w:t>
      </w:r>
      <w:r>
        <w:rPr>
          <w:rFonts w:ascii="Arial" w:hAnsi="Arial" w:cs="Arial"/>
          <w:color w:val="000000"/>
          <w:sz w:val="20"/>
          <w:szCs w:val="20"/>
        </w:rPr>
        <w:t> Малейшая неосторожность и беспечность в вопросах безопасности может привести к большой беде!</w:t>
      </w:r>
    </w:p>
    <w:p w:rsidR="0036056E" w:rsidRDefault="0036056E" w:rsidP="0036056E">
      <w:pPr>
        <w:pStyle w:val="article-renderblock"/>
        <w:shd w:val="clear" w:color="auto" w:fill="FFFFFF"/>
        <w:spacing w:before="69" w:beforeAutospacing="0" w:after="230" w:afterAutospacing="0"/>
        <w:ind w:left="-284" w:firstLine="10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фактам нарушения требований безопасности при эксплуатации газового оборудования сообщайте по телефону пожарно-спасательной службы «101» или газовой службы «104».</w:t>
      </w:r>
    </w:p>
    <w:p w:rsidR="00E63096" w:rsidRPr="00003C8B" w:rsidRDefault="00E63096" w:rsidP="00003C8B"/>
    <w:sectPr w:rsidR="00E63096" w:rsidRPr="00003C8B" w:rsidSect="00E6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32E0"/>
    <w:multiLevelType w:val="multilevel"/>
    <w:tmpl w:val="341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B"/>
    <w:rsid w:val="00003C8B"/>
    <w:rsid w:val="003378CF"/>
    <w:rsid w:val="0036056E"/>
    <w:rsid w:val="00E63096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003C8B"/>
  </w:style>
  <w:style w:type="character" w:customStyle="1" w:styleId="article-statcount">
    <w:name w:val="article-stat__count"/>
    <w:basedOn w:val="a0"/>
    <w:rsid w:val="00003C8B"/>
  </w:style>
  <w:style w:type="character" w:customStyle="1" w:styleId="article-stat-tipvalue">
    <w:name w:val="article-stat-tip__value"/>
    <w:basedOn w:val="a0"/>
    <w:rsid w:val="00003C8B"/>
  </w:style>
  <w:style w:type="paragraph" w:customStyle="1" w:styleId="article-renderblock">
    <w:name w:val="article-render__block"/>
    <w:basedOn w:val="a"/>
    <w:rsid w:val="000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003C8B"/>
  </w:style>
  <w:style w:type="character" w:customStyle="1" w:styleId="article-statcount">
    <w:name w:val="article-stat__count"/>
    <w:basedOn w:val="a0"/>
    <w:rsid w:val="00003C8B"/>
  </w:style>
  <w:style w:type="character" w:customStyle="1" w:styleId="article-stat-tipvalue">
    <w:name w:val="article-stat-tip__value"/>
    <w:basedOn w:val="a0"/>
    <w:rsid w:val="00003C8B"/>
  </w:style>
  <w:style w:type="paragraph" w:customStyle="1" w:styleId="article-renderblock">
    <w:name w:val="article-render__block"/>
    <w:basedOn w:val="a"/>
    <w:rsid w:val="000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08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7051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1852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39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472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453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eman.club/statyi-polzovateley/pravila-hraneniya-i-ispolzovaniya-gazovyih-ballonov-na-obekt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ОП 68 ПСЧ</cp:lastModifiedBy>
  <cp:revision>2</cp:revision>
  <dcterms:created xsi:type="dcterms:W3CDTF">2020-10-08T03:20:00Z</dcterms:created>
  <dcterms:modified xsi:type="dcterms:W3CDTF">2020-10-08T03:20:00Z</dcterms:modified>
</cp:coreProperties>
</file>