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FD" w:rsidRDefault="00483DA6" w:rsidP="00256A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АЩЕГУЛЬСКОГО</w:t>
      </w:r>
      <w:r w:rsidR="00256AFD">
        <w:rPr>
          <w:b/>
          <w:sz w:val="26"/>
          <w:szCs w:val="26"/>
        </w:rPr>
        <w:t xml:space="preserve"> СЕЛЬСОВЕТА</w:t>
      </w:r>
    </w:p>
    <w:p w:rsidR="00256AFD" w:rsidRDefault="00256AFD" w:rsidP="00256A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МИХАЙЛОВСКОГО РАЙОНА</w:t>
      </w:r>
    </w:p>
    <w:p w:rsidR="00256AFD" w:rsidRDefault="00256AFD" w:rsidP="00256A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АЛТАЙСКОГО КРАЯ</w:t>
      </w:r>
    </w:p>
    <w:p w:rsidR="00256AFD" w:rsidRDefault="00256AFD" w:rsidP="00256AFD">
      <w:pPr>
        <w:rPr>
          <w:b/>
          <w:sz w:val="26"/>
          <w:szCs w:val="26"/>
        </w:rPr>
      </w:pPr>
    </w:p>
    <w:p w:rsidR="00256AFD" w:rsidRDefault="00256AFD" w:rsidP="00256AFD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256AFD" w:rsidRDefault="00256AFD" w:rsidP="00256AFD">
      <w:pPr>
        <w:rPr>
          <w:sz w:val="26"/>
          <w:szCs w:val="26"/>
        </w:rPr>
      </w:pPr>
    </w:p>
    <w:p w:rsidR="00256AFD" w:rsidRDefault="00483DA6" w:rsidP="00256AFD">
      <w:pPr>
        <w:rPr>
          <w:sz w:val="26"/>
          <w:szCs w:val="26"/>
        </w:rPr>
      </w:pPr>
      <w:r>
        <w:rPr>
          <w:sz w:val="26"/>
          <w:szCs w:val="26"/>
        </w:rPr>
        <w:t>21.09</w:t>
      </w:r>
      <w:r w:rsidR="00256AFD">
        <w:rPr>
          <w:sz w:val="26"/>
          <w:szCs w:val="26"/>
        </w:rPr>
        <w:t xml:space="preserve">.2020                                                                                         </w:t>
      </w:r>
      <w:r>
        <w:rPr>
          <w:sz w:val="26"/>
          <w:szCs w:val="26"/>
        </w:rPr>
        <w:t xml:space="preserve">                           № 11</w:t>
      </w:r>
      <w:r w:rsidR="00256AFD">
        <w:rPr>
          <w:sz w:val="26"/>
          <w:szCs w:val="26"/>
        </w:rPr>
        <w:t xml:space="preserve">                                                          </w:t>
      </w:r>
    </w:p>
    <w:p w:rsidR="00256AFD" w:rsidRDefault="00256AFD" w:rsidP="00256AF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483DA6">
        <w:rPr>
          <w:sz w:val="26"/>
          <w:szCs w:val="26"/>
        </w:rPr>
        <w:t xml:space="preserve">                             </w:t>
      </w:r>
      <w:proofErr w:type="spellStart"/>
      <w:r w:rsidR="00483DA6">
        <w:rPr>
          <w:sz w:val="26"/>
          <w:szCs w:val="26"/>
        </w:rPr>
        <w:t>с</w:t>
      </w:r>
      <w:proofErr w:type="gramStart"/>
      <w:r w:rsidR="00483DA6">
        <w:rPr>
          <w:sz w:val="26"/>
          <w:szCs w:val="26"/>
        </w:rPr>
        <w:t>.А</w:t>
      </w:r>
      <w:proofErr w:type="gramEnd"/>
      <w:r w:rsidR="00483DA6">
        <w:rPr>
          <w:sz w:val="26"/>
          <w:szCs w:val="26"/>
        </w:rPr>
        <w:t>ЩЕГУЛЬ</w:t>
      </w:r>
      <w:proofErr w:type="spellEnd"/>
    </w:p>
    <w:p w:rsidR="00256AFD" w:rsidRDefault="00256AFD" w:rsidP="00256AFD">
      <w:pPr>
        <w:rPr>
          <w:sz w:val="26"/>
          <w:szCs w:val="26"/>
        </w:rPr>
      </w:pPr>
    </w:p>
    <w:p w:rsidR="00256AFD" w:rsidRDefault="00256AFD" w:rsidP="00256AFD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503"/>
      </w:tblGrid>
      <w:tr w:rsidR="00256AFD" w:rsidTr="004051FF">
        <w:tc>
          <w:tcPr>
            <w:tcW w:w="4503" w:type="dxa"/>
            <w:hideMark/>
          </w:tcPr>
          <w:p w:rsidR="00256AFD" w:rsidRDefault="00256AFD" w:rsidP="004051F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</w:t>
            </w:r>
            <w:proofErr w:type="gramStart"/>
            <w:r>
              <w:rPr>
                <w:sz w:val="28"/>
              </w:rPr>
              <w:t xml:space="preserve">Порядка формирования кассового плана исполнения </w:t>
            </w:r>
            <w:r w:rsidR="00483DA6">
              <w:rPr>
                <w:sz w:val="28"/>
                <w:szCs w:val="28"/>
              </w:rPr>
              <w:t>бюджета</w:t>
            </w:r>
            <w:proofErr w:type="gramEnd"/>
            <w:r w:rsidR="00483DA6">
              <w:rPr>
                <w:sz w:val="28"/>
                <w:szCs w:val="28"/>
              </w:rPr>
              <w:t xml:space="preserve"> </w:t>
            </w:r>
            <w:proofErr w:type="spellStart"/>
            <w:r w:rsidR="00483DA6">
              <w:rPr>
                <w:sz w:val="28"/>
                <w:szCs w:val="28"/>
              </w:rPr>
              <w:t>Ащегульского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Михайловского района Алтайского края </w:t>
            </w:r>
            <w:r>
              <w:rPr>
                <w:sz w:val="28"/>
              </w:rPr>
              <w:t>в текущем финансовом году</w:t>
            </w:r>
          </w:p>
        </w:tc>
      </w:tr>
    </w:tbl>
    <w:p w:rsidR="00256AFD" w:rsidRDefault="00256AFD" w:rsidP="00256AFD">
      <w:pPr>
        <w:jc w:val="both"/>
        <w:rPr>
          <w:sz w:val="28"/>
          <w:szCs w:val="20"/>
        </w:rPr>
      </w:pPr>
      <w:r>
        <w:rPr>
          <w:sz w:val="28"/>
        </w:rPr>
        <w:tab/>
      </w:r>
    </w:p>
    <w:p w:rsidR="00256AFD" w:rsidRDefault="00256AFD" w:rsidP="00256AFD">
      <w:pPr>
        <w:jc w:val="both"/>
        <w:rPr>
          <w:sz w:val="28"/>
        </w:rPr>
      </w:pPr>
    </w:p>
    <w:p w:rsidR="00256AFD" w:rsidRDefault="00256AFD" w:rsidP="00256AFD">
      <w:pPr>
        <w:jc w:val="both"/>
        <w:rPr>
          <w:sz w:val="28"/>
        </w:rPr>
      </w:pPr>
      <w:r>
        <w:rPr>
          <w:sz w:val="28"/>
        </w:rPr>
        <w:t xml:space="preserve">      В соответствии со статьями 215.1 и 217.1 Бюджетного кодекса Российской Федерации,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 </w:t>
      </w:r>
    </w:p>
    <w:p w:rsidR="00256AFD" w:rsidRDefault="00256AFD" w:rsidP="00256AFD">
      <w:pPr>
        <w:jc w:val="both"/>
        <w:rPr>
          <w:sz w:val="28"/>
        </w:rPr>
      </w:pPr>
    </w:p>
    <w:p w:rsidR="00256AFD" w:rsidRDefault="00256AFD" w:rsidP="00256AFD">
      <w:pPr>
        <w:jc w:val="both"/>
        <w:rPr>
          <w:sz w:val="28"/>
        </w:rPr>
      </w:pPr>
      <w:r>
        <w:rPr>
          <w:sz w:val="28"/>
        </w:rPr>
        <w:t xml:space="preserve">      1.Утвердить прилагаемый  Порядок формирования кассового плана исполнения </w:t>
      </w:r>
      <w:r w:rsidR="00483DA6">
        <w:rPr>
          <w:sz w:val="28"/>
          <w:szCs w:val="28"/>
        </w:rPr>
        <w:t xml:space="preserve">бюджета </w:t>
      </w:r>
      <w:proofErr w:type="spellStart"/>
      <w:r w:rsidR="00483DA6">
        <w:rPr>
          <w:sz w:val="28"/>
          <w:szCs w:val="28"/>
        </w:rPr>
        <w:t>Ащегульского</w:t>
      </w:r>
      <w:proofErr w:type="spellEnd"/>
      <w:r>
        <w:rPr>
          <w:sz w:val="28"/>
          <w:szCs w:val="28"/>
        </w:rPr>
        <w:t xml:space="preserve"> сельсовета Михайловского района Алтайского края </w:t>
      </w:r>
      <w:r>
        <w:rPr>
          <w:sz w:val="28"/>
        </w:rPr>
        <w:t>в текущем финансовом году.</w:t>
      </w:r>
    </w:p>
    <w:p w:rsidR="00256AFD" w:rsidRDefault="00256AFD" w:rsidP="00256AFD">
      <w:pPr>
        <w:jc w:val="both"/>
        <w:rPr>
          <w:sz w:val="28"/>
        </w:rPr>
      </w:pPr>
      <w:r>
        <w:rPr>
          <w:sz w:val="28"/>
        </w:rPr>
        <w:t xml:space="preserve">      2.Настоящее постановление распространяет свое действие на правоотношения, возникшие с 1 января 2017 года.</w:t>
      </w:r>
    </w:p>
    <w:p w:rsidR="00256AFD" w:rsidRDefault="00256AFD" w:rsidP="00256AFD">
      <w:pPr>
        <w:jc w:val="both"/>
        <w:rPr>
          <w:sz w:val="16"/>
          <w:szCs w:val="16"/>
        </w:rPr>
      </w:pPr>
    </w:p>
    <w:p w:rsidR="00256AFD" w:rsidRDefault="00256AFD" w:rsidP="00256AFD">
      <w:pPr>
        <w:jc w:val="both"/>
        <w:rPr>
          <w:sz w:val="16"/>
          <w:szCs w:val="16"/>
        </w:rPr>
      </w:pPr>
    </w:p>
    <w:p w:rsidR="00256AFD" w:rsidRDefault="00256AFD" w:rsidP="00256AFD">
      <w:pPr>
        <w:jc w:val="both"/>
        <w:rPr>
          <w:sz w:val="16"/>
          <w:szCs w:val="16"/>
        </w:rPr>
      </w:pPr>
    </w:p>
    <w:p w:rsidR="00256AFD" w:rsidRDefault="00256AFD" w:rsidP="00256AFD">
      <w:pPr>
        <w:jc w:val="both"/>
        <w:rPr>
          <w:sz w:val="16"/>
          <w:szCs w:val="16"/>
        </w:rPr>
      </w:pPr>
    </w:p>
    <w:p w:rsidR="00256AFD" w:rsidRDefault="00256AFD" w:rsidP="00256AFD">
      <w:pPr>
        <w:shd w:val="clear" w:color="auto" w:fill="FFFFFF"/>
        <w:spacing w:line="280" w:lineRule="exact"/>
        <w:rPr>
          <w:sz w:val="28"/>
        </w:rPr>
      </w:pPr>
      <w:r>
        <w:rPr>
          <w:sz w:val="28"/>
        </w:rPr>
        <w:t>Глава Администрации</w:t>
      </w:r>
      <w:r w:rsidR="00483DA6">
        <w:rPr>
          <w:sz w:val="28"/>
        </w:rPr>
        <w:t xml:space="preserve"> сельсовета                                   </w:t>
      </w:r>
      <w:proofErr w:type="spellStart"/>
      <w:r w:rsidR="00483DA6">
        <w:rPr>
          <w:sz w:val="28"/>
        </w:rPr>
        <w:t>В.Э.Креймер</w:t>
      </w:r>
      <w:proofErr w:type="spellEnd"/>
      <w:r>
        <w:rPr>
          <w:sz w:val="28"/>
        </w:rPr>
        <w:t xml:space="preserve">                                                </w:t>
      </w:r>
      <w:r w:rsidR="00483DA6">
        <w:rPr>
          <w:sz w:val="28"/>
        </w:rPr>
        <w:t xml:space="preserve">                 </w:t>
      </w:r>
    </w:p>
    <w:p w:rsidR="00483DA6" w:rsidRDefault="00483DA6" w:rsidP="00256AFD">
      <w:pPr>
        <w:shd w:val="clear" w:color="auto" w:fill="FFFFFF"/>
        <w:spacing w:line="280" w:lineRule="exact"/>
        <w:rPr>
          <w:sz w:val="28"/>
          <w:szCs w:val="28"/>
        </w:rPr>
      </w:pPr>
    </w:p>
    <w:p w:rsidR="00256AFD" w:rsidRDefault="00256AFD" w:rsidP="00256AFD">
      <w:pPr>
        <w:shd w:val="clear" w:color="auto" w:fill="FFFFFF"/>
        <w:spacing w:line="280" w:lineRule="exact"/>
        <w:ind w:left="4962"/>
        <w:rPr>
          <w:sz w:val="28"/>
          <w:szCs w:val="28"/>
        </w:rPr>
      </w:pPr>
    </w:p>
    <w:p w:rsidR="00256AFD" w:rsidRDefault="00256AFD" w:rsidP="00256AFD">
      <w:pPr>
        <w:shd w:val="clear" w:color="auto" w:fill="FFFFFF"/>
        <w:spacing w:line="280" w:lineRule="exact"/>
        <w:ind w:left="4962"/>
        <w:rPr>
          <w:sz w:val="28"/>
          <w:szCs w:val="28"/>
        </w:rPr>
      </w:pPr>
    </w:p>
    <w:p w:rsidR="00256AFD" w:rsidRDefault="00256AFD" w:rsidP="00256AFD">
      <w:pPr>
        <w:shd w:val="clear" w:color="auto" w:fill="FFFFFF"/>
        <w:spacing w:line="280" w:lineRule="exact"/>
        <w:ind w:left="4962"/>
        <w:rPr>
          <w:sz w:val="28"/>
          <w:szCs w:val="28"/>
        </w:rPr>
      </w:pPr>
    </w:p>
    <w:p w:rsidR="00256AFD" w:rsidRDefault="00256AFD" w:rsidP="00256AFD">
      <w:pPr>
        <w:shd w:val="clear" w:color="auto" w:fill="FFFFFF"/>
        <w:spacing w:line="280" w:lineRule="exact"/>
        <w:ind w:left="4962"/>
        <w:rPr>
          <w:sz w:val="28"/>
          <w:szCs w:val="28"/>
        </w:rPr>
      </w:pPr>
    </w:p>
    <w:p w:rsidR="00256AFD" w:rsidRDefault="00256AFD" w:rsidP="00256AFD">
      <w:pPr>
        <w:shd w:val="clear" w:color="auto" w:fill="FFFFFF"/>
        <w:spacing w:line="280" w:lineRule="exact"/>
        <w:ind w:left="4962"/>
        <w:rPr>
          <w:sz w:val="28"/>
          <w:szCs w:val="28"/>
        </w:rPr>
      </w:pPr>
    </w:p>
    <w:p w:rsidR="00256AFD" w:rsidRDefault="00256AFD" w:rsidP="00256AFD">
      <w:pPr>
        <w:shd w:val="clear" w:color="auto" w:fill="FFFFFF"/>
        <w:spacing w:line="280" w:lineRule="exact"/>
        <w:ind w:left="4962"/>
        <w:rPr>
          <w:sz w:val="28"/>
          <w:szCs w:val="28"/>
        </w:rPr>
      </w:pPr>
    </w:p>
    <w:p w:rsidR="00256AFD" w:rsidRDefault="00256AFD" w:rsidP="00256AFD">
      <w:pPr>
        <w:shd w:val="clear" w:color="auto" w:fill="FFFFFF"/>
        <w:spacing w:line="280" w:lineRule="exact"/>
        <w:ind w:left="4962"/>
        <w:rPr>
          <w:sz w:val="28"/>
          <w:szCs w:val="28"/>
        </w:rPr>
      </w:pPr>
    </w:p>
    <w:p w:rsidR="00256AFD" w:rsidRDefault="00256AFD" w:rsidP="00256AFD">
      <w:pPr>
        <w:shd w:val="clear" w:color="auto" w:fill="FFFFFF"/>
        <w:spacing w:line="280" w:lineRule="exact"/>
        <w:ind w:left="4962"/>
        <w:rPr>
          <w:sz w:val="28"/>
          <w:szCs w:val="28"/>
        </w:rPr>
      </w:pPr>
    </w:p>
    <w:p w:rsidR="00256AFD" w:rsidRDefault="00256AFD" w:rsidP="00256AFD">
      <w:pPr>
        <w:shd w:val="clear" w:color="auto" w:fill="FFFFFF"/>
        <w:spacing w:line="280" w:lineRule="exact"/>
        <w:ind w:left="4962"/>
        <w:rPr>
          <w:sz w:val="28"/>
          <w:szCs w:val="28"/>
        </w:rPr>
      </w:pPr>
    </w:p>
    <w:p w:rsidR="00256AFD" w:rsidRDefault="00256AFD" w:rsidP="00256AFD">
      <w:pPr>
        <w:shd w:val="clear" w:color="auto" w:fill="FFFFFF"/>
        <w:spacing w:line="280" w:lineRule="exact"/>
        <w:ind w:left="4962"/>
        <w:rPr>
          <w:sz w:val="28"/>
          <w:szCs w:val="28"/>
        </w:rPr>
      </w:pPr>
    </w:p>
    <w:p w:rsidR="00256AFD" w:rsidRDefault="00256AFD" w:rsidP="00256AFD">
      <w:pPr>
        <w:shd w:val="clear" w:color="auto" w:fill="FFFFFF"/>
        <w:spacing w:line="280" w:lineRule="exact"/>
        <w:ind w:left="4962"/>
        <w:rPr>
          <w:sz w:val="28"/>
          <w:szCs w:val="28"/>
        </w:rPr>
      </w:pPr>
    </w:p>
    <w:p w:rsidR="00256AFD" w:rsidRDefault="00256AFD" w:rsidP="00256AFD">
      <w:pPr>
        <w:shd w:val="clear" w:color="auto" w:fill="FFFFFF"/>
        <w:spacing w:line="280" w:lineRule="exact"/>
        <w:ind w:left="4962"/>
        <w:rPr>
          <w:sz w:val="28"/>
          <w:szCs w:val="28"/>
        </w:rPr>
      </w:pPr>
    </w:p>
    <w:p w:rsidR="00256AFD" w:rsidRDefault="00256AFD" w:rsidP="00256AFD">
      <w:pPr>
        <w:shd w:val="clear" w:color="auto" w:fill="FFFFFF"/>
        <w:spacing w:line="280" w:lineRule="exact"/>
        <w:ind w:left="4962"/>
        <w:rPr>
          <w:sz w:val="28"/>
          <w:szCs w:val="28"/>
        </w:rPr>
      </w:pPr>
    </w:p>
    <w:p w:rsidR="008055C7" w:rsidRDefault="008055C7" w:rsidP="00256AFD">
      <w:pPr>
        <w:shd w:val="clear" w:color="auto" w:fill="FFFFFF"/>
        <w:spacing w:line="280" w:lineRule="exact"/>
        <w:ind w:left="4962"/>
        <w:rPr>
          <w:sz w:val="28"/>
          <w:szCs w:val="28"/>
        </w:rPr>
      </w:pPr>
    </w:p>
    <w:p w:rsidR="00256AFD" w:rsidRDefault="00256AFD" w:rsidP="00256AFD">
      <w:pPr>
        <w:shd w:val="clear" w:color="auto" w:fill="FFFFFF"/>
        <w:spacing w:line="280" w:lineRule="exact"/>
        <w:ind w:left="4962"/>
        <w:rPr>
          <w:sz w:val="28"/>
          <w:szCs w:val="28"/>
        </w:rPr>
      </w:pPr>
    </w:p>
    <w:p w:rsidR="00256AFD" w:rsidRDefault="00256AFD" w:rsidP="00256AFD">
      <w:pPr>
        <w:shd w:val="clear" w:color="auto" w:fill="FFFFFF"/>
        <w:spacing w:line="280" w:lineRule="exact"/>
        <w:ind w:left="4962"/>
        <w:rPr>
          <w:sz w:val="28"/>
          <w:szCs w:val="28"/>
        </w:rPr>
      </w:pPr>
    </w:p>
    <w:p w:rsidR="00256AFD" w:rsidRDefault="00256AFD" w:rsidP="00256AFD">
      <w:pPr>
        <w:shd w:val="clear" w:color="auto" w:fill="FFFFFF"/>
        <w:spacing w:line="280" w:lineRule="exact"/>
        <w:ind w:left="4962"/>
        <w:rPr>
          <w:sz w:val="28"/>
          <w:szCs w:val="28"/>
        </w:rPr>
      </w:pPr>
    </w:p>
    <w:p w:rsidR="00256AFD" w:rsidRDefault="00256AFD" w:rsidP="00256AFD">
      <w:pPr>
        <w:shd w:val="clear" w:color="auto" w:fill="FFFFFF"/>
        <w:spacing w:line="280" w:lineRule="exact"/>
        <w:ind w:left="4962"/>
        <w:rPr>
          <w:sz w:val="28"/>
          <w:szCs w:val="28"/>
        </w:rPr>
      </w:pPr>
    </w:p>
    <w:p w:rsidR="00256AFD" w:rsidRDefault="00256AFD" w:rsidP="00256AFD">
      <w:pPr>
        <w:shd w:val="clear" w:color="auto" w:fill="FFFFFF"/>
        <w:spacing w:line="280" w:lineRule="exact"/>
        <w:ind w:left="4962"/>
        <w:rPr>
          <w:sz w:val="28"/>
          <w:szCs w:val="28"/>
        </w:rPr>
      </w:pPr>
    </w:p>
    <w:p w:rsidR="00256AFD" w:rsidRDefault="00256AFD" w:rsidP="00256AFD">
      <w:pPr>
        <w:shd w:val="clear" w:color="auto" w:fill="FFFFFF"/>
        <w:spacing w:line="28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256AFD" w:rsidRDefault="00256AFD" w:rsidP="00256AFD">
      <w:pPr>
        <w:shd w:val="clear" w:color="auto" w:fill="FFFFFF"/>
        <w:spacing w:line="300" w:lineRule="exact"/>
        <w:ind w:left="4961"/>
        <w:rPr>
          <w:sz w:val="28"/>
          <w:szCs w:val="28"/>
        </w:rPr>
      </w:pPr>
      <w:r>
        <w:rPr>
          <w:sz w:val="28"/>
          <w:szCs w:val="28"/>
        </w:rPr>
        <w:t>Постанов</w:t>
      </w:r>
      <w:r w:rsidR="00483DA6">
        <w:rPr>
          <w:sz w:val="28"/>
          <w:szCs w:val="28"/>
        </w:rPr>
        <w:t xml:space="preserve">лением администрации </w:t>
      </w:r>
      <w:proofErr w:type="spellStart"/>
      <w:r w:rsidR="00483DA6">
        <w:rPr>
          <w:sz w:val="28"/>
          <w:szCs w:val="28"/>
        </w:rPr>
        <w:t>Ащегульского</w:t>
      </w:r>
      <w:proofErr w:type="spellEnd"/>
      <w:r>
        <w:rPr>
          <w:sz w:val="28"/>
          <w:szCs w:val="28"/>
        </w:rPr>
        <w:t xml:space="preserve"> сельсовета Михайловского </w:t>
      </w:r>
      <w:r w:rsidR="00483DA6">
        <w:rPr>
          <w:sz w:val="28"/>
          <w:szCs w:val="28"/>
        </w:rPr>
        <w:t>района  №11 от 21.09</w:t>
      </w:r>
      <w:r>
        <w:rPr>
          <w:sz w:val="28"/>
          <w:szCs w:val="28"/>
        </w:rPr>
        <w:t>.2020 г</w:t>
      </w:r>
    </w:p>
    <w:p w:rsidR="00256AFD" w:rsidRDefault="00256AFD" w:rsidP="00256AFD">
      <w:pPr>
        <w:shd w:val="clear" w:color="auto" w:fill="FFFFFF"/>
        <w:rPr>
          <w:sz w:val="32"/>
          <w:szCs w:val="32"/>
        </w:rPr>
      </w:pPr>
    </w:p>
    <w:p w:rsidR="00256AFD" w:rsidRDefault="00256AFD" w:rsidP="00256AFD">
      <w:pPr>
        <w:shd w:val="clear" w:color="auto" w:fill="FFFFFF"/>
        <w:rPr>
          <w:sz w:val="32"/>
          <w:szCs w:val="32"/>
        </w:rPr>
      </w:pPr>
    </w:p>
    <w:p w:rsidR="00256AFD" w:rsidRDefault="00256AFD" w:rsidP="00256AFD">
      <w:pPr>
        <w:shd w:val="clear" w:color="auto" w:fill="FFFFFF"/>
        <w:rPr>
          <w:sz w:val="28"/>
          <w:szCs w:val="28"/>
        </w:rPr>
      </w:pPr>
    </w:p>
    <w:p w:rsidR="00256AFD" w:rsidRDefault="00256AFD" w:rsidP="00256AF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256AFD" w:rsidRDefault="00256AFD" w:rsidP="00256AF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формирования  кассового план</w:t>
      </w:r>
      <w:r w:rsidR="00483DA6">
        <w:rPr>
          <w:sz w:val="28"/>
          <w:szCs w:val="28"/>
        </w:rPr>
        <w:t xml:space="preserve">а исполнения бюджета </w:t>
      </w:r>
      <w:proofErr w:type="spellStart"/>
      <w:r w:rsidR="00483DA6">
        <w:rPr>
          <w:sz w:val="28"/>
          <w:szCs w:val="28"/>
        </w:rPr>
        <w:t>Ащегульского</w:t>
      </w:r>
      <w:proofErr w:type="spellEnd"/>
      <w:r>
        <w:rPr>
          <w:sz w:val="28"/>
          <w:szCs w:val="28"/>
        </w:rPr>
        <w:t xml:space="preserve"> сельсовета Михайловского района Алтайского края в текущем финансовом году</w:t>
      </w:r>
    </w:p>
    <w:p w:rsidR="00256AFD" w:rsidRDefault="00256AFD" w:rsidP="00256AFD">
      <w:pPr>
        <w:shd w:val="clear" w:color="auto" w:fill="FFFFFF"/>
        <w:rPr>
          <w:sz w:val="28"/>
          <w:szCs w:val="28"/>
        </w:rPr>
      </w:pPr>
    </w:p>
    <w:p w:rsidR="00256AFD" w:rsidRDefault="00256AFD" w:rsidP="00256AF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256AFD" w:rsidRDefault="00256AFD" w:rsidP="00256A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Настоящий Порядок формирования кассового плана исполнения </w:t>
      </w:r>
      <w:r w:rsidR="00A56F96">
        <w:rPr>
          <w:sz w:val="28"/>
          <w:szCs w:val="28"/>
        </w:rPr>
        <w:t xml:space="preserve">бюджета </w:t>
      </w:r>
      <w:proofErr w:type="spellStart"/>
      <w:r w:rsidR="00A56F96">
        <w:rPr>
          <w:sz w:val="28"/>
          <w:szCs w:val="28"/>
        </w:rPr>
        <w:t>Ащегульского</w:t>
      </w:r>
      <w:proofErr w:type="spellEnd"/>
      <w:r>
        <w:rPr>
          <w:sz w:val="28"/>
          <w:szCs w:val="28"/>
        </w:rPr>
        <w:t xml:space="preserve"> сельсовета Михайловского района Алтайского края в текущем финансовом году (далее – Порядок) определяет правила формирования кассового план</w:t>
      </w:r>
      <w:r w:rsidR="00A56F96">
        <w:rPr>
          <w:sz w:val="28"/>
          <w:szCs w:val="28"/>
        </w:rPr>
        <w:t xml:space="preserve">а исполнения бюджета </w:t>
      </w:r>
      <w:proofErr w:type="spellStart"/>
      <w:r w:rsidR="00A56F96">
        <w:rPr>
          <w:sz w:val="28"/>
          <w:szCs w:val="28"/>
        </w:rPr>
        <w:t>Ащегульского</w:t>
      </w:r>
      <w:proofErr w:type="spellEnd"/>
      <w:r>
        <w:rPr>
          <w:sz w:val="28"/>
          <w:szCs w:val="28"/>
        </w:rPr>
        <w:t xml:space="preserve"> сельсовета Михайловского района Алтайского края по налоговым и неналоговым доходам, расходам в части финансирования расходных обязательств муницип</w:t>
      </w:r>
      <w:r w:rsidR="00A56F96">
        <w:rPr>
          <w:sz w:val="28"/>
          <w:szCs w:val="28"/>
        </w:rPr>
        <w:t xml:space="preserve">ального образования  </w:t>
      </w:r>
      <w:proofErr w:type="spellStart"/>
      <w:r w:rsidR="00A56F96">
        <w:rPr>
          <w:sz w:val="28"/>
          <w:szCs w:val="28"/>
        </w:rPr>
        <w:t>Ащегульского</w:t>
      </w:r>
      <w:proofErr w:type="spellEnd"/>
      <w:r>
        <w:rPr>
          <w:sz w:val="28"/>
          <w:szCs w:val="28"/>
        </w:rPr>
        <w:t xml:space="preserve"> с</w:t>
      </w:r>
      <w:r w:rsidR="00A56F96">
        <w:rPr>
          <w:sz w:val="28"/>
          <w:szCs w:val="28"/>
        </w:rPr>
        <w:t>ельсовета Михайловского района А</w:t>
      </w:r>
      <w:r>
        <w:rPr>
          <w:sz w:val="28"/>
          <w:szCs w:val="28"/>
        </w:rPr>
        <w:t>лтайского края,  источникам финансирова</w:t>
      </w:r>
      <w:r w:rsidR="00A56F96">
        <w:rPr>
          <w:sz w:val="28"/>
          <w:szCs w:val="28"/>
        </w:rPr>
        <w:t xml:space="preserve">ния дефицита бюджета </w:t>
      </w:r>
      <w:proofErr w:type="spellStart"/>
      <w:r w:rsidR="00A56F96">
        <w:rPr>
          <w:sz w:val="28"/>
          <w:szCs w:val="28"/>
        </w:rPr>
        <w:t>Ащегульского</w:t>
      </w:r>
      <w:proofErr w:type="spellEnd"/>
      <w:r>
        <w:rPr>
          <w:sz w:val="28"/>
          <w:szCs w:val="28"/>
        </w:rPr>
        <w:t xml:space="preserve"> сельсовета Михайловского района Алтайского</w:t>
      </w:r>
      <w:proofErr w:type="gramEnd"/>
      <w:r>
        <w:rPr>
          <w:sz w:val="28"/>
          <w:szCs w:val="28"/>
        </w:rPr>
        <w:t xml:space="preserve"> края.</w:t>
      </w:r>
    </w:p>
    <w:p w:rsidR="00256AFD" w:rsidRDefault="00256AFD" w:rsidP="00256A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Формирование кассового план</w:t>
      </w:r>
      <w:r w:rsidR="00A56F96">
        <w:rPr>
          <w:sz w:val="28"/>
          <w:szCs w:val="28"/>
        </w:rPr>
        <w:t xml:space="preserve">а исполнения бюджета </w:t>
      </w:r>
      <w:proofErr w:type="spellStart"/>
      <w:r w:rsidR="00A56F96">
        <w:rPr>
          <w:sz w:val="28"/>
          <w:szCs w:val="28"/>
        </w:rPr>
        <w:t>Ащегульского</w:t>
      </w:r>
      <w:proofErr w:type="spellEnd"/>
      <w:r>
        <w:rPr>
          <w:sz w:val="28"/>
          <w:szCs w:val="28"/>
        </w:rPr>
        <w:t xml:space="preserve"> сельсовета Михайловского района </w:t>
      </w:r>
      <w:r w:rsidR="00A56F96">
        <w:rPr>
          <w:sz w:val="28"/>
          <w:szCs w:val="28"/>
        </w:rPr>
        <w:t xml:space="preserve">Алтайского края осуществляется Администрацией </w:t>
      </w:r>
      <w:proofErr w:type="spellStart"/>
      <w:r w:rsidR="00A56F96">
        <w:rPr>
          <w:sz w:val="28"/>
          <w:szCs w:val="28"/>
        </w:rPr>
        <w:t>Ащегульского</w:t>
      </w:r>
      <w:proofErr w:type="spellEnd"/>
      <w:r>
        <w:rPr>
          <w:sz w:val="28"/>
          <w:szCs w:val="28"/>
        </w:rPr>
        <w:t xml:space="preserve"> сельсовета Михайловского района Алтайского края (далее – Сельсовет) по формам согласно приложениям 1 и 2 к настоящему Порядку на основании:</w:t>
      </w:r>
    </w:p>
    <w:p w:rsidR="00256AFD" w:rsidRDefault="00256AFD" w:rsidP="00256A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показателей для кассового плана по доходам (источникам финансирован</w:t>
      </w:r>
      <w:r w:rsidR="00A56F96">
        <w:rPr>
          <w:sz w:val="28"/>
          <w:szCs w:val="28"/>
        </w:rPr>
        <w:t xml:space="preserve">ия дефицита) бюджета </w:t>
      </w:r>
      <w:proofErr w:type="spellStart"/>
      <w:r w:rsidR="00A56F96">
        <w:rPr>
          <w:sz w:val="28"/>
          <w:szCs w:val="28"/>
        </w:rPr>
        <w:t>Ащегульского</w:t>
      </w:r>
      <w:proofErr w:type="spellEnd"/>
      <w:r>
        <w:rPr>
          <w:sz w:val="28"/>
          <w:szCs w:val="28"/>
        </w:rPr>
        <w:t xml:space="preserve"> сельсовета Михайловского района Алтайского края, составляемых в порядке, определенном главой II настоящего Порядка;</w:t>
      </w:r>
    </w:p>
    <w:p w:rsidR="00256AFD" w:rsidRDefault="00256AFD" w:rsidP="00256AFD">
      <w:pPr>
        <w:pStyle w:val="21"/>
        <w:ind w:firstLine="720"/>
        <w:jc w:val="both"/>
        <w:rPr>
          <w:szCs w:val="28"/>
        </w:rPr>
      </w:pPr>
      <w:r>
        <w:rPr>
          <w:szCs w:val="28"/>
        </w:rPr>
        <w:t>б) показателей для кассового плана</w:t>
      </w:r>
      <w:r w:rsidR="00A56F96">
        <w:rPr>
          <w:szCs w:val="28"/>
        </w:rPr>
        <w:t xml:space="preserve"> по расходам бюджета </w:t>
      </w:r>
      <w:proofErr w:type="spellStart"/>
      <w:r w:rsidR="00A56F96">
        <w:rPr>
          <w:szCs w:val="28"/>
        </w:rPr>
        <w:t>Ащегульского</w:t>
      </w:r>
      <w:proofErr w:type="spellEnd"/>
      <w:r>
        <w:rPr>
          <w:szCs w:val="28"/>
        </w:rPr>
        <w:t xml:space="preserve"> сельсовета Михайловского района Алтайского края, составляемых в порядке, определенном главой III настоящего Порядка.</w:t>
      </w:r>
    </w:p>
    <w:p w:rsidR="00256AFD" w:rsidRPr="00625E21" w:rsidRDefault="00256AFD" w:rsidP="00256AFD">
      <w:pPr>
        <w:pStyle w:val="a3"/>
        <w:rPr>
          <w:sz w:val="28"/>
          <w:szCs w:val="28"/>
        </w:rPr>
      </w:pPr>
      <w:r w:rsidRPr="00625E21">
        <w:rPr>
          <w:sz w:val="28"/>
          <w:szCs w:val="28"/>
        </w:rPr>
        <w:t xml:space="preserve">II. Порядок формирования показателей для кассового плана </w:t>
      </w:r>
    </w:p>
    <w:p w:rsidR="00256AFD" w:rsidRPr="00625E21" w:rsidRDefault="00256AFD" w:rsidP="00256AFD">
      <w:pPr>
        <w:pStyle w:val="a3"/>
        <w:rPr>
          <w:sz w:val="28"/>
          <w:szCs w:val="28"/>
        </w:rPr>
      </w:pPr>
      <w:r w:rsidRPr="00625E21">
        <w:rPr>
          <w:sz w:val="28"/>
          <w:szCs w:val="28"/>
        </w:rPr>
        <w:t>по доходам (источникам финансирован</w:t>
      </w:r>
      <w:r w:rsidR="00A56F96">
        <w:rPr>
          <w:sz w:val="28"/>
          <w:szCs w:val="28"/>
        </w:rPr>
        <w:t xml:space="preserve">ия дефицита) бюджета </w:t>
      </w:r>
      <w:proofErr w:type="spellStart"/>
      <w:r w:rsidR="00A56F96">
        <w:rPr>
          <w:sz w:val="28"/>
          <w:szCs w:val="28"/>
        </w:rPr>
        <w:t>Ащегульского</w:t>
      </w:r>
      <w:proofErr w:type="spellEnd"/>
      <w:r w:rsidRPr="00625E21">
        <w:rPr>
          <w:sz w:val="28"/>
          <w:szCs w:val="28"/>
        </w:rPr>
        <w:t xml:space="preserve"> сельсовета Михайловского района Алтайского края</w:t>
      </w:r>
    </w:p>
    <w:p w:rsidR="00256AFD" w:rsidRPr="00625E21" w:rsidRDefault="00256AFD" w:rsidP="00256AFD">
      <w:pPr>
        <w:pStyle w:val="a3"/>
        <w:ind w:firstLine="709"/>
        <w:jc w:val="both"/>
        <w:rPr>
          <w:sz w:val="28"/>
          <w:szCs w:val="28"/>
        </w:rPr>
      </w:pPr>
      <w:r w:rsidRPr="00625E21">
        <w:rPr>
          <w:sz w:val="28"/>
          <w:szCs w:val="28"/>
        </w:rPr>
        <w:t>3. Показатели для кассового план</w:t>
      </w:r>
      <w:r w:rsidR="00A56F96">
        <w:rPr>
          <w:sz w:val="28"/>
          <w:szCs w:val="28"/>
        </w:rPr>
        <w:t xml:space="preserve">а по доходам бюджета </w:t>
      </w:r>
      <w:proofErr w:type="spellStart"/>
      <w:r w:rsidR="00A56F96">
        <w:rPr>
          <w:sz w:val="28"/>
          <w:szCs w:val="28"/>
        </w:rPr>
        <w:t>Ащегульского</w:t>
      </w:r>
      <w:proofErr w:type="spellEnd"/>
      <w:r w:rsidRPr="00625E21">
        <w:rPr>
          <w:sz w:val="28"/>
          <w:szCs w:val="28"/>
        </w:rPr>
        <w:t xml:space="preserve"> сельсовета Михайловского района Алтайского края формируются на основании:</w:t>
      </w:r>
    </w:p>
    <w:p w:rsidR="00256AFD" w:rsidRPr="00625E21" w:rsidRDefault="00256AFD" w:rsidP="00256AFD">
      <w:pPr>
        <w:pStyle w:val="a3"/>
        <w:ind w:firstLine="709"/>
        <w:jc w:val="both"/>
        <w:rPr>
          <w:sz w:val="28"/>
          <w:szCs w:val="28"/>
        </w:rPr>
      </w:pPr>
      <w:r w:rsidRPr="00625E21">
        <w:rPr>
          <w:sz w:val="28"/>
          <w:szCs w:val="28"/>
        </w:rPr>
        <w:lastRenderedPageBreak/>
        <w:t>- прогноза поступлен</w:t>
      </w:r>
      <w:r w:rsidR="00E903E6">
        <w:rPr>
          <w:sz w:val="28"/>
          <w:szCs w:val="28"/>
        </w:rPr>
        <w:t>ий доходов в бюджет</w:t>
      </w:r>
      <w:r w:rsidR="00A56F96">
        <w:rPr>
          <w:sz w:val="28"/>
          <w:szCs w:val="28"/>
        </w:rPr>
        <w:t xml:space="preserve"> </w:t>
      </w:r>
      <w:proofErr w:type="spellStart"/>
      <w:r w:rsidR="00A56F96">
        <w:rPr>
          <w:sz w:val="28"/>
          <w:szCs w:val="28"/>
        </w:rPr>
        <w:t>Ащегульского</w:t>
      </w:r>
      <w:proofErr w:type="spellEnd"/>
      <w:r w:rsidRPr="00625E21">
        <w:rPr>
          <w:sz w:val="28"/>
          <w:szCs w:val="28"/>
        </w:rPr>
        <w:t xml:space="preserve"> сельсовета Михайловского района Алтайского края  на текущий финансовый год в поквартальной разбивке в разрезе </w:t>
      </w:r>
      <w:proofErr w:type="gramStart"/>
      <w:r w:rsidRPr="00625E21">
        <w:rPr>
          <w:sz w:val="28"/>
          <w:szCs w:val="28"/>
        </w:rPr>
        <w:t>кодов классификации доходов бюджетов Российской Федерации</w:t>
      </w:r>
      <w:proofErr w:type="gramEnd"/>
      <w:r w:rsidRPr="00625E21">
        <w:rPr>
          <w:sz w:val="28"/>
          <w:szCs w:val="28"/>
        </w:rPr>
        <w:t xml:space="preserve"> по главным администраторам доходов (источников финансирован</w:t>
      </w:r>
      <w:r w:rsidR="00A56F96">
        <w:rPr>
          <w:sz w:val="28"/>
          <w:szCs w:val="28"/>
        </w:rPr>
        <w:t xml:space="preserve">ия дефицита) бюджета </w:t>
      </w:r>
      <w:proofErr w:type="spellStart"/>
      <w:r w:rsidR="00A56F96">
        <w:rPr>
          <w:sz w:val="28"/>
          <w:szCs w:val="28"/>
        </w:rPr>
        <w:t>Ащегульского</w:t>
      </w:r>
      <w:proofErr w:type="spellEnd"/>
      <w:r w:rsidRPr="00625E21">
        <w:rPr>
          <w:sz w:val="28"/>
          <w:szCs w:val="28"/>
        </w:rPr>
        <w:t xml:space="preserve"> сельсовета Михайловского района Алтайского края по форме согласно приложению 3 к настоящему Порядку;</w:t>
      </w:r>
    </w:p>
    <w:p w:rsidR="00256AFD" w:rsidRPr="00625E21" w:rsidRDefault="00256AFD" w:rsidP="00256AFD">
      <w:pPr>
        <w:pStyle w:val="a3"/>
        <w:ind w:firstLine="709"/>
        <w:jc w:val="both"/>
        <w:rPr>
          <w:sz w:val="28"/>
          <w:szCs w:val="28"/>
        </w:rPr>
      </w:pPr>
      <w:r w:rsidRPr="00625E21">
        <w:rPr>
          <w:sz w:val="28"/>
          <w:szCs w:val="28"/>
        </w:rPr>
        <w:t>- сведений о помесячном распределении поступлений доходов (источников финансирования дефицита) бюджет</w:t>
      </w:r>
      <w:r w:rsidR="00A56F96">
        <w:rPr>
          <w:sz w:val="28"/>
          <w:szCs w:val="28"/>
        </w:rPr>
        <w:t xml:space="preserve">а </w:t>
      </w:r>
      <w:proofErr w:type="spellStart"/>
      <w:r w:rsidR="00A56F96">
        <w:rPr>
          <w:sz w:val="28"/>
          <w:szCs w:val="28"/>
        </w:rPr>
        <w:t>Ащегульского</w:t>
      </w:r>
      <w:proofErr w:type="spellEnd"/>
      <w:r w:rsidRPr="00625E21">
        <w:rPr>
          <w:sz w:val="28"/>
          <w:szCs w:val="28"/>
        </w:rPr>
        <w:t xml:space="preserve"> сельсовета Михайловского района Алтайского края, администрируемых органами местного самоуправления </w:t>
      </w:r>
      <w:r>
        <w:rPr>
          <w:sz w:val="28"/>
          <w:szCs w:val="28"/>
        </w:rPr>
        <w:t>Михайловского</w:t>
      </w:r>
      <w:r w:rsidRPr="00625E21">
        <w:rPr>
          <w:sz w:val="28"/>
          <w:szCs w:val="28"/>
        </w:rPr>
        <w:t xml:space="preserve"> района   и иными организациями, в</w:t>
      </w:r>
      <w:r w:rsidR="00647EA3">
        <w:rPr>
          <w:sz w:val="28"/>
          <w:szCs w:val="28"/>
        </w:rPr>
        <w:t xml:space="preserve"> бюджет</w:t>
      </w:r>
      <w:r w:rsidR="00A56F96">
        <w:rPr>
          <w:sz w:val="28"/>
          <w:szCs w:val="28"/>
        </w:rPr>
        <w:t xml:space="preserve"> </w:t>
      </w:r>
      <w:proofErr w:type="spellStart"/>
      <w:r w:rsidR="00A56F96">
        <w:rPr>
          <w:sz w:val="28"/>
          <w:szCs w:val="28"/>
        </w:rPr>
        <w:t>Ащегульского</w:t>
      </w:r>
      <w:proofErr w:type="spellEnd"/>
      <w:r>
        <w:rPr>
          <w:sz w:val="28"/>
          <w:szCs w:val="28"/>
        </w:rPr>
        <w:t xml:space="preserve"> сельсовета Михайловского</w:t>
      </w:r>
      <w:r w:rsidRPr="00625E21">
        <w:rPr>
          <w:sz w:val="28"/>
          <w:szCs w:val="28"/>
        </w:rPr>
        <w:t xml:space="preserve"> района Алтайского края  на предстоящий квартал текущего финансового года по форме согласно приложению 4 к настоящему Порядку.</w:t>
      </w:r>
    </w:p>
    <w:p w:rsidR="00256AFD" w:rsidRPr="00625E21" w:rsidRDefault="00256AFD" w:rsidP="00256AFD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625E21">
        <w:rPr>
          <w:sz w:val="28"/>
          <w:szCs w:val="28"/>
        </w:rPr>
        <w:t>4. </w:t>
      </w:r>
      <w:proofErr w:type="gramStart"/>
      <w:r w:rsidRPr="00625E21">
        <w:rPr>
          <w:sz w:val="28"/>
          <w:szCs w:val="28"/>
        </w:rPr>
        <w:t xml:space="preserve">В целях составления кассового плана главные администраторы доходов (источников финансирования дефицита) бюджета </w:t>
      </w:r>
      <w:proofErr w:type="spellStart"/>
      <w:r w:rsidR="00647EA3">
        <w:rPr>
          <w:sz w:val="28"/>
          <w:szCs w:val="28"/>
        </w:rPr>
        <w:t>Ащегульского</w:t>
      </w:r>
      <w:proofErr w:type="spellEnd"/>
      <w:r>
        <w:rPr>
          <w:sz w:val="28"/>
          <w:szCs w:val="28"/>
        </w:rPr>
        <w:t xml:space="preserve"> сельсовета Михайловского</w:t>
      </w:r>
      <w:r w:rsidRPr="00625E21">
        <w:rPr>
          <w:sz w:val="28"/>
          <w:szCs w:val="28"/>
        </w:rPr>
        <w:t xml:space="preserve"> района Алтайского края ежеквартально формируют распределение администрируемых ими поступлений соответствующих доходов (источников финансирования дефицита) в бюджета </w:t>
      </w:r>
      <w:proofErr w:type="spellStart"/>
      <w:r w:rsidR="00647EA3">
        <w:rPr>
          <w:sz w:val="28"/>
          <w:szCs w:val="28"/>
        </w:rPr>
        <w:t>Ащегульского</w:t>
      </w:r>
      <w:proofErr w:type="spellEnd"/>
      <w:r>
        <w:rPr>
          <w:sz w:val="28"/>
          <w:szCs w:val="28"/>
        </w:rPr>
        <w:t xml:space="preserve"> сельсовета Михайловского</w:t>
      </w:r>
      <w:r w:rsidRPr="00625E21">
        <w:rPr>
          <w:sz w:val="28"/>
          <w:szCs w:val="28"/>
        </w:rPr>
        <w:t xml:space="preserve"> района Алтайского края с помесячной детализацией и представляют указанные сведения в Комитет на бумажном и электронном носителях.</w:t>
      </w:r>
      <w:proofErr w:type="gramEnd"/>
    </w:p>
    <w:p w:rsidR="00256AFD" w:rsidRPr="00625E21" w:rsidRDefault="00256AFD" w:rsidP="00256AFD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625E21">
        <w:rPr>
          <w:sz w:val="28"/>
          <w:szCs w:val="28"/>
        </w:rPr>
        <w:t>Сведени</w:t>
      </w:r>
      <w:r w:rsidR="00647EA3">
        <w:rPr>
          <w:sz w:val="28"/>
          <w:szCs w:val="28"/>
        </w:rPr>
        <w:t xml:space="preserve">я о поступлении доходов в бюджет </w:t>
      </w:r>
      <w:proofErr w:type="spellStart"/>
      <w:r w:rsidR="00647EA3">
        <w:rPr>
          <w:sz w:val="28"/>
          <w:szCs w:val="28"/>
        </w:rPr>
        <w:t>Ащегульского</w:t>
      </w:r>
      <w:proofErr w:type="spellEnd"/>
      <w:r>
        <w:rPr>
          <w:sz w:val="28"/>
          <w:szCs w:val="28"/>
        </w:rPr>
        <w:t xml:space="preserve"> сельсовета Михайловского</w:t>
      </w:r>
      <w:r w:rsidRPr="00625E21">
        <w:rPr>
          <w:sz w:val="28"/>
          <w:szCs w:val="28"/>
        </w:rPr>
        <w:t xml:space="preserve"> района Алтайского края  главные администраторы доходов (источников финансирования дефицита) бюджета </w:t>
      </w:r>
      <w:proofErr w:type="spellStart"/>
      <w:r w:rsidR="00647EA3">
        <w:rPr>
          <w:sz w:val="28"/>
          <w:szCs w:val="28"/>
        </w:rPr>
        <w:t>Ащегульского</w:t>
      </w:r>
      <w:proofErr w:type="spellEnd"/>
      <w:r>
        <w:rPr>
          <w:sz w:val="28"/>
          <w:szCs w:val="28"/>
        </w:rPr>
        <w:t xml:space="preserve"> сельсовета Михайловского</w:t>
      </w:r>
      <w:r w:rsidRPr="00625E21">
        <w:rPr>
          <w:sz w:val="28"/>
          <w:szCs w:val="28"/>
        </w:rPr>
        <w:t xml:space="preserve"> района Алтайского края представляют:</w:t>
      </w:r>
    </w:p>
    <w:p w:rsidR="00256AFD" w:rsidRPr="00625E21" w:rsidRDefault="00256AFD" w:rsidP="00256AFD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625E21">
        <w:rPr>
          <w:sz w:val="28"/>
          <w:szCs w:val="28"/>
        </w:rPr>
        <w:t xml:space="preserve">на год в поквартальной разбивке поступлений и на </w:t>
      </w:r>
      <w:r w:rsidRPr="00625E21">
        <w:rPr>
          <w:sz w:val="28"/>
          <w:szCs w:val="28"/>
          <w:lang w:val="en-US"/>
        </w:rPr>
        <w:t>I</w:t>
      </w:r>
      <w:r w:rsidRPr="00625E21">
        <w:rPr>
          <w:sz w:val="28"/>
          <w:szCs w:val="28"/>
        </w:rPr>
        <w:t xml:space="preserve"> квартал очередного финансового года – не позднее 10 декабря текущего года;</w:t>
      </w:r>
    </w:p>
    <w:p w:rsidR="00256AFD" w:rsidRPr="00625E21" w:rsidRDefault="00256AFD" w:rsidP="00256AFD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625E21">
        <w:rPr>
          <w:sz w:val="28"/>
          <w:szCs w:val="28"/>
        </w:rPr>
        <w:t xml:space="preserve">на </w:t>
      </w:r>
      <w:r w:rsidRPr="00625E21">
        <w:rPr>
          <w:sz w:val="28"/>
          <w:szCs w:val="28"/>
          <w:lang w:val="en-US"/>
        </w:rPr>
        <w:t>II</w:t>
      </w:r>
      <w:r w:rsidRPr="00625E21">
        <w:rPr>
          <w:sz w:val="28"/>
          <w:szCs w:val="28"/>
        </w:rPr>
        <w:t xml:space="preserve"> квартал -  не позднее 10 марта;</w:t>
      </w:r>
    </w:p>
    <w:p w:rsidR="00256AFD" w:rsidRPr="00625E21" w:rsidRDefault="00256AFD" w:rsidP="00256AFD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625E21">
        <w:rPr>
          <w:sz w:val="28"/>
          <w:szCs w:val="28"/>
        </w:rPr>
        <w:t xml:space="preserve">на </w:t>
      </w:r>
      <w:r w:rsidRPr="00625E21">
        <w:rPr>
          <w:sz w:val="28"/>
          <w:szCs w:val="28"/>
          <w:lang w:val="en-US"/>
        </w:rPr>
        <w:t>III</w:t>
      </w:r>
      <w:r w:rsidRPr="00625E21">
        <w:rPr>
          <w:sz w:val="28"/>
          <w:szCs w:val="28"/>
        </w:rPr>
        <w:t xml:space="preserve"> квартал – не позднее 10 июня;</w:t>
      </w:r>
    </w:p>
    <w:p w:rsidR="00256AFD" w:rsidRPr="00625E21" w:rsidRDefault="00256AFD" w:rsidP="00256AFD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625E21">
        <w:rPr>
          <w:sz w:val="28"/>
          <w:szCs w:val="28"/>
        </w:rPr>
        <w:t xml:space="preserve">на </w:t>
      </w:r>
      <w:r w:rsidRPr="00625E21">
        <w:rPr>
          <w:sz w:val="28"/>
          <w:szCs w:val="28"/>
          <w:lang w:val="en-US"/>
        </w:rPr>
        <w:t>IV</w:t>
      </w:r>
      <w:r w:rsidRPr="00625E21">
        <w:rPr>
          <w:sz w:val="28"/>
          <w:szCs w:val="28"/>
        </w:rPr>
        <w:t xml:space="preserve"> квартал – не позднее 10 сентября.</w:t>
      </w:r>
    </w:p>
    <w:p w:rsidR="00256AFD" w:rsidRPr="00625E21" w:rsidRDefault="00256AFD" w:rsidP="00256AFD">
      <w:pPr>
        <w:pStyle w:val="a3"/>
        <w:tabs>
          <w:tab w:val="left" w:pos="709"/>
        </w:tabs>
        <w:ind w:firstLine="720"/>
        <w:jc w:val="both"/>
        <w:rPr>
          <w:sz w:val="28"/>
          <w:szCs w:val="28"/>
        </w:rPr>
      </w:pPr>
      <w:r w:rsidRPr="00625E21">
        <w:rPr>
          <w:sz w:val="28"/>
          <w:szCs w:val="28"/>
        </w:rPr>
        <w:t>5. </w:t>
      </w:r>
      <w:proofErr w:type="gramStart"/>
      <w:r w:rsidRPr="00625E21">
        <w:rPr>
          <w:sz w:val="28"/>
          <w:szCs w:val="28"/>
        </w:rPr>
        <w:t xml:space="preserve">В случае необходимости внесения изменений в помесячное распределение поступлений соответствующих доходов в бюджета </w:t>
      </w:r>
      <w:proofErr w:type="spellStart"/>
      <w:r w:rsidR="00647EA3">
        <w:rPr>
          <w:sz w:val="28"/>
          <w:szCs w:val="28"/>
        </w:rPr>
        <w:t>Ащегульского</w:t>
      </w:r>
      <w:proofErr w:type="spellEnd"/>
      <w:r>
        <w:rPr>
          <w:sz w:val="28"/>
          <w:szCs w:val="28"/>
        </w:rPr>
        <w:t xml:space="preserve"> сельсовета Михайловского</w:t>
      </w:r>
      <w:r w:rsidRPr="00625E21">
        <w:rPr>
          <w:sz w:val="28"/>
          <w:szCs w:val="28"/>
        </w:rPr>
        <w:t xml:space="preserve"> района Алтайского края в текущем квартале, уточненные сведения представляются органами местного самоуправления и иными организациями в Сельсовет на бумажном и электронном носителях по форме согласно приложению 4 к настоящему Порядку не позднее 28 числа каждого месяца. </w:t>
      </w:r>
      <w:proofErr w:type="gramEnd"/>
    </w:p>
    <w:p w:rsidR="00256AFD" w:rsidRPr="00625E21" w:rsidRDefault="00256AFD" w:rsidP="00256AFD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625E21">
        <w:rPr>
          <w:sz w:val="28"/>
          <w:szCs w:val="28"/>
        </w:rPr>
        <w:t xml:space="preserve">6. При непредставлении главными администраторами доходов (главными администраторами источников финансирования дефицита)  сведений о помесячном распределении администрируемых доходов </w:t>
      </w:r>
      <w:r w:rsidRPr="00625E21">
        <w:rPr>
          <w:sz w:val="28"/>
          <w:szCs w:val="28"/>
        </w:rPr>
        <w:lastRenderedPageBreak/>
        <w:t xml:space="preserve">(источников финансирования дефицита) Сельсовет вправе отражать в кассовом плане планируемые поступления доходов (источников финансирования дефицита) исходя из сложившихся поступлений.         </w:t>
      </w:r>
    </w:p>
    <w:p w:rsidR="00256AFD" w:rsidRPr="00625E21" w:rsidRDefault="00256AFD" w:rsidP="00256AFD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625E21">
        <w:rPr>
          <w:sz w:val="28"/>
          <w:szCs w:val="28"/>
        </w:rPr>
        <w:t xml:space="preserve">Сельсовет вправе корректировать показатели кассового плана по доходам с учетом их фактического поступления.        </w:t>
      </w:r>
    </w:p>
    <w:p w:rsidR="00256AFD" w:rsidRPr="00625E21" w:rsidRDefault="00256AFD" w:rsidP="00256AFD">
      <w:pPr>
        <w:pStyle w:val="a3"/>
        <w:rPr>
          <w:sz w:val="28"/>
          <w:szCs w:val="28"/>
        </w:rPr>
      </w:pPr>
      <w:r w:rsidRPr="00625E21">
        <w:rPr>
          <w:sz w:val="28"/>
          <w:szCs w:val="28"/>
        </w:rPr>
        <w:t>III. Порядок формирования кассового плана по расходам</w:t>
      </w:r>
    </w:p>
    <w:p w:rsidR="00256AFD" w:rsidRPr="00625E21" w:rsidRDefault="00256AFD" w:rsidP="00256AFD">
      <w:pPr>
        <w:pStyle w:val="a3"/>
        <w:rPr>
          <w:sz w:val="28"/>
          <w:szCs w:val="28"/>
        </w:rPr>
      </w:pPr>
      <w:r w:rsidRPr="00625E21">
        <w:rPr>
          <w:sz w:val="28"/>
          <w:szCs w:val="28"/>
        </w:rPr>
        <w:t xml:space="preserve">(источникам финансирования дефицита) бюджета </w:t>
      </w:r>
      <w:proofErr w:type="spellStart"/>
      <w:r w:rsidR="00647EA3">
        <w:rPr>
          <w:sz w:val="28"/>
          <w:szCs w:val="28"/>
        </w:rPr>
        <w:t>Ащегульского</w:t>
      </w:r>
      <w:proofErr w:type="spellEnd"/>
      <w:r>
        <w:rPr>
          <w:sz w:val="28"/>
          <w:szCs w:val="28"/>
        </w:rPr>
        <w:t xml:space="preserve"> сельсовета Михайловского</w:t>
      </w:r>
      <w:r w:rsidRPr="00625E21">
        <w:rPr>
          <w:sz w:val="28"/>
          <w:szCs w:val="28"/>
        </w:rPr>
        <w:t xml:space="preserve"> района Алтайского края</w:t>
      </w:r>
    </w:p>
    <w:p w:rsidR="00256AFD" w:rsidRPr="00625E21" w:rsidRDefault="00256AFD" w:rsidP="00256AFD">
      <w:pPr>
        <w:pStyle w:val="a3"/>
        <w:ind w:firstLine="709"/>
        <w:jc w:val="both"/>
        <w:rPr>
          <w:sz w:val="28"/>
          <w:szCs w:val="28"/>
        </w:rPr>
      </w:pPr>
      <w:r w:rsidRPr="00625E21">
        <w:rPr>
          <w:sz w:val="28"/>
          <w:szCs w:val="28"/>
        </w:rPr>
        <w:t xml:space="preserve">7. Показатели для кассового плана по расходам (источникам финансирования дефицита) бюджета </w:t>
      </w:r>
      <w:proofErr w:type="spellStart"/>
      <w:r w:rsidR="00647EA3">
        <w:rPr>
          <w:sz w:val="28"/>
          <w:szCs w:val="28"/>
        </w:rPr>
        <w:t>Ащегульского</w:t>
      </w:r>
      <w:proofErr w:type="spellEnd"/>
      <w:r>
        <w:rPr>
          <w:sz w:val="28"/>
          <w:szCs w:val="28"/>
        </w:rPr>
        <w:t xml:space="preserve"> сельсовета Михайловского</w:t>
      </w:r>
      <w:r w:rsidRPr="00625E21">
        <w:rPr>
          <w:sz w:val="28"/>
          <w:szCs w:val="28"/>
        </w:rPr>
        <w:t xml:space="preserve"> района Алтайского края  формируются на основании сводной бюджетной росписи бюджета </w:t>
      </w:r>
      <w:proofErr w:type="spellStart"/>
      <w:r w:rsidR="00647EA3">
        <w:rPr>
          <w:sz w:val="28"/>
          <w:szCs w:val="28"/>
        </w:rPr>
        <w:t>Ащегульского</w:t>
      </w:r>
      <w:proofErr w:type="spellEnd"/>
      <w:r>
        <w:rPr>
          <w:sz w:val="28"/>
          <w:szCs w:val="28"/>
        </w:rPr>
        <w:t xml:space="preserve"> сельсовета Михайловского</w:t>
      </w:r>
      <w:r w:rsidRPr="00625E21">
        <w:rPr>
          <w:sz w:val="28"/>
          <w:szCs w:val="28"/>
        </w:rPr>
        <w:t xml:space="preserve"> района Алтайского края по расходам (источникам финансирования дефицита) бюджета </w:t>
      </w:r>
      <w:proofErr w:type="spellStart"/>
      <w:r w:rsidR="00647EA3">
        <w:rPr>
          <w:sz w:val="28"/>
          <w:szCs w:val="28"/>
        </w:rPr>
        <w:t>Ащегульского</w:t>
      </w:r>
      <w:proofErr w:type="spellEnd"/>
      <w:r>
        <w:rPr>
          <w:sz w:val="28"/>
          <w:szCs w:val="28"/>
        </w:rPr>
        <w:t xml:space="preserve"> сельсовета Михайловского</w:t>
      </w:r>
      <w:r w:rsidRPr="00625E21">
        <w:rPr>
          <w:sz w:val="28"/>
          <w:szCs w:val="28"/>
        </w:rPr>
        <w:t xml:space="preserve"> района Алтайского края.</w:t>
      </w:r>
    </w:p>
    <w:p w:rsidR="00256AFD" w:rsidRPr="00625E21" w:rsidRDefault="00256AFD" w:rsidP="00256AFD">
      <w:pPr>
        <w:pStyle w:val="a3"/>
        <w:ind w:firstLine="709"/>
        <w:jc w:val="both"/>
        <w:rPr>
          <w:sz w:val="28"/>
          <w:szCs w:val="28"/>
        </w:rPr>
      </w:pPr>
      <w:r w:rsidRPr="00625E21">
        <w:rPr>
          <w:sz w:val="28"/>
          <w:szCs w:val="28"/>
        </w:rPr>
        <w:t xml:space="preserve">8. В целях составления кассового плана на очередной месяц главные распорядители средств бюджета </w:t>
      </w:r>
      <w:proofErr w:type="spellStart"/>
      <w:r w:rsidR="00647EA3">
        <w:rPr>
          <w:sz w:val="28"/>
          <w:szCs w:val="28"/>
        </w:rPr>
        <w:t>Ащегульского</w:t>
      </w:r>
      <w:proofErr w:type="spellEnd"/>
      <w:r>
        <w:rPr>
          <w:sz w:val="28"/>
          <w:szCs w:val="28"/>
        </w:rPr>
        <w:t xml:space="preserve"> сельсовета Михайловского</w:t>
      </w:r>
      <w:r w:rsidRPr="00625E21">
        <w:rPr>
          <w:sz w:val="28"/>
          <w:szCs w:val="28"/>
        </w:rPr>
        <w:t xml:space="preserve"> района Алтайского края ежемесячно формируют прогнозы кассовых выплат по расходам. </w:t>
      </w:r>
    </w:p>
    <w:p w:rsidR="00256AFD" w:rsidRDefault="00256AFD" w:rsidP="00256AFD">
      <w:pPr>
        <w:pStyle w:val="a3"/>
        <w:ind w:firstLine="709"/>
        <w:jc w:val="both"/>
        <w:rPr>
          <w:szCs w:val="28"/>
        </w:rPr>
      </w:pPr>
    </w:p>
    <w:p w:rsidR="00256AFD" w:rsidRDefault="00256AFD" w:rsidP="00256AFD">
      <w:pPr>
        <w:pStyle w:val="a3"/>
        <w:ind w:firstLine="709"/>
        <w:jc w:val="both"/>
        <w:rPr>
          <w:szCs w:val="20"/>
        </w:rPr>
      </w:pPr>
    </w:p>
    <w:p w:rsidR="008055C7" w:rsidRDefault="008055C7" w:rsidP="00256AFD">
      <w:pPr>
        <w:pStyle w:val="2"/>
        <w:spacing w:line="280" w:lineRule="exact"/>
        <w:ind w:left="4962"/>
        <w:jc w:val="both"/>
      </w:pPr>
    </w:p>
    <w:p w:rsidR="008055C7" w:rsidRDefault="008055C7" w:rsidP="00256AFD">
      <w:pPr>
        <w:pStyle w:val="2"/>
        <w:spacing w:line="280" w:lineRule="exact"/>
        <w:ind w:left="4962"/>
        <w:jc w:val="both"/>
      </w:pPr>
    </w:p>
    <w:p w:rsidR="008055C7" w:rsidRDefault="008055C7" w:rsidP="00256AFD">
      <w:pPr>
        <w:pStyle w:val="2"/>
        <w:spacing w:line="280" w:lineRule="exact"/>
        <w:ind w:left="4962"/>
        <w:jc w:val="both"/>
      </w:pPr>
    </w:p>
    <w:p w:rsidR="008055C7" w:rsidRDefault="008055C7" w:rsidP="00256AFD">
      <w:pPr>
        <w:pStyle w:val="2"/>
        <w:spacing w:line="280" w:lineRule="exact"/>
        <w:ind w:left="4962"/>
        <w:jc w:val="both"/>
      </w:pPr>
    </w:p>
    <w:p w:rsidR="008055C7" w:rsidRDefault="008055C7" w:rsidP="00256AFD">
      <w:pPr>
        <w:pStyle w:val="2"/>
        <w:spacing w:line="280" w:lineRule="exact"/>
        <w:ind w:left="4962"/>
        <w:jc w:val="both"/>
      </w:pPr>
    </w:p>
    <w:p w:rsidR="008055C7" w:rsidRDefault="008055C7" w:rsidP="00256AFD">
      <w:pPr>
        <w:pStyle w:val="2"/>
        <w:spacing w:line="280" w:lineRule="exact"/>
        <w:ind w:left="4962"/>
        <w:jc w:val="both"/>
      </w:pPr>
    </w:p>
    <w:p w:rsidR="008055C7" w:rsidRDefault="008055C7" w:rsidP="00256AFD">
      <w:pPr>
        <w:pStyle w:val="2"/>
        <w:spacing w:line="280" w:lineRule="exact"/>
        <w:ind w:left="4962"/>
        <w:jc w:val="both"/>
      </w:pPr>
    </w:p>
    <w:p w:rsidR="008055C7" w:rsidRDefault="008055C7" w:rsidP="00256AFD">
      <w:pPr>
        <w:pStyle w:val="2"/>
        <w:spacing w:line="280" w:lineRule="exact"/>
        <w:ind w:left="4962"/>
        <w:jc w:val="both"/>
      </w:pPr>
    </w:p>
    <w:p w:rsidR="008055C7" w:rsidRDefault="008055C7" w:rsidP="00256AFD">
      <w:pPr>
        <w:pStyle w:val="2"/>
        <w:spacing w:line="280" w:lineRule="exact"/>
        <w:ind w:left="4962"/>
        <w:jc w:val="both"/>
      </w:pPr>
    </w:p>
    <w:p w:rsidR="008055C7" w:rsidRDefault="008055C7" w:rsidP="00256AFD">
      <w:pPr>
        <w:pStyle w:val="2"/>
        <w:spacing w:line="280" w:lineRule="exact"/>
        <w:ind w:left="4962"/>
        <w:jc w:val="both"/>
      </w:pPr>
    </w:p>
    <w:p w:rsidR="008055C7" w:rsidRDefault="008055C7" w:rsidP="00256AFD">
      <w:pPr>
        <w:pStyle w:val="2"/>
        <w:spacing w:line="280" w:lineRule="exact"/>
        <w:ind w:left="4962"/>
        <w:jc w:val="both"/>
      </w:pPr>
    </w:p>
    <w:p w:rsidR="008055C7" w:rsidRDefault="008055C7" w:rsidP="00256AFD">
      <w:pPr>
        <w:pStyle w:val="2"/>
        <w:spacing w:line="280" w:lineRule="exact"/>
        <w:ind w:left="4962"/>
        <w:jc w:val="both"/>
      </w:pPr>
    </w:p>
    <w:p w:rsidR="008055C7" w:rsidRDefault="008055C7" w:rsidP="00256AFD">
      <w:pPr>
        <w:pStyle w:val="2"/>
        <w:spacing w:line="280" w:lineRule="exact"/>
        <w:ind w:left="4962"/>
        <w:jc w:val="both"/>
      </w:pPr>
    </w:p>
    <w:p w:rsidR="008055C7" w:rsidRDefault="008055C7" w:rsidP="00256AFD">
      <w:pPr>
        <w:pStyle w:val="2"/>
        <w:spacing w:line="280" w:lineRule="exact"/>
        <w:ind w:left="4962"/>
        <w:jc w:val="both"/>
      </w:pPr>
    </w:p>
    <w:p w:rsidR="008055C7" w:rsidRDefault="008055C7" w:rsidP="00256AFD">
      <w:pPr>
        <w:pStyle w:val="2"/>
        <w:spacing w:line="280" w:lineRule="exact"/>
        <w:ind w:left="4962"/>
        <w:jc w:val="both"/>
      </w:pPr>
    </w:p>
    <w:p w:rsidR="008055C7" w:rsidRDefault="008055C7" w:rsidP="00256AFD">
      <w:pPr>
        <w:pStyle w:val="2"/>
        <w:spacing w:line="280" w:lineRule="exact"/>
        <w:ind w:left="4962"/>
        <w:jc w:val="both"/>
      </w:pPr>
    </w:p>
    <w:p w:rsidR="008055C7" w:rsidRDefault="008055C7" w:rsidP="00256AFD">
      <w:pPr>
        <w:pStyle w:val="2"/>
        <w:spacing w:line="280" w:lineRule="exact"/>
        <w:ind w:left="4962"/>
        <w:jc w:val="both"/>
      </w:pPr>
    </w:p>
    <w:p w:rsidR="008055C7" w:rsidRDefault="008055C7" w:rsidP="00256AFD">
      <w:pPr>
        <w:pStyle w:val="2"/>
        <w:spacing w:line="280" w:lineRule="exact"/>
        <w:ind w:left="4962"/>
        <w:jc w:val="both"/>
      </w:pPr>
    </w:p>
    <w:p w:rsidR="008055C7" w:rsidRDefault="008055C7" w:rsidP="00256AFD">
      <w:pPr>
        <w:pStyle w:val="2"/>
        <w:spacing w:line="280" w:lineRule="exact"/>
        <w:ind w:left="4962"/>
        <w:jc w:val="both"/>
      </w:pPr>
    </w:p>
    <w:p w:rsidR="008055C7" w:rsidRDefault="008055C7" w:rsidP="00256AFD">
      <w:pPr>
        <w:pStyle w:val="2"/>
        <w:spacing w:line="280" w:lineRule="exact"/>
        <w:ind w:left="4962"/>
        <w:jc w:val="both"/>
      </w:pPr>
    </w:p>
    <w:p w:rsidR="008055C7" w:rsidRDefault="008055C7" w:rsidP="00256AFD">
      <w:pPr>
        <w:pStyle w:val="2"/>
        <w:spacing w:line="280" w:lineRule="exact"/>
        <w:ind w:left="4962"/>
        <w:jc w:val="both"/>
      </w:pPr>
    </w:p>
    <w:p w:rsidR="008055C7" w:rsidRDefault="008055C7" w:rsidP="00256AFD">
      <w:pPr>
        <w:pStyle w:val="2"/>
        <w:spacing w:line="280" w:lineRule="exact"/>
        <w:ind w:left="4962"/>
        <w:jc w:val="both"/>
      </w:pPr>
    </w:p>
    <w:p w:rsidR="008055C7" w:rsidRDefault="008055C7" w:rsidP="00256AFD">
      <w:pPr>
        <w:pStyle w:val="2"/>
        <w:spacing w:line="280" w:lineRule="exact"/>
        <w:ind w:left="4962"/>
        <w:jc w:val="both"/>
      </w:pPr>
    </w:p>
    <w:p w:rsidR="008055C7" w:rsidRDefault="008055C7" w:rsidP="00256AFD">
      <w:pPr>
        <w:pStyle w:val="2"/>
        <w:spacing w:line="280" w:lineRule="exact"/>
        <w:ind w:left="4962"/>
        <w:jc w:val="both"/>
      </w:pPr>
    </w:p>
    <w:p w:rsidR="008055C7" w:rsidRDefault="008055C7" w:rsidP="00256AFD">
      <w:pPr>
        <w:pStyle w:val="2"/>
        <w:spacing w:line="280" w:lineRule="exact"/>
        <w:ind w:left="4962"/>
        <w:jc w:val="both"/>
      </w:pPr>
    </w:p>
    <w:p w:rsidR="00256AFD" w:rsidRDefault="00256AFD" w:rsidP="00256AFD">
      <w:pPr>
        <w:pStyle w:val="2"/>
        <w:spacing w:line="280" w:lineRule="exact"/>
        <w:ind w:left="4962"/>
        <w:jc w:val="both"/>
      </w:pPr>
      <w:r>
        <w:t>ПРИЛОЖЕНИЕ  1</w:t>
      </w:r>
    </w:p>
    <w:p w:rsidR="00256AFD" w:rsidRDefault="00256AFD" w:rsidP="00256AFD">
      <w:pPr>
        <w:pStyle w:val="2"/>
        <w:spacing w:line="280" w:lineRule="exact"/>
        <w:ind w:left="4962"/>
        <w:jc w:val="both"/>
      </w:pPr>
      <w:r>
        <w:t>к Порядку формирования кассового план</w:t>
      </w:r>
      <w:r w:rsidR="00647EA3">
        <w:t xml:space="preserve">а исполнения бюджета </w:t>
      </w:r>
      <w:proofErr w:type="spellStart"/>
      <w:r w:rsidR="00647EA3">
        <w:t>Ащегульского</w:t>
      </w:r>
      <w:proofErr w:type="spellEnd"/>
      <w:r>
        <w:t xml:space="preserve"> сельсовета Михайловского района Алтайского края в текущем финансовом году</w:t>
      </w:r>
    </w:p>
    <w:p w:rsidR="00256AFD" w:rsidRDefault="00256AFD" w:rsidP="00256AFD">
      <w:pPr>
        <w:pStyle w:val="2"/>
        <w:spacing w:line="280" w:lineRule="exact"/>
        <w:ind w:left="4962"/>
      </w:pPr>
    </w:p>
    <w:p w:rsidR="00256AFD" w:rsidRDefault="00256AFD" w:rsidP="00256AFD">
      <w:pPr>
        <w:spacing w:line="26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«УТВЕРЖДАЮ» </w:t>
      </w:r>
    </w:p>
    <w:p w:rsidR="00E903E6" w:rsidRDefault="00256AFD" w:rsidP="00E903E6">
      <w:pPr>
        <w:spacing w:line="26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903E6">
        <w:rPr>
          <w:sz w:val="28"/>
          <w:szCs w:val="28"/>
        </w:rPr>
        <w:t xml:space="preserve"> Администрации сельсовета</w:t>
      </w:r>
    </w:p>
    <w:p w:rsidR="00256AFD" w:rsidRDefault="00E903E6" w:rsidP="00256AFD">
      <w:pPr>
        <w:ind w:left="4962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В.Э. </w:t>
      </w:r>
      <w:proofErr w:type="spellStart"/>
      <w:r>
        <w:rPr>
          <w:sz w:val="28"/>
          <w:szCs w:val="28"/>
          <w:u w:val="single"/>
        </w:rPr>
        <w:t>Креймер</w:t>
      </w:r>
      <w:proofErr w:type="spellEnd"/>
      <w:r w:rsidR="00256AFD">
        <w:rPr>
          <w:sz w:val="28"/>
          <w:szCs w:val="28"/>
        </w:rPr>
        <w:t xml:space="preserve">              </w:t>
      </w:r>
    </w:p>
    <w:p w:rsidR="00256AFD" w:rsidRDefault="00256AFD" w:rsidP="00256AFD">
      <w:pPr>
        <w:ind w:left="4962"/>
        <w:rPr>
          <w:sz w:val="28"/>
          <w:szCs w:val="28"/>
        </w:rPr>
      </w:pPr>
      <w:r>
        <w:rPr>
          <w:sz w:val="28"/>
          <w:szCs w:val="28"/>
          <w:vertAlign w:val="subscript"/>
        </w:rPr>
        <w:t>(подпись)                            (Ф.И.О.)</w:t>
      </w:r>
    </w:p>
    <w:p w:rsidR="00256AFD" w:rsidRDefault="00256AFD" w:rsidP="00256AFD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«____» ________________ 20__ г. </w:t>
      </w:r>
    </w:p>
    <w:p w:rsidR="00256AFD" w:rsidRDefault="00256AFD" w:rsidP="00256AFD">
      <w:pPr>
        <w:ind w:left="5400"/>
        <w:rPr>
          <w:sz w:val="28"/>
          <w:szCs w:val="28"/>
        </w:rPr>
      </w:pPr>
    </w:p>
    <w:p w:rsidR="00256AFD" w:rsidRDefault="00256AFD" w:rsidP="00256AFD">
      <w:pPr>
        <w:jc w:val="center"/>
        <w:rPr>
          <w:sz w:val="28"/>
          <w:szCs w:val="28"/>
        </w:rPr>
      </w:pPr>
    </w:p>
    <w:p w:rsidR="00256AFD" w:rsidRDefault="00256AFD" w:rsidP="00256AFD">
      <w:pPr>
        <w:jc w:val="center"/>
        <w:rPr>
          <w:sz w:val="28"/>
          <w:szCs w:val="28"/>
        </w:rPr>
      </w:pPr>
      <w:r>
        <w:rPr>
          <w:sz w:val="28"/>
          <w:szCs w:val="28"/>
        </w:rPr>
        <w:t>КАССОВЫЙ ПЛАН</w:t>
      </w:r>
    </w:p>
    <w:p w:rsidR="00256AFD" w:rsidRDefault="00256AFD" w:rsidP="00256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ИСПОЛНЕНИЯ </w:t>
      </w:r>
    </w:p>
    <w:p w:rsidR="00256AFD" w:rsidRDefault="00647EA3" w:rsidP="00256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Ащегульского</w:t>
      </w:r>
      <w:proofErr w:type="spellEnd"/>
      <w:r w:rsidR="00256AFD">
        <w:rPr>
          <w:sz w:val="28"/>
          <w:szCs w:val="28"/>
        </w:rPr>
        <w:t xml:space="preserve"> сельсовета Михайловского района Алтайского края</w:t>
      </w:r>
    </w:p>
    <w:p w:rsidR="00256AFD" w:rsidRDefault="00E903E6" w:rsidP="00256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2020</w:t>
      </w:r>
      <w:r w:rsidR="00256AFD">
        <w:rPr>
          <w:sz w:val="28"/>
          <w:szCs w:val="28"/>
        </w:rPr>
        <w:t xml:space="preserve"> г.</w:t>
      </w:r>
    </w:p>
    <w:p w:rsidR="00256AFD" w:rsidRDefault="00256AFD" w:rsidP="00256AFD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5"/>
        <w:gridCol w:w="1135"/>
        <w:gridCol w:w="992"/>
        <w:gridCol w:w="1134"/>
        <w:gridCol w:w="992"/>
        <w:gridCol w:w="992"/>
      </w:tblGrid>
      <w:tr w:rsidR="00256AFD" w:rsidTr="004051FF">
        <w:trPr>
          <w:trHeight w:val="323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на год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кварталам:</w:t>
            </w:r>
          </w:p>
        </w:tc>
      </w:tr>
      <w:tr w:rsidR="00256AFD" w:rsidTr="004051FF">
        <w:trPr>
          <w:trHeight w:val="322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256AFD" w:rsidTr="004051FF">
        <w:trPr>
          <w:trHeight w:val="2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256AFD" w:rsidTr="004051FF">
        <w:trPr>
          <w:trHeight w:val="17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Остатки на </w:t>
            </w:r>
            <w:r w:rsidR="00647EA3">
              <w:rPr>
                <w:sz w:val="28"/>
                <w:szCs w:val="28"/>
              </w:rPr>
              <w:t xml:space="preserve">едином счете бюджета </w:t>
            </w:r>
            <w:proofErr w:type="spellStart"/>
            <w:r w:rsidR="00647EA3">
              <w:rPr>
                <w:sz w:val="28"/>
                <w:szCs w:val="28"/>
              </w:rPr>
              <w:t>Ащегульского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Михайловского района Алтайского края на начало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E903E6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1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КАССОВЫЕ ПОСТУПЛЕНИЯ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30220B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30220B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30220B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30220B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30220B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309,5</w:t>
            </w:r>
          </w:p>
        </w:tc>
      </w:tr>
      <w:tr w:rsidR="00256AFD" w:rsidTr="004051FF">
        <w:trPr>
          <w:trHeight w:val="32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2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E903E6" w:rsidP="00E903E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30220B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7389A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256AFD" w:rsidTr="004051FF">
        <w:trPr>
          <w:trHeight w:val="32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E903E6" w:rsidP="00E903E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30220B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903E6" w:rsidTr="004051FF">
        <w:trPr>
          <w:trHeight w:val="32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E6" w:rsidRDefault="0030220B" w:rsidP="004051FF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E6" w:rsidRDefault="0030220B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E6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E6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E6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E6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217,1</w:t>
            </w:r>
          </w:p>
        </w:tc>
      </w:tr>
      <w:tr w:rsidR="00256AFD" w:rsidTr="004051FF">
        <w:trPr>
          <w:trHeight w:val="3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источников финансирова</w:t>
            </w:r>
            <w:r w:rsidR="00647EA3">
              <w:rPr>
                <w:sz w:val="28"/>
                <w:szCs w:val="28"/>
              </w:rPr>
              <w:t xml:space="preserve">ния дефицита бюджета </w:t>
            </w:r>
            <w:proofErr w:type="spellStart"/>
            <w:r w:rsidR="00647EA3">
              <w:rPr>
                <w:sz w:val="28"/>
                <w:szCs w:val="28"/>
              </w:rPr>
              <w:t>Ащегульского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Михайловского района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16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КАССОВЫЕ ВЫПЛАТЫ –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321,2</w:t>
            </w:r>
          </w:p>
        </w:tc>
      </w:tr>
      <w:tr w:rsidR="00256AFD" w:rsidTr="004051FF">
        <w:trPr>
          <w:trHeight w:val="26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2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12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 «Общегосударственные вопросы»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164,2</w:t>
            </w:r>
          </w:p>
        </w:tc>
      </w:tr>
      <w:tr w:rsidR="00256AFD" w:rsidTr="004051FF">
        <w:trPr>
          <w:trHeight w:val="14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0200 «Национальная оборона»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7F2FC6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7F2FC6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7F2FC6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</w:tr>
      <w:tr w:rsidR="00256AFD" w:rsidTr="004051FF">
        <w:trPr>
          <w:trHeight w:val="21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0300 «Национальная </w:t>
            </w:r>
            <w:proofErr w:type="spellStart"/>
            <w:proofErr w:type="gramStart"/>
            <w:r>
              <w:rPr>
                <w:sz w:val="28"/>
                <w:szCs w:val="28"/>
              </w:rPr>
              <w:t>безопас-</w:t>
            </w:r>
            <w:r>
              <w:rPr>
                <w:sz w:val="28"/>
                <w:szCs w:val="28"/>
              </w:rPr>
              <w:lastRenderedPageBreak/>
              <w:t>ность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правоохранительная деятельность»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6AFD" w:rsidTr="004051FF">
        <w:trPr>
          <w:trHeight w:val="24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ind w:lef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0400 «Национальная экономика»</w:t>
            </w:r>
          </w:p>
          <w:p w:rsidR="00256AFD" w:rsidRDefault="00256AFD" w:rsidP="004051FF">
            <w:pPr>
              <w:ind w:left="20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7F2FC6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7F2FC6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7F2FC6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7F2FC6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60,7</w:t>
            </w:r>
          </w:p>
        </w:tc>
      </w:tr>
      <w:tr w:rsidR="00256AFD" w:rsidTr="004051FF">
        <w:trPr>
          <w:trHeight w:val="2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 «Жилищно-коммунальное хозяйство»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7F2FC6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7F2FC6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7F2FC6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7F2FC6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</w:tr>
      <w:tr w:rsidR="00256AFD" w:rsidTr="004051FF">
        <w:trPr>
          <w:trHeight w:val="1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0600 «Охрана окружающей среды»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1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0700 «Образование»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2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0800 «Культура, кинематография»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7F2FC6" w:rsidP="004051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7F2FC6" w:rsidP="004051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7F2FC6" w:rsidP="004051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7F2FC6" w:rsidP="004051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</w:t>
            </w:r>
          </w:p>
        </w:tc>
      </w:tr>
      <w:tr w:rsidR="00256AFD" w:rsidTr="004051FF">
        <w:trPr>
          <w:trHeight w:val="9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 «Здравоохранение»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1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«Социальная политика»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57389A" w:rsidP="004051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7F2FC6" w:rsidP="004051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7F2FC6" w:rsidP="004051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7F2FC6" w:rsidP="004051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7F2FC6" w:rsidP="004051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256AFD" w:rsidTr="004051FF">
        <w:trPr>
          <w:trHeight w:val="2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 «Физическая культура и спорт»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27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1200 «Средства массовой информации»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27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1300 «Обслуживание </w:t>
            </w:r>
            <w:proofErr w:type="spellStart"/>
            <w:r>
              <w:rPr>
                <w:sz w:val="28"/>
                <w:szCs w:val="28"/>
              </w:rPr>
              <w:t>государ-ственного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256AFD" w:rsidRDefault="00256AFD" w:rsidP="004051FF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долга»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27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1400 «Межбюджетные трансферты общего характера бюджетам субъектов Российской Федерации и муниципальных образований»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27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за счет источников финансирова</w:t>
            </w:r>
            <w:r w:rsidR="00647EA3">
              <w:rPr>
                <w:sz w:val="28"/>
                <w:szCs w:val="28"/>
              </w:rPr>
              <w:t xml:space="preserve">ния дефицита бюджета </w:t>
            </w:r>
            <w:proofErr w:type="spellStart"/>
            <w:r w:rsidR="00647EA3">
              <w:rPr>
                <w:sz w:val="28"/>
                <w:szCs w:val="28"/>
              </w:rPr>
              <w:t>Ащегульского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Михайловского района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31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Остатки на </w:t>
            </w:r>
            <w:r w:rsidR="00647EA3">
              <w:rPr>
                <w:sz w:val="28"/>
                <w:szCs w:val="28"/>
              </w:rPr>
              <w:t xml:space="preserve">едином счете бюджета </w:t>
            </w:r>
            <w:proofErr w:type="spellStart"/>
            <w:r w:rsidR="00647EA3">
              <w:rPr>
                <w:sz w:val="28"/>
                <w:szCs w:val="28"/>
              </w:rPr>
              <w:t>Ащегульского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Михайловского района Алтайского края на конец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</w:tbl>
    <w:p w:rsidR="00256AFD" w:rsidRDefault="00256AFD" w:rsidP="00256AFD">
      <w:pPr>
        <w:pStyle w:val="2"/>
        <w:rPr>
          <w:szCs w:val="20"/>
        </w:rPr>
      </w:pPr>
    </w:p>
    <w:p w:rsidR="00256AFD" w:rsidRDefault="00256AFD" w:rsidP="00256AFD">
      <w:pPr>
        <w:pStyle w:val="2"/>
        <w:spacing w:line="280" w:lineRule="exact"/>
        <w:ind w:left="4962"/>
      </w:pPr>
    </w:p>
    <w:p w:rsidR="00256AFD" w:rsidRDefault="00256AFD" w:rsidP="00256AFD">
      <w:pPr>
        <w:spacing w:line="260" w:lineRule="exact"/>
        <w:ind w:left="4962"/>
        <w:rPr>
          <w:sz w:val="28"/>
          <w:szCs w:val="28"/>
        </w:rPr>
      </w:pPr>
    </w:p>
    <w:p w:rsidR="00256AFD" w:rsidRDefault="00256AFD" w:rsidP="00256AFD">
      <w:pPr>
        <w:spacing w:line="260" w:lineRule="exact"/>
        <w:ind w:left="4962"/>
        <w:rPr>
          <w:sz w:val="28"/>
          <w:szCs w:val="28"/>
        </w:rPr>
      </w:pPr>
    </w:p>
    <w:p w:rsidR="00256AFD" w:rsidRDefault="00256AFD" w:rsidP="00256AFD">
      <w:pPr>
        <w:spacing w:line="260" w:lineRule="exact"/>
        <w:ind w:left="4962"/>
        <w:rPr>
          <w:sz w:val="28"/>
          <w:szCs w:val="28"/>
        </w:rPr>
      </w:pPr>
    </w:p>
    <w:p w:rsidR="00256AFD" w:rsidRDefault="00256AFD" w:rsidP="00256AFD">
      <w:pPr>
        <w:spacing w:line="260" w:lineRule="exact"/>
        <w:ind w:left="4962"/>
        <w:rPr>
          <w:sz w:val="28"/>
          <w:szCs w:val="28"/>
        </w:rPr>
      </w:pPr>
    </w:p>
    <w:p w:rsidR="00256AFD" w:rsidRDefault="00256AFD" w:rsidP="00256AFD">
      <w:pPr>
        <w:spacing w:line="260" w:lineRule="exact"/>
        <w:ind w:left="4962"/>
        <w:rPr>
          <w:sz w:val="28"/>
          <w:szCs w:val="28"/>
        </w:rPr>
      </w:pPr>
    </w:p>
    <w:p w:rsidR="00256AFD" w:rsidRDefault="00256AFD" w:rsidP="00256AFD">
      <w:pPr>
        <w:spacing w:line="260" w:lineRule="exact"/>
        <w:ind w:left="4962"/>
        <w:rPr>
          <w:sz w:val="28"/>
          <w:szCs w:val="28"/>
        </w:rPr>
      </w:pPr>
    </w:p>
    <w:p w:rsidR="00256AFD" w:rsidRDefault="00256AFD" w:rsidP="00256AFD">
      <w:pPr>
        <w:spacing w:line="260" w:lineRule="exact"/>
        <w:ind w:left="4962"/>
        <w:rPr>
          <w:sz w:val="28"/>
          <w:szCs w:val="28"/>
        </w:rPr>
      </w:pPr>
    </w:p>
    <w:p w:rsidR="00256AFD" w:rsidRDefault="00256AFD" w:rsidP="00256AFD">
      <w:pPr>
        <w:spacing w:line="260" w:lineRule="exact"/>
        <w:ind w:left="4962"/>
        <w:rPr>
          <w:sz w:val="28"/>
          <w:szCs w:val="28"/>
        </w:rPr>
      </w:pPr>
    </w:p>
    <w:p w:rsidR="00256AFD" w:rsidRDefault="00256AFD" w:rsidP="00256AFD">
      <w:pPr>
        <w:spacing w:line="260" w:lineRule="exact"/>
        <w:ind w:left="4962"/>
        <w:rPr>
          <w:sz w:val="28"/>
          <w:szCs w:val="28"/>
        </w:rPr>
      </w:pPr>
    </w:p>
    <w:p w:rsidR="00256AFD" w:rsidRDefault="00256AFD" w:rsidP="00256AFD">
      <w:pPr>
        <w:spacing w:line="260" w:lineRule="exact"/>
        <w:ind w:left="4962"/>
        <w:rPr>
          <w:sz w:val="28"/>
          <w:szCs w:val="28"/>
        </w:rPr>
      </w:pPr>
    </w:p>
    <w:p w:rsidR="00256AFD" w:rsidRDefault="00256AFD" w:rsidP="00256AFD">
      <w:pPr>
        <w:spacing w:line="260" w:lineRule="exact"/>
        <w:ind w:left="4962"/>
        <w:rPr>
          <w:sz w:val="28"/>
          <w:szCs w:val="28"/>
        </w:rPr>
      </w:pPr>
    </w:p>
    <w:p w:rsidR="00256AFD" w:rsidRDefault="00256AFD" w:rsidP="00256AFD">
      <w:pPr>
        <w:spacing w:line="260" w:lineRule="exact"/>
        <w:ind w:left="4962"/>
        <w:rPr>
          <w:sz w:val="28"/>
          <w:szCs w:val="28"/>
        </w:rPr>
      </w:pPr>
    </w:p>
    <w:p w:rsidR="00256AFD" w:rsidRDefault="00256AFD" w:rsidP="00256AFD">
      <w:pPr>
        <w:spacing w:line="260" w:lineRule="exact"/>
        <w:ind w:left="4962"/>
        <w:rPr>
          <w:sz w:val="28"/>
          <w:szCs w:val="28"/>
        </w:rPr>
      </w:pPr>
    </w:p>
    <w:p w:rsidR="00256AFD" w:rsidRDefault="00256AFD" w:rsidP="00256AFD">
      <w:pPr>
        <w:pStyle w:val="2"/>
        <w:spacing w:line="280" w:lineRule="exact"/>
        <w:ind w:left="4962"/>
        <w:rPr>
          <w:szCs w:val="20"/>
        </w:rPr>
      </w:pPr>
      <w:r>
        <w:t>ПРИЛОЖЕНИЕ  2</w:t>
      </w:r>
    </w:p>
    <w:p w:rsidR="00256AFD" w:rsidRDefault="00256AFD" w:rsidP="00256AFD">
      <w:pPr>
        <w:pStyle w:val="2"/>
        <w:spacing w:line="280" w:lineRule="exact"/>
        <w:ind w:left="4962"/>
      </w:pPr>
      <w:r>
        <w:t>к Порядку формирования кассового план</w:t>
      </w:r>
      <w:r w:rsidR="00647EA3">
        <w:t xml:space="preserve">а исполнения бюджета </w:t>
      </w:r>
      <w:proofErr w:type="spellStart"/>
      <w:r w:rsidR="00647EA3">
        <w:t>Ащегульского</w:t>
      </w:r>
      <w:proofErr w:type="spellEnd"/>
      <w:r>
        <w:t xml:space="preserve"> сельсовета Михайловского района Алтайского края  в текущем финансовом году</w:t>
      </w:r>
    </w:p>
    <w:p w:rsidR="00256AFD" w:rsidRDefault="00256AFD" w:rsidP="00256AFD">
      <w:pPr>
        <w:spacing w:line="260" w:lineRule="exact"/>
        <w:ind w:left="4962"/>
        <w:rPr>
          <w:sz w:val="28"/>
          <w:szCs w:val="28"/>
        </w:rPr>
      </w:pPr>
    </w:p>
    <w:p w:rsidR="00256AFD" w:rsidRDefault="00256AFD" w:rsidP="00256AFD">
      <w:pPr>
        <w:spacing w:line="260" w:lineRule="exact"/>
        <w:ind w:left="4962"/>
        <w:rPr>
          <w:sz w:val="28"/>
          <w:szCs w:val="28"/>
        </w:rPr>
      </w:pPr>
    </w:p>
    <w:p w:rsidR="00256AFD" w:rsidRDefault="00256AFD" w:rsidP="00256AFD">
      <w:pPr>
        <w:spacing w:line="26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«УТВЕРЖДАЮ» </w:t>
      </w:r>
    </w:p>
    <w:p w:rsidR="00256AFD" w:rsidRDefault="00256AFD" w:rsidP="00256AFD">
      <w:pPr>
        <w:spacing w:line="260" w:lineRule="exact"/>
        <w:ind w:left="4962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</w:p>
    <w:p w:rsidR="00256AFD" w:rsidRDefault="00256AFD" w:rsidP="00256AFD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_________________ ___________              </w:t>
      </w:r>
    </w:p>
    <w:p w:rsidR="00256AFD" w:rsidRDefault="00256AFD" w:rsidP="00256AFD">
      <w:pPr>
        <w:ind w:left="4962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(подпись)                            (Ф.И.О.)</w:t>
      </w:r>
    </w:p>
    <w:p w:rsidR="00256AFD" w:rsidRDefault="00256AFD" w:rsidP="00256AFD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«____» ________________ 20__ г. </w:t>
      </w:r>
    </w:p>
    <w:p w:rsidR="00256AFD" w:rsidRDefault="00256AFD" w:rsidP="00256AFD">
      <w:pPr>
        <w:ind w:left="5400"/>
        <w:rPr>
          <w:sz w:val="28"/>
          <w:szCs w:val="28"/>
        </w:rPr>
      </w:pPr>
    </w:p>
    <w:p w:rsidR="00256AFD" w:rsidRDefault="00256AFD" w:rsidP="00256AFD">
      <w:pPr>
        <w:jc w:val="center"/>
        <w:rPr>
          <w:sz w:val="28"/>
          <w:szCs w:val="28"/>
        </w:rPr>
      </w:pPr>
    </w:p>
    <w:p w:rsidR="00256AFD" w:rsidRDefault="00256AFD" w:rsidP="00256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КАССОВЫЙ ПЛАН ИСПОЛНЕНИЯ </w:t>
      </w:r>
    </w:p>
    <w:p w:rsidR="00256AFD" w:rsidRDefault="00647EA3" w:rsidP="00256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Ащегульского</w:t>
      </w:r>
      <w:proofErr w:type="spellEnd"/>
      <w:r w:rsidR="00256AFD">
        <w:rPr>
          <w:sz w:val="28"/>
          <w:szCs w:val="28"/>
        </w:rPr>
        <w:t xml:space="preserve"> сельсовета Михайловского района Алтайского края</w:t>
      </w:r>
    </w:p>
    <w:p w:rsidR="00256AFD" w:rsidRDefault="00256AFD" w:rsidP="00256AF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__________________ 20___ г.</w:t>
      </w:r>
    </w:p>
    <w:p w:rsidR="00256AFD" w:rsidRDefault="00256AFD" w:rsidP="00256AFD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месяц</w:t>
      </w:r>
    </w:p>
    <w:p w:rsidR="00256AFD" w:rsidRDefault="00256AFD" w:rsidP="00256AFD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8"/>
        <w:gridCol w:w="2037"/>
      </w:tblGrid>
      <w:tr w:rsidR="00256AFD" w:rsidTr="004051FF">
        <w:trPr>
          <w:trHeight w:val="322"/>
        </w:trPr>
        <w:tc>
          <w:tcPr>
            <w:tcW w:w="7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</w:p>
        </w:tc>
      </w:tr>
      <w:tr w:rsidR="00256AFD" w:rsidTr="004051FF">
        <w:trPr>
          <w:trHeight w:val="322"/>
        </w:trPr>
        <w:tc>
          <w:tcPr>
            <w:tcW w:w="7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236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6AFD" w:rsidTr="004051FF">
        <w:trPr>
          <w:trHeight w:val="174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Остатки на </w:t>
            </w:r>
            <w:r w:rsidR="00647EA3">
              <w:rPr>
                <w:sz w:val="28"/>
                <w:szCs w:val="28"/>
              </w:rPr>
              <w:t xml:space="preserve">едином счете бюджета </w:t>
            </w:r>
            <w:proofErr w:type="spellStart"/>
            <w:r w:rsidR="00647EA3">
              <w:rPr>
                <w:sz w:val="28"/>
                <w:szCs w:val="28"/>
              </w:rPr>
              <w:t>Ащегульского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Михайловского района Алтайского края на начало месяца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19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КАССОВЫЕ ПОСТУПЛЕНИЯ – ВСЕГО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32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24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32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316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источников финансирова</w:t>
            </w:r>
            <w:r w:rsidR="00647EA3">
              <w:rPr>
                <w:sz w:val="28"/>
                <w:szCs w:val="28"/>
              </w:rPr>
              <w:t xml:space="preserve">ния дефицита бюджета </w:t>
            </w:r>
            <w:proofErr w:type="spellStart"/>
            <w:r w:rsidR="00647EA3">
              <w:rPr>
                <w:sz w:val="28"/>
                <w:szCs w:val="28"/>
              </w:rPr>
              <w:t>Ащегульского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Михайловского района Алтайского края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16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КАССОВЫЕ ВЫПЛАТЫ – ВСЕГО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269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– всего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28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12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 «Общегосударственные вопросы»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148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0200 «Национальная оборона»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21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248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0400 «Национальная экономика»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20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 «Жилищно-коммунальное хозяйство»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194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0600 «Охрана окружающей среды»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13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0700 «Образование»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29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0800 «Культура, кинематография»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96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0900 «Здравоохранение»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156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«Социальная политика»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28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 «Физическая культура и спорт»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27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1200 «Средства массовой информации»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27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1300 «Обслуживание </w:t>
            </w:r>
            <w:proofErr w:type="gramStart"/>
            <w:r>
              <w:rPr>
                <w:sz w:val="28"/>
                <w:szCs w:val="28"/>
              </w:rPr>
              <w:t>государственного</w:t>
            </w:r>
            <w:proofErr w:type="gramEnd"/>
            <w:r>
              <w:rPr>
                <w:sz w:val="28"/>
                <w:szCs w:val="28"/>
              </w:rPr>
              <w:t xml:space="preserve"> и муниципального </w:t>
            </w:r>
          </w:p>
          <w:p w:rsidR="00256AFD" w:rsidRDefault="00256AFD" w:rsidP="004051FF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долга»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27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1400 «Межбюджетные трансферты общего характера бюджетам субъектов Российской Федерации и муниципальных образований»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27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Выплаты за счет источников финансирова</w:t>
            </w:r>
            <w:r w:rsidR="00647EA3">
              <w:rPr>
                <w:sz w:val="28"/>
                <w:szCs w:val="28"/>
              </w:rPr>
              <w:t xml:space="preserve">ния дефицита бюджета </w:t>
            </w:r>
            <w:proofErr w:type="spellStart"/>
            <w:r w:rsidR="00647EA3">
              <w:rPr>
                <w:sz w:val="28"/>
                <w:szCs w:val="28"/>
              </w:rPr>
              <w:t>Ащегульского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Михайловского района Алтайского края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  <w:tr w:rsidR="00256AFD" w:rsidTr="004051FF">
        <w:trPr>
          <w:trHeight w:val="31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ind w:lef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на един</w:t>
            </w:r>
            <w:r w:rsidR="00647EA3">
              <w:rPr>
                <w:sz w:val="28"/>
                <w:szCs w:val="28"/>
              </w:rPr>
              <w:t xml:space="preserve">ом счете бюджета </w:t>
            </w:r>
            <w:proofErr w:type="spellStart"/>
            <w:r w:rsidR="00647EA3">
              <w:rPr>
                <w:sz w:val="28"/>
                <w:szCs w:val="28"/>
              </w:rPr>
              <w:t>Ащегульского</w:t>
            </w:r>
            <w:proofErr w:type="spellEnd"/>
            <w:r>
              <w:rPr>
                <w:sz w:val="28"/>
                <w:szCs w:val="28"/>
              </w:rPr>
              <w:t xml:space="preserve"> сельсовета Михайловского района Алтайского края  на конец месяца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right"/>
              <w:rPr>
                <w:sz w:val="28"/>
                <w:szCs w:val="28"/>
              </w:rPr>
            </w:pPr>
          </w:p>
        </w:tc>
      </w:tr>
    </w:tbl>
    <w:p w:rsidR="00256AFD" w:rsidRDefault="00256AFD" w:rsidP="00256AFD">
      <w:pPr>
        <w:rPr>
          <w:sz w:val="28"/>
          <w:szCs w:val="28"/>
        </w:rPr>
      </w:pPr>
    </w:p>
    <w:p w:rsidR="00256AFD" w:rsidRDefault="00256AFD" w:rsidP="00256AFD">
      <w:pPr>
        <w:pStyle w:val="2"/>
        <w:rPr>
          <w:bCs/>
        </w:rPr>
      </w:pPr>
    </w:p>
    <w:p w:rsidR="00256AFD" w:rsidRDefault="00256AFD" w:rsidP="00256AFD">
      <w:pPr>
        <w:pStyle w:val="2"/>
        <w:rPr>
          <w:bCs/>
        </w:rPr>
      </w:pPr>
    </w:p>
    <w:p w:rsidR="00256AFD" w:rsidRDefault="00256AFD" w:rsidP="00256AFD">
      <w:pPr>
        <w:pStyle w:val="2"/>
        <w:rPr>
          <w:szCs w:val="20"/>
        </w:rPr>
      </w:pPr>
    </w:p>
    <w:p w:rsidR="00256AFD" w:rsidRDefault="00256AFD" w:rsidP="00256AFD">
      <w:pPr>
        <w:pStyle w:val="2"/>
      </w:pPr>
    </w:p>
    <w:p w:rsidR="00256AFD" w:rsidRDefault="00256AFD" w:rsidP="00256AFD">
      <w:pPr>
        <w:pStyle w:val="2"/>
      </w:pPr>
    </w:p>
    <w:p w:rsidR="00256AFD" w:rsidRDefault="00256AFD" w:rsidP="00256AFD">
      <w:pPr>
        <w:pStyle w:val="2"/>
      </w:pPr>
    </w:p>
    <w:p w:rsidR="00256AFD" w:rsidRDefault="00256AFD" w:rsidP="00256AFD">
      <w:pPr>
        <w:pStyle w:val="2"/>
      </w:pPr>
    </w:p>
    <w:p w:rsidR="00256AFD" w:rsidRDefault="00256AFD" w:rsidP="00256AFD">
      <w:pPr>
        <w:pStyle w:val="2"/>
      </w:pPr>
    </w:p>
    <w:p w:rsidR="00256AFD" w:rsidRDefault="00256AFD" w:rsidP="00256AFD">
      <w:pPr>
        <w:pStyle w:val="2"/>
      </w:pPr>
    </w:p>
    <w:p w:rsidR="00256AFD" w:rsidRDefault="00256AFD" w:rsidP="00256AFD">
      <w:pPr>
        <w:pStyle w:val="2"/>
      </w:pPr>
    </w:p>
    <w:p w:rsidR="00256AFD" w:rsidRDefault="00256AFD" w:rsidP="00256AFD">
      <w:pPr>
        <w:pStyle w:val="2"/>
      </w:pPr>
    </w:p>
    <w:p w:rsidR="00256AFD" w:rsidRDefault="00256AFD" w:rsidP="00256AFD">
      <w:pPr>
        <w:pStyle w:val="2"/>
      </w:pPr>
    </w:p>
    <w:p w:rsidR="00256AFD" w:rsidRDefault="00256AFD" w:rsidP="00256AFD">
      <w:pPr>
        <w:pStyle w:val="2"/>
      </w:pPr>
    </w:p>
    <w:p w:rsidR="00256AFD" w:rsidRDefault="00256AFD" w:rsidP="00256AFD">
      <w:pPr>
        <w:pStyle w:val="2"/>
      </w:pPr>
    </w:p>
    <w:p w:rsidR="008055C7" w:rsidRDefault="008055C7" w:rsidP="00256AFD">
      <w:pPr>
        <w:pStyle w:val="2"/>
      </w:pPr>
    </w:p>
    <w:p w:rsidR="008055C7" w:rsidRDefault="008055C7" w:rsidP="00256AFD">
      <w:pPr>
        <w:pStyle w:val="2"/>
      </w:pPr>
    </w:p>
    <w:p w:rsidR="008055C7" w:rsidRDefault="008055C7" w:rsidP="00256AFD">
      <w:pPr>
        <w:pStyle w:val="2"/>
      </w:pPr>
    </w:p>
    <w:p w:rsidR="008055C7" w:rsidRDefault="008055C7" w:rsidP="00256AFD">
      <w:pPr>
        <w:pStyle w:val="2"/>
      </w:pPr>
    </w:p>
    <w:p w:rsidR="008055C7" w:rsidRDefault="008055C7" w:rsidP="00256AFD">
      <w:pPr>
        <w:pStyle w:val="2"/>
      </w:pPr>
    </w:p>
    <w:p w:rsidR="008055C7" w:rsidRDefault="008055C7" w:rsidP="00256AFD">
      <w:pPr>
        <w:pStyle w:val="2"/>
      </w:pPr>
    </w:p>
    <w:p w:rsidR="008055C7" w:rsidRDefault="008055C7" w:rsidP="00256AFD">
      <w:pPr>
        <w:pStyle w:val="2"/>
      </w:pPr>
    </w:p>
    <w:p w:rsidR="008055C7" w:rsidRDefault="008055C7" w:rsidP="00256AFD">
      <w:pPr>
        <w:pStyle w:val="2"/>
      </w:pPr>
    </w:p>
    <w:p w:rsidR="008055C7" w:rsidRDefault="008055C7" w:rsidP="00256AFD">
      <w:pPr>
        <w:pStyle w:val="2"/>
      </w:pPr>
    </w:p>
    <w:p w:rsidR="008055C7" w:rsidRDefault="008055C7" w:rsidP="00256AFD">
      <w:pPr>
        <w:pStyle w:val="2"/>
      </w:pPr>
    </w:p>
    <w:p w:rsidR="008055C7" w:rsidRDefault="008055C7" w:rsidP="00256AFD">
      <w:pPr>
        <w:pStyle w:val="2"/>
      </w:pPr>
    </w:p>
    <w:p w:rsidR="008055C7" w:rsidRDefault="008055C7" w:rsidP="00256AFD">
      <w:pPr>
        <w:pStyle w:val="2"/>
      </w:pPr>
    </w:p>
    <w:p w:rsidR="008055C7" w:rsidRDefault="008055C7" w:rsidP="00256AFD">
      <w:pPr>
        <w:pStyle w:val="2"/>
      </w:pPr>
    </w:p>
    <w:p w:rsidR="008055C7" w:rsidRDefault="008055C7" w:rsidP="00256AFD">
      <w:pPr>
        <w:pStyle w:val="2"/>
      </w:pPr>
    </w:p>
    <w:p w:rsidR="008055C7" w:rsidRDefault="008055C7" w:rsidP="00256AFD">
      <w:pPr>
        <w:pStyle w:val="2"/>
      </w:pPr>
    </w:p>
    <w:p w:rsidR="008055C7" w:rsidRDefault="008055C7" w:rsidP="00256AFD">
      <w:pPr>
        <w:pStyle w:val="2"/>
      </w:pPr>
    </w:p>
    <w:p w:rsidR="008055C7" w:rsidRDefault="008055C7" w:rsidP="00256AFD">
      <w:pPr>
        <w:pStyle w:val="2"/>
      </w:pPr>
    </w:p>
    <w:p w:rsidR="008055C7" w:rsidRDefault="008055C7" w:rsidP="00256AFD">
      <w:pPr>
        <w:pStyle w:val="2"/>
      </w:pPr>
    </w:p>
    <w:p w:rsidR="00256AFD" w:rsidRDefault="00256AFD" w:rsidP="00256AFD">
      <w:pPr>
        <w:pStyle w:val="2"/>
        <w:spacing w:line="280" w:lineRule="exact"/>
        <w:ind w:left="4962"/>
      </w:pPr>
      <w:r>
        <w:t>ПРИЛОЖЕНИЕ  3</w:t>
      </w:r>
    </w:p>
    <w:p w:rsidR="00256AFD" w:rsidRDefault="00256AFD" w:rsidP="00256AFD">
      <w:pPr>
        <w:pStyle w:val="2"/>
        <w:spacing w:line="280" w:lineRule="exact"/>
        <w:ind w:left="4962"/>
      </w:pPr>
      <w:r>
        <w:t>к Порядку формирования кассового план</w:t>
      </w:r>
      <w:r w:rsidR="00647EA3">
        <w:t xml:space="preserve">а исполнения бюджета </w:t>
      </w:r>
      <w:proofErr w:type="spellStart"/>
      <w:r w:rsidR="00647EA3">
        <w:t>Ащегульского</w:t>
      </w:r>
      <w:proofErr w:type="spellEnd"/>
      <w:r>
        <w:t xml:space="preserve"> сельсовета Михайловского района Алтайского края  в текущем финансовом году</w:t>
      </w:r>
    </w:p>
    <w:p w:rsidR="00256AFD" w:rsidRDefault="00256AFD" w:rsidP="00256AFD">
      <w:pPr>
        <w:shd w:val="clear" w:color="auto" w:fill="FFFFFF"/>
        <w:jc w:val="center"/>
        <w:rPr>
          <w:sz w:val="28"/>
          <w:szCs w:val="28"/>
        </w:rPr>
      </w:pPr>
    </w:p>
    <w:p w:rsidR="00256AFD" w:rsidRDefault="00256AFD" w:rsidP="00256AF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ПРОГНОЗ № _____</w:t>
      </w:r>
    </w:p>
    <w:p w:rsidR="00256AFD" w:rsidRDefault="00256AFD" w:rsidP="00256AFD">
      <w:pPr>
        <w:shd w:val="clear" w:color="auto" w:fill="FFFFFF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ПОСТУПЛЕНИЙ ДОХОДОВ (ИСТОЧНИКОВ </w:t>
      </w:r>
      <w:proofErr w:type="gramEnd"/>
    </w:p>
    <w:p w:rsidR="00256AFD" w:rsidRDefault="00256AFD" w:rsidP="00256AFD">
      <w:pPr>
        <w:shd w:val="clear" w:color="auto" w:fill="FFFFFF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ФИНАНСИРОВАНИЯ ДЕФИЦИТА) В </w:t>
      </w:r>
      <w:proofErr w:type="gramEnd"/>
    </w:p>
    <w:p w:rsidR="00256AFD" w:rsidRDefault="00E903E6" w:rsidP="00256AF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7B2A7A">
        <w:rPr>
          <w:sz w:val="28"/>
          <w:szCs w:val="28"/>
        </w:rPr>
        <w:t>юджет</w:t>
      </w:r>
      <w:r>
        <w:rPr>
          <w:sz w:val="28"/>
          <w:szCs w:val="28"/>
        </w:rPr>
        <w:t xml:space="preserve"> </w:t>
      </w:r>
      <w:proofErr w:type="spellStart"/>
      <w:r w:rsidR="007B2A7A">
        <w:rPr>
          <w:sz w:val="28"/>
          <w:szCs w:val="28"/>
        </w:rPr>
        <w:t>Ащегульского</w:t>
      </w:r>
      <w:proofErr w:type="spellEnd"/>
      <w:r w:rsidR="00256AFD">
        <w:rPr>
          <w:sz w:val="28"/>
          <w:szCs w:val="28"/>
        </w:rPr>
        <w:t xml:space="preserve"> сельсовета Михайловского района Алтайского края</w:t>
      </w:r>
    </w:p>
    <w:p w:rsidR="00256AFD" w:rsidRDefault="00256AFD" w:rsidP="00256AF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 20___ г.</w:t>
      </w:r>
    </w:p>
    <w:p w:rsidR="00256AFD" w:rsidRDefault="00256AFD" w:rsidP="00256AFD">
      <w:pPr>
        <w:shd w:val="clear" w:color="auto" w:fill="FFFFFF"/>
        <w:jc w:val="both"/>
        <w:rPr>
          <w:sz w:val="28"/>
          <w:szCs w:val="28"/>
        </w:rPr>
      </w:pPr>
    </w:p>
    <w:p w:rsidR="00256AFD" w:rsidRDefault="00256AFD" w:rsidP="00256AF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 20___ г.</w:t>
      </w:r>
    </w:p>
    <w:p w:rsidR="00256AFD" w:rsidRDefault="00256AFD" w:rsidP="00256AFD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8"/>
        <w:gridCol w:w="727"/>
        <w:gridCol w:w="1620"/>
        <w:gridCol w:w="1413"/>
        <w:gridCol w:w="843"/>
        <w:gridCol w:w="843"/>
        <w:gridCol w:w="141"/>
        <w:gridCol w:w="273"/>
        <w:gridCol w:w="429"/>
        <w:gridCol w:w="745"/>
        <w:gridCol w:w="99"/>
      </w:tblGrid>
      <w:tr w:rsidR="00256AFD" w:rsidTr="004051FF">
        <w:trPr>
          <w:gridAfter w:val="1"/>
          <w:wAfter w:w="99" w:type="dxa"/>
          <w:trHeight w:val="331"/>
        </w:trPr>
        <w:tc>
          <w:tcPr>
            <w:tcW w:w="3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6AFD" w:rsidRDefault="00256AFD" w:rsidP="004051FF">
            <w:r>
              <w:t>Наименование органа, организующего исполнение бюджета</w:t>
            </w:r>
          </w:p>
        </w:tc>
        <w:tc>
          <w:tcPr>
            <w:tcW w:w="48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6AFD" w:rsidRDefault="007B2A7A" w:rsidP="004051FF">
            <w:pPr>
              <w:rPr>
                <w:u w:val="single"/>
              </w:rPr>
            </w:pPr>
            <w:r>
              <w:rPr>
                <w:u w:val="single"/>
              </w:rPr>
              <w:t xml:space="preserve">Администрация </w:t>
            </w:r>
            <w:proofErr w:type="spellStart"/>
            <w:r>
              <w:rPr>
                <w:u w:val="single"/>
              </w:rPr>
              <w:t>Ащегульского</w:t>
            </w:r>
            <w:proofErr w:type="spellEnd"/>
            <w:r w:rsidR="00256AFD">
              <w:rPr>
                <w:u w:val="single"/>
              </w:rPr>
              <w:t xml:space="preserve"> сельсовета Михайловского района Алтайского края  Администрации </w:t>
            </w:r>
            <w:proofErr w:type="spellStart"/>
            <w:r>
              <w:rPr>
                <w:u w:val="single"/>
              </w:rPr>
              <w:t>Ащегульского</w:t>
            </w:r>
            <w:proofErr w:type="spellEnd"/>
            <w:r w:rsidR="00256AFD" w:rsidRPr="00CF3720">
              <w:rPr>
                <w:u w:val="single"/>
              </w:rPr>
              <w:t xml:space="preserve"> сельсовета Михайловского</w:t>
            </w:r>
            <w:r w:rsidR="00256AFD">
              <w:rPr>
                <w:u w:val="single"/>
              </w:rPr>
              <w:t xml:space="preserve"> района Алтайского края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256AFD" w:rsidRDefault="00256AFD" w:rsidP="004051FF">
            <w:pPr>
              <w:jc w:val="both"/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AFD" w:rsidRDefault="00256AFD" w:rsidP="004051FF">
            <w:pPr>
              <w:jc w:val="center"/>
            </w:pPr>
          </w:p>
        </w:tc>
      </w:tr>
      <w:tr w:rsidR="00256AFD" w:rsidTr="004051FF">
        <w:trPr>
          <w:gridAfter w:val="1"/>
          <w:wAfter w:w="99" w:type="dxa"/>
          <w:trHeight w:val="319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AFD" w:rsidRDefault="00256AFD" w:rsidP="004051FF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AFD" w:rsidRDefault="00256AFD" w:rsidP="004051FF">
            <w:pPr>
              <w:rPr>
                <w:u w:val="single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256AFD" w:rsidRDefault="00256AFD" w:rsidP="004051FF">
            <w:pPr>
              <w:jc w:val="right"/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AFD" w:rsidRDefault="00256AFD" w:rsidP="004051FF">
            <w:pPr>
              <w:jc w:val="center"/>
            </w:pPr>
          </w:p>
        </w:tc>
      </w:tr>
      <w:tr w:rsidR="00256AFD" w:rsidTr="004051FF">
        <w:trPr>
          <w:gridAfter w:val="1"/>
          <w:wAfter w:w="99" w:type="dxa"/>
          <w:trHeight w:val="368"/>
        </w:trPr>
        <w:tc>
          <w:tcPr>
            <w:tcW w:w="3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56AFD" w:rsidRDefault="00256AFD" w:rsidP="004051FF">
            <w:r>
              <w:t>Главный администратор доходов районного бюджета</w:t>
            </w:r>
          </w:p>
        </w:tc>
        <w:tc>
          <w:tcPr>
            <w:tcW w:w="48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6AFD" w:rsidRDefault="00256AFD" w:rsidP="004051FF">
            <w:pPr>
              <w:jc w:val="both"/>
            </w:pPr>
          </w:p>
          <w:p w:rsidR="00256AFD" w:rsidRDefault="00256AFD" w:rsidP="004051FF">
            <w:pPr>
              <w:jc w:val="both"/>
            </w:pPr>
            <w:r>
              <w:t>____________________________________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256AFD" w:rsidRDefault="00256AFD" w:rsidP="004051FF">
            <w:pPr>
              <w:jc w:val="right"/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AFD" w:rsidRDefault="00256AFD" w:rsidP="004051FF">
            <w:pPr>
              <w:jc w:val="center"/>
            </w:pPr>
          </w:p>
        </w:tc>
      </w:tr>
      <w:tr w:rsidR="00256AFD" w:rsidTr="004051FF">
        <w:trPr>
          <w:gridAfter w:val="1"/>
          <w:wAfter w:w="99" w:type="dxa"/>
          <w:trHeight w:val="184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AFD" w:rsidRDefault="00256AFD" w:rsidP="004051FF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AFD" w:rsidRDefault="00256AFD" w:rsidP="004051FF"/>
        </w:tc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6AFD" w:rsidRDefault="00256AFD" w:rsidP="004051FF">
            <w:pPr>
              <w:jc w:val="center"/>
            </w:pPr>
          </w:p>
        </w:tc>
      </w:tr>
      <w:tr w:rsidR="00256AFD" w:rsidTr="004051FF">
        <w:trPr>
          <w:gridAfter w:val="1"/>
          <w:wAfter w:w="99" w:type="dxa"/>
          <w:trHeight w:val="331"/>
        </w:trPr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AFD" w:rsidRDefault="00256AFD" w:rsidP="004051FF">
            <w:pPr>
              <w:jc w:val="both"/>
            </w:pP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6AFD" w:rsidRDefault="00256AFD" w:rsidP="004051FF">
            <w:pPr>
              <w:jc w:val="both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256AFD" w:rsidRDefault="00256AFD" w:rsidP="004051FF">
            <w:pPr>
              <w:jc w:val="right"/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AFD" w:rsidRDefault="00256AFD" w:rsidP="004051FF">
            <w:pPr>
              <w:jc w:val="center"/>
            </w:pPr>
          </w:p>
        </w:tc>
      </w:tr>
      <w:tr w:rsidR="00256AFD" w:rsidTr="004051FF">
        <w:trPr>
          <w:gridAfter w:val="1"/>
          <w:wAfter w:w="99" w:type="dxa"/>
          <w:trHeight w:val="319"/>
        </w:trPr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56AFD" w:rsidRDefault="00256AFD" w:rsidP="004051FF">
            <w:pPr>
              <w:jc w:val="both"/>
            </w:pPr>
            <w:r>
              <w:t xml:space="preserve">Единица измерения: 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56AFD" w:rsidRDefault="00256AFD" w:rsidP="004051FF">
            <w:pPr>
              <w:jc w:val="both"/>
            </w:pPr>
            <w:r>
              <w:t>рублей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256AFD" w:rsidRDefault="00256AFD" w:rsidP="004051FF">
            <w:pPr>
              <w:jc w:val="right"/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AFD" w:rsidRDefault="00256AFD" w:rsidP="004051FF">
            <w:pPr>
              <w:jc w:val="center"/>
            </w:pPr>
          </w:p>
        </w:tc>
      </w:tr>
      <w:tr w:rsidR="00256AFD" w:rsidTr="004051FF"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t>Доходы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t>Сумма</w:t>
            </w:r>
          </w:p>
          <w:p w:rsidR="00256AFD" w:rsidRDefault="00256AFD" w:rsidP="004051FF">
            <w:pPr>
              <w:jc w:val="center"/>
            </w:pPr>
            <w:r>
              <w:t>на год</w:t>
            </w:r>
          </w:p>
        </w:tc>
        <w:tc>
          <w:tcPr>
            <w:tcW w:w="3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t>в том числе:</w:t>
            </w:r>
          </w:p>
        </w:tc>
      </w:tr>
      <w:tr w:rsidR="00256AFD" w:rsidTr="004051FF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t>код по КД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D" w:rsidRDefault="00256AFD" w:rsidP="004051F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rPr>
                <w:lang w:val="en-US"/>
              </w:rPr>
              <w:t>I</w:t>
            </w:r>
          </w:p>
          <w:p w:rsidR="00256AFD" w:rsidRDefault="00256AFD" w:rsidP="004051FF">
            <w:pPr>
              <w:jc w:val="center"/>
            </w:pPr>
            <w:r>
              <w:t>кв.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rPr>
                <w:lang w:val="en-US"/>
              </w:rPr>
              <w:t>II</w:t>
            </w:r>
          </w:p>
          <w:p w:rsidR="00256AFD" w:rsidRDefault="00256AFD" w:rsidP="004051FF">
            <w:pPr>
              <w:jc w:val="center"/>
            </w:pPr>
            <w:r>
              <w:t>кв.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rPr>
                <w:lang w:val="en-US"/>
              </w:rPr>
              <w:t>III</w:t>
            </w:r>
          </w:p>
          <w:p w:rsidR="00256AFD" w:rsidRDefault="00256AFD" w:rsidP="004051FF">
            <w:pPr>
              <w:jc w:val="center"/>
            </w:pPr>
            <w:r>
              <w:t>кв.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rPr>
                <w:lang w:val="en-US"/>
              </w:rPr>
              <w:t>IV</w:t>
            </w:r>
          </w:p>
          <w:p w:rsidR="00256AFD" w:rsidRDefault="00256AFD" w:rsidP="004051FF">
            <w:pPr>
              <w:jc w:val="center"/>
            </w:pPr>
            <w:r>
              <w:t>кв.</w:t>
            </w:r>
          </w:p>
        </w:tc>
      </w:tr>
      <w:tr w:rsidR="00256AFD" w:rsidTr="004051FF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t>1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t>5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t>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t>7</w:t>
            </w:r>
          </w:p>
        </w:tc>
      </w:tr>
      <w:tr w:rsidR="00256AFD" w:rsidTr="004051FF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</w:tr>
      <w:tr w:rsidR="00256AFD" w:rsidTr="004051FF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</w:tr>
      <w:tr w:rsidR="00256AFD" w:rsidTr="004051FF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</w:tr>
      <w:tr w:rsidR="00256AFD" w:rsidTr="004051FF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</w:tr>
      <w:tr w:rsidR="00256AFD" w:rsidTr="004051FF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</w:tr>
      <w:tr w:rsidR="00256AFD" w:rsidTr="004051FF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</w:tr>
      <w:tr w:rsidR="00256AFD" w:rsidTr="004051FF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</w:tr>
      <w:tr w:rsidR="00256AFD" w:rsidTr="004051FF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</w:tr>
      <w:tr w:rsidR="00256AFD" w:rsidTr="004051FF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rPr>
                <w:sz w:val="28"/>
                <w:szCs w:val="28"/>
              </w:rPr>
            </w:pPr>
          </w:p>
        </w:tc>
      </w:tr>
      <w:tr w:rsidR="00256AFD" w:rsidTr="004051FF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r>
              <w:t>ИТОГО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/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/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/>
        </w:tc>
      </w:tr>
    </w:tbl>
    <w:p w:rsidR="00256AFD" w:rsidRDefault="00256AFD" w:rsidP="00256AFD">
      <w:pPr>
        <w:pStyle w:val="2"/>
        <w:rPr>
          <w:szCs w:val="20"/>
        </w:rPr>
      </w:pPr>
    </w:p>
    <w:p w:rsidR="00256AFD" w:rsidRDefault="00256AFD" w:rsidP="00256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учреждения  __________________  ___________________ </w:t>
      </w:r>
    </w:p>
    <w:p w:rsidR="00256AFD" w:rsidRDefault="00256AFD" w:rsidP="00256AFD">
      <w:pPr>
        <w:jc w:val="both"/>
      </w:pPr>
      <w:r>
        <w:t xml:space="preserve">                                                                      (подпись)                           (Ф.И.О.)</w:t>
      </w:r>
    </w:p>
    <w:p w:rsidR="00256AFD" w:rsidRDefault="00256AFD" w:rsidP="00256AFD">
      <w:pPr>
        <w:jc w:val="both"/>
      </w:pPr>
      <w:r>
        <w:t>М.П.</w:t>
      </w:r>
    </w:p>
    <w:p w:rsidR="00256AFD" w:rsidRDefault="00256AFD" w:rsidP="00256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 _______________     ______________________    </w:t>
      </w:r>
    </w:p>
    <w:p w:rsidR="00256AFD" w:rsidRDefault="00256AFD" w:rsidP="00256AFD">
      <w:pPr>
        <w:jc w:val="both"/>
      </w:pPr>
      <w:r>
        <w:t xml:space="preserve">                                   (подпись)                                  (Ф.И.О.)</w:t>
      </w:r>
    </w:p>
    <w:p w:rsidR="00256AFD" w:rsidRDefault="00256AFD" w:rsidP="00256AFD">
      <w:pPr>
        <w:jc w:val="both"/>
      </w:pPr>
    </w:p>
    <w:p w:rsidR="008055C7" w:rsidRPr="008055C7" w:rsidRDefault="008055C7" w:rsidP="008055C7">
      <w:pPr>
        <w:jc w:val="both"/>
        <w:rPr>
          <w:sz w:val="20"/>
          <w:szCs w:val="20"/>
          <w:vertAlign w:val="subscript"/>
        </w:rPr>
      </w:pPr>
      <w:r>
        <w:t xml:space="preserve">«___» _____________ 20___ </w:t>
      </w:r>
    </w:p>
    <w:p w:rsidR="008055C7" w:rsidRDefault="008055C7" w:rsidP="008055C7">
      <w:pPr>
        <w:pStyle w:val="2"/>
        <w:spacing w:line="280" w:lineRule="exact"/>
        <w:jc w:val="left"/>
      </w:pPr>
    </w:p>
    <w:p w:rsidR="008055C7" w:rsidRDefault="008055C7" w:rsidP="008055C7">
      <w:pPr>
        <w:pStyle w:val="2"/>
        <w:spacing w:line="280" w:lineRule="exact"/>
        <w:jc w:val="left"/>
      </w:pPr>
      <w:bookmarkStart w:id="0" w:name="_GoBack"/>
      <w:bookmarkEnd w:id="0"/>
    </w:p>
    <w:p w:rsidR="00256AFD" w:rsidRDefault="00256AFD" w:rsidP="00256AFD">
      <w:pPr>
        <w:pStyle w:val="2"/>
        <w:spacing w:line="280" w:lineRule="exact"/>
        <w:ind w:left="4962"/>
      </w:pPr>
      <w:r>
        <w:t>ПРИЛОЖЕНИЕ  4</w:t>
      </w:r>
    </w:p>
    <w:p w:rsidR="00256AFD" w:rsidRDefault="00256AFD" w:rsidP="00256AFD">
      <w:pPr>
        <w:pStyle w:val="2"/>
        <w:spacing w:line="280" w:lineRule="exact"/>
        <w:ind w:left="4962"/>
      </w:pPr>
      <w:r>
        <w:t xml:space="preserve">к Порядку формирования кассового </w:t>
      </w:r>
      <w:r w:rsidR="007B2A7A">
        <w:t>плана исполнения бюджета Ащегульского</w:t>
      </w:r>
      <w:r>
        <w:t xml:space="preserve"> сельсовета Михайловского района Алтайского края в текущем финансовом году</w:t>
      </w:r>
    </w:p>
    <w:p w:rsidR="00256AFD" w:rsidRDefault="00256AFD" w:rsidP="00256AFD">
      <w:pPr>
        <w:pStyle w:val="2"/>
      </w:pPr>
    </w:p>
    <w:p w:rsidR="00256AFD" w:rsidRDefault="00256AFD" w:rsidP="00256AF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56AFD" w:rsidRDefault="00256AFD" w:rsidP="00256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ПОМЕСЯЧНОМ РАСПРЕДЕЛЕНИИ ПОСТУПЛЕНИЙ </w:t>
      </w:r>
    </w:p>
    <w:p w:rsidR="00256AFD" w:rsidRDefault="00256AFD" w:rsidP="00256AFD">
      <w:pPr>
        <w:shd w:val="clear" w:color="auto" w:fill="FFFFFF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ДОХОДОВ (ИСТОЧНИКОВ ФИНАНСИРОВАНИЯ </w:t>
      </w:r>
      <w:proofErr w:type="gramEnd"/>
    </w:p>
    <w:p w:rsidR="00256AFD" w:rsidRDefault="00256AFD" w:rsidP="00256AFD">
      <w:pPr>
        <w:shd w:val="clear" w:color="auto" w:fill="FFFFFF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ДЕФИЦИТА), АДМИНИСТРИРУЕМЫХ</w:t>
      </w:r>
      <w:proofErr w:type="gramEnd"/>
    </w:p>
    <w:p w:rsidR="00256AFD" w:rsidRDefault="00256AFD" w:rsidP="00256AFD">
      <w:pPr>
        <w:jc w:val="center"/>
        <w:rPr>
          <w:sz w:val="28"/>
          <w:szCs w:val="28"/>
        </w:rPr>
      </w:pPr>
    </w:p>
    <w:p w:rsidR="00256AFD" w:rsidRDefault="00256AFD" w:rsidP="00256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 </w:t>
      </w:r>
    </w:p>
    <w:p w:rsidR="00256AFD" w:rsidRDefault="00256AFD" w:rsidP="00256AFD">
      <w:pPr>
        <w:jc w:val="center"/>
      </w:pPr>
      <w:r>
        <w:t>наименование главного администратора доходов</w:t>
      </w:r>
    </w:p>
    <w:p w:rsidR="00256AFD" w:rsidRDefault="00256AFD" w:rsidP="00256AFD">
      <w:pPr>
        <w:jc w:val="center"/>
      </w:pPr>
      <w:r>
        <w:t xml:space="preserve"> (источников финансирования дефицита районного бюджета) </w:t>
      </w:r>
    </w:p>
    <w:p w:rsidR="00256AFD" w:rsidRDefault="00256AFD" w:rsidP="00256AFD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2520"/>
        <w:gridCol w:w="1113"/>
        <w:gridCol w:w="1220"/>
        <w:gridCol w:w="1220"/>
        <w:gridCol w:w="1220"/>
      </w:tblGrid>
      <w:tr w:rsidR="00256AFD" w:rsidTr="004051FF">
        <w:trPr>
          <w:trHeight w:val="308"/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t xml:space="preserve">Наименование </w:t>
            </w:r>
          </w:p>
          <w:p w:rsidR="00256AFD" w:rsidRDefault="00256AFD" w:rsidP="004051FF">
            <w:pPr>
              <w:jc w:val="center"/>
            </w:pPr>
            <w:r>
              <w:t>дохода (источника финансирования дефицита)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t>Код дохода (источника финансирования дефицита)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t>Сумма на квартал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t>в том числе:</w:t>
            </w:r>
          </w:p>
        </w:tc>
      </w:tr>
      <w:tr w:rsidR="00256AFD" w:rsidTr="004051FF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D" w:rsidRDefault="00256AFD" w:rsidP="004051F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D" w:rsidRDefault="00256AFD" w:rsidP="004051F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D" w:rsidRDefault="00256AFD" w:rsidP="004051FF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t>1 месяц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t>2 месяц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t>3 месяц</w:t>
            </w:r>
          </w:p>
        </w:tc>
      </w:tr>
      <w:tr w:rsidR="00256AFD" w:rsidTr="004051FF">
        <w:trPr>
          <w:trHeight w:val="308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t>6</w:t>
            </w:r>
          </w:p>
        </w:tc>
      </w:tr>
      <w:tr w:rsidR="00256AFD" w:rsidTr="004051FF">
        <w:trPr>
          <w:trHeight w:val="292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</w:pPr>
          </w:p>
        </w:tc>
      </w:tr>
      <w:tr w:rsidR="00256AFD" w:rsidTr="004051FF">
        <w:trPr>
          <w:trHeight w:val="308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</w:pPr>
          </w:p>
        </w:tc>
      </w:tr>
      <w:tr w:rsidR="00256AFD" w:rsidTr="004051FF">
        <w:trPr>
          <w:trHeight w:val="308"/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FD" w:rsidRDefault="00256AFD" w:rsidP="004051FF">
            <w:pPr>
              <w:jc w:val="center"/>
            </w:pPr>
            <w:r>
              <w:t>ИТОГО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FD" w:rsidRDefault="00256AFD" w:rsidP="004051FF">
            <w:pPr>
              <w:jc w:val="center"/>
            </w:pPr>
          </w:p>
        </w:tc>
      </w:tr>
    </w:tbl>
    <w:p w:rsidR="00256AFD" w:rsidRDefault="00256AFD" w:rsidP="00256AFD">
      <w:pPr>
        <w:pStyle w:val="2"/>
        <w:rPr>
          <w:szCs w:val="20"/>
        </w:rPr>
      </w:pPr>
    </w:p>
    <w:p w:rsidR="00256AFD" w:rsidRDefault="00256AFD" w:rsidP="00256AFD">
      <w:pPr>
        <w:pStyle w:val="2"/>
      </w:pPr>
    </w:p>
    <w:p w:rsidR="00256AFD" w:rsidRDefault="00256AFD" w:rsidP="00256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  __________________  ___________________ </w:t>
      </w:r>
    </w:p>
    <w:p w:rsidR="00256AFD" w:rsidRDefault="00256AFD" w:rsidP="00256AFD">
      <w:pPr>
        <w:jc w:val="both"/>
      </w:pPr>
      <w:r>
        <w:t xml:space="preserve">                                            (подпись)                           (Ф.И.О.)</w:t>
      </w:r>
    </w:p>
    <w:p w:rsidR="00256AFD" w:rsidRDefault="00256AFD" w:rsidP="00256AFD">
      <w:pPr>
        <w:jc w:val="both"/>
      </w:pPr>
    </w:p>
    <w:p w:rsidR="00256AFD" w:rsidRDefault="00256AFD" w:rsidP="00256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  ___________________  ___________________    </w:t>
      </w:r>
    </w:p>
    <w:p w:rsidR="00256AFD" w:rsidRDefault="00256AFD" w:rsidP="00256AFD">
      <w:pPr>
        <w:jc w:val="both"/>
      </w:pPr>
      <w:r>
        <w:t xml:space="preserve">                                            (подпись)                            (Ф.И.О.)</w:t>
      </w:r>
    </w:p>
    <w:p w:rsidR="00256AFD" w:rsidRDefault="00256AFD" w:rsidP="00256AFD">
      <w:pPr>
        <w:jc w:val="both"/>
      </w:pPr>
    </w:p>
    <w:p w:rsidR="00256AFD" w:rsidRDefault="00256AFD" w:rsidP="00256AFD">
      <w:pPr>
        <w:jc w:val="both"/>
      </w:pPr>
    </w:p>
    <w:p w:rsidR="00256AFD" w:rsidRDefault="00256AFD" w:rsidP="00256AFD">
      <w:pPr>
        <w:jc w:val="both"/>
        <w:rPr>
          <w:sz w:val="20"/>
          <w:szCs w:val="20"/>
          <w:vertAlign w:val="subscript"/>
        </w:rPr>
      </w:pPr>
      <w:r>
        <w:t xml:space="preserve">«___» _____________ 20___ г. </w:t>
      </w:r>
    </w:p>
    <w:p w:rsidR="00C43B2E" w:rsidRDefault="00C43B2E"/>
    <w:sectPr w:rsidR="00C43B2E" w:rsidSect="00C4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AFD"/>
    <w:rsid w:val="00256AFD"/>
    <w:rsid w:val="0030220B"/>
    <w:rsid w:val="00483DA6"/>
    <w:rsid w:val="004C7373"/>
    <w:rsid w:val="0057389A"/>
    <w:rsid w:val="00647EA3"/>
    <w:rsid w:val="007B2A7A"/>
    <w:rsid w:val="007F2FC6"/>
    <w:rsid w:val="008055C7"/>
    <w:rsid w:val="00A56F96"/>
    <w:rsid w:val="00C43B2E"/>
    <w:rsid w:val="00D71996"/>
    <w:rsid w:val="00E903E6"/>
    <w:rsid w:val="00FE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56AF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56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56AFD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56A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56AFD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56AF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56AF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56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56AFD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56A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56AFD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56AF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49A9E-667A-450D-BD2A-332A6D85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dcterms:created xsi:type="dcterms:W3CDTF">2020-09-21T09:14:00Z</dcterms:created>
  <dcterms:modified xsi:type="dcterms:W3CDTF">2020-09-22T06:01:00Z</dcterms:modified>
</cp:coreProperties>
</file>