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3F24F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3183771" cy="952500"/>
            <wp:effectExtent l="1905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771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3" w:type="pct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067"/>
      </w:tblGrid>
      <w:tr w:rsidR="00160A04" w:rsidTr="00A9631C">
        <w:tc>
          <w:tcPr>
            <w:tcW w:w="5000" w:type="pct"/>
            <w:shd w:val="clear" w:color="auto" w:fill="F5F6FA"/>
            <w:vAlign w:val="center"/>
            <w:hideMark/>
          </w:tcPr>
          <w:p w:rsidR="001050EE" w:rsidRDefault="001050EE" w:rsidP="00050EC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B975E9" w:rsidTr="00A9631C">
        <w:tc>
          <w:tcPr>
            <w:tcW w:w="5000" w:type="pct"/>
            <w:shd w:val="clear" w:color="auto" w:fill="F5F6FA"/>
            <w:vAlign w:val="center"/>
            <w:hideMark/>
          </w:tcPr>
          <w:p w:rsidR="00B975E9" w:rsidRDefault="00B975E9" w:rsidP="0067271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975E9" w:rsidRPr="00463A58" w:rsidTr="00A9631C">
        <w:tc>
          <w:tcPr>
            <w:tcW w:w="5000" w:type="pct"/>
            <w:shd w:val="clear" w:color="auto" w:fill="F5F6FA"/>
            <w:vAlign w:val="center"/>
            <w:hideMark/>
          </w:tcPr>
          <w:p w:rsidR="000C479E" w:rsidRDefault="000C479E" w:rsidP="0064512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</w:p>
          <w:p w:rsidR="00AD29EB" w:rsidRDefault="00AD29EB" w:rsidP="0064512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Roboto" w:hAnsi="Roboto"/>
                <w:color w:val="000000"/>
                <w:sz w:val="26"/>
                <w:szCs w:val="26"/>
              </w:rPr>
              <w:instrText xml:space="preserve"> HYPERLINK "http://xn--22-9kcqjffxnf3b.xn--p1ai/tsentr-innovatsiy-sotsialnoy-sfery/" </w:instrText>
            </w:r>
            <w:r>
              <w:rPr>
                <w:rFonts w:ascii="Roboto" w:hAnsi="Roboto"/>
                <w:color w:val="000000"/>
                <w:sz w:val="26"/>
                <w:szCs w:val="26"/>
              </w:rPr>
              <w:fldChar w:fldCharType="separate"/>
            </w:r>
            <w:r>
              <w:rPr>
                <w:rStyle w:val="a9"/>
                <w:rFonts w:ascii="Roboto" w:hAnsi="Roboto"/>
                <w:sz w:val="26"/>
                <w:szCs w:val="26"/>
              </w:rPr>
              <w:t>Центр инноваций социальной сферы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fldChar w:fldCharType="end"/>
            </w:r>
            <w:r>
              <w:rPr>
                <w:rFonts w:ascii="Roboto" w:hAnsi="Roboto"/>
                <w:color w:val="000000"/>
                <w:sz w:val="26"/>
                <w:szCs w:val="26"/>
              </w:rPr>
              <w:t> НО «Алтайский фонд МСП» приглашает социальных предпринимателей края принять участие в семинаре «Главные изменения трудового законодательства: управление охраной труда», который состоится </w:t>
            </w:r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>28 апреля 2021 года с 14:00 до 16:00.</w:t>
            </w:r>
          </w:p>
          <w:p w:rsidR="00AD29EB" w:rsidRDefault="00AD29EB" w:rsidP="0064512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С 1 января 2021 года вступили в силу новые правила по охране труда, а ранее действующие признаны утратившими силу. Узнайте об этих правилах, чтобы перемены не стали внезапным и болезненным ударом по работодателю.</w:t>
            </w:r>
          </w:p>
          <w:p w:rsidR="00AD29EB" w:rsidRDefault="00AD29EB" w:rsidP="0064512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Масштабные изменения в сфере охраны труда затронули большинство отраслей и видов деятельности. В результате со стороны работодателей возникло немало вопросов, касающихся не только порядка </w:t>
            </w:r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обучения работников по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новым правилам и проведения внеочередной проверки знаний, но и актуализации локальной документации по охране труда в целом (положения, приказы, инструкции и т.д.).</w:t>
            </w:r>
          </w:p>
          <w:p w:rsidR="00AD29EB" w:rsidRDefault="00AD29EB" w:rsidP="0064512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На мероприятии рассмотрим:</w:t>
            </w:r>
          </w:p>
          <w:p w:rsidR="00AD29EB" w:rsidRDefault="00AD29EB" w:rsidP="0064512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·          Обзор изменений законодательства в сфере охраны труда в 2021 году.</w:t>
            </w:r>
          </w:p>
          <w:p w:rsidR="00AD29EB" w:rsidRDefault="00AD29EB" w:rsidP="0064512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·          Вступившие нормативные требования их реализация и последствия для внедрения организациями бизнеса.</w:t>
            </w:r>
          </w:p>
          <w:p w:rsidR="00AD29EB" w:rsidRDefault="00AD29EB" w:rsidP="0064512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·          Методика исключения из плановых проверок организаций малого и среднего бизнеса до 01 июля 2021 года.</w:t>
            </w:r>
          </w:p>
          <w:p w:rsidR="00AD29EB" w:rsidRDefault="00AD29EB" w:rsidP="0064512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·          Расчеты профессиональных рисков и их необходимость.</w:t>
            </w:r>
          </w:p>
          <w:p w:rsidR="00AD29EB" w:rsidRDefault="00AD29EB" w:rsidP="0064512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На семинаре обсудим возникшие трудности в связи с изменениями законодательства и ответим на все интересующие вопросы.</w:t>
            </w:r>
          </w:p>
          <w:p w:rsidR="00AD29EB" w:rsidRDefault="00AD29EB" w:rsidP="0064512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Спикером выступит </w:t>
            </w:r>
            <w:r>
              <w:rPr>
                <w:rFonts w:ascii="Roboto" w:hAnsi="Roboto"/>
                <w:color w:val="000000"/>
                <w:sz w:val="26"/>
                <w:szCs w:val="26"/>
                <w:u w:val="single"/>
              </w:rPr>
              <w:t>Тараненко Вадим Анатольевич 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t>– участник Межрегиональной Ассоциации содействия обеспечению безопасных условий труда «ЭТАЛОН», участник Общероссийской общественной организации малого и среднего предпринимательства «ОПОРА РОССИИ», член Общероссийской общественной организации «Всероссийское объединение специалистов по охране труда», член Национальной ассоциации региональных центров охраны труда, представитель НП «Союз Специалистов Охраны Труда» по Алтайскому краю и др.</w:t>
            </w:r>
            <w:proofErr w:type="gramEnd"/>
          </w:p>
          <w:p w:rsidR="00AD29EB" w:rsidRDefault="00AD29EB" w:rsidP="0064512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>Мероприятие состоится по адресу: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t> </w:t>
            </w:r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. Барнаул, ул.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Мало-Тобольская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, д. 19 (Лекторий, 2 этаж).</w:t>
            </w:r>
          </w:p>
          <w:p w:rsidR="000C479E" w:rsidRDefault="00AD29EB" w:rsidP="0064512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Участие бесплатное. Количество мест ограничено (</w:t>
            </w:r>
            <w:r>
              <w:rPr>
                <w:rFonts w:ascii="Roboto" w:hAnsi="Roboto"/>
                <w:color w:val="000000"/>
                <w:sz w:val="26"/>
                <w:szCs w:val="26"/>
                <w:u w:val="single"/>
              </w:rPr>
              <w:t>предварительная регистрация на мероприятие обязательна до 27 апреля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t>)!</w:t>
            </w:r>
            <w:r w:rsidR="000C479E">
              <w:rPr>
                <w:rFonts w:ascii="Roboto" w:hAnsi="Roboto"/>
                <w:color w:val="000000"/>
                <w:sz w:val="26"/>
                <w:szCs w:val="26"/>
              </w:rPr>
              <w:t xml:space="preserve"> (регистрацию можно пройти в Администрации района). </w:t>
            </w:r>
          </w:p>
          <w:p w:rsidR="00AD29EB" w:rsidRDefault="00AD29EB" w:rsidP="0064512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Приглашение для участия в мероприятии будет направлено на адрес электронной почты, указанной при регистрации, после включения в группу участников мероприятия.</w:t>
            </w:r>
          </w:p>
          <w:p w:rsidR="00B975E9" w:rsidRPr="00463A58" w:rsidRDefault="00AD29EB" w:rsidP="000C479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Справки по телефону 8-800-222-83-22 (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доб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. 207).</w:t>
            </w:r>
          </w:p>
        </w:tc>
      </w:tr>
    </w:tbl>
    <w:p w:rsidR="00160A04" w:rsidRDefault="00160A04" w:rsidP="00160A04">
      <w:pPr>
        <w:rPr>
          <w:vanish/>
        </w:rPr>
      </w:pPr>
    </w:p>
    <w:sectPr w:rsidR="00160A04" w:rsidSect="00A9631C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A325A"/>
    <w:multiLevelType w:val="multilevel"/>
    <w:tmpl w:val="C1C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04251B"/>
    <w:multiLevelType w:val="multilevel"/>
    <w:tmpl w:val="49D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1016F"/>
    <w:rsid w:val="000200ED"/>
    <w:rsid w:val="00031468"/>
    <w:rsid w:val="00044111"/>
    <w:rsid w:val="00050ECE"/>
    <w:rsid w:val="000A13B4"/>
    <w:rsid w:val="000A7E4A"/>
    <w:rsid w:val="000B3A18"/>
    <w:rsid w:val="000C479E"/>
    <w:rsid w:val="000E77A6"/>
    <w:rsid w:val="001050EE"/>
    <w:rsid w:val="0010593F"/>
    <w:rsid w:val="001072C1"/>
    <w:rsid w:val="00116B99"/>
    <w:rsid w:val="00137169"/>
    <w:rsid w:val="00155FD9"/>
    <w:rsid w:val="00160A04"/>
    <w:rsid w:val="001810A4"/>
    <w:rsid w:val="00225C9B"/>
    <w:rsid w:val="00295755"/>
    <w:rsid w:val="00303972"/>
    <w:rsid w:val="00334039"/>
    <w:rsid w:val="00335E16"/>
    <w:rsid w:val="00374C1B"/>
    <w:rsid w:val="003855F4"/>
    <w:rsid w:val="003F24F2"/>
    <w:rsid w:val="00410D7C"/>
    <w:rsid w:val="00460E76"/>
    <w:rsid w:val="00463A58"/>
    <w:rsid w:val="00475619"/>
    <w:rsid w:val="0048632B"/>
    <w:rsid w:val="004E6884"/>
    <w:rsid w:val="005077C1"/>
    <w:rsid w:val="00527BDB"/>
    <w:rsid w:val="005332D4"/>
    <w:rsid w:val="00537B09"/>
    <w:rsid w:val="005567E9"/>
    <w:rsid w:val="0058435E"/>
    <w:rsid w:val="00587586"/>
    <w:rsid w:val="005C1990"/>
    <w:rsid w:val="005D379E"/>
    <w:rsid w:val="005E655C"/>
    <w:rsid w:val="00602C54"/>
    <w:rsid w:val="00612825"/>
    <w:rsid w:val="006133A2"/>
    <w:rsid w:val="00625007"/>
    <w:rsid w:val="0063296E"/>
    <w:rsid w:val="0064512C"/>
    <w:rsid w:val="00655567"/>
    <w:rsid w:val="00656176"/>
    <w:rsid w:val="00672712"/>
    <w:rsid w:val="0067495F"/>
    <w:rsid w:val="006E5D85"/>
    <w:rsid w:val="006F3F17"/>
    <w:rsid w:val="00712174"/>
    <w:rsid w:val="00763570"/>
    <w:rsid w:val="007A51FD"/>
    <w:rsid w:val="007E695A"/>
    <w:rsid w:val="00823818"/>
    <w:rsid w:val="0083028C"/>
    <w:rsid w:val="008715C2"/>
    <w:rsid w:val="00894B66"/>
    <w:rsid w:val="008B75C4"/>
    <w:rsid w:val="008E683A"/>
    <w:rsid w:val="008F1510"/>
    <w:rsid w:val="008F431D"/>
    <w:rsid w:val="00913A3A"/>
    <w:rsid w:val="00993D09"/>
    <w:rsid w:val="009E2BF8"/>
    <w:rsid w:val="009F2A78"/>
    <w:rsid w:val="00A13D60"/>
    <w:rsid w:val="00A224BB"/>
    <w:rsid w:val="00A775CF"/>
    <w:rsid w:val="00A87885"/>
    <w:rsid w:val="00A9631C"/>
    <w:rsid w:val="00AA06EF"/>
    <w:rsid w:val="00AA4CC3"/>
    <w:rsid w:val="00AD29EB"/>
    <w:rsid w:val="00AD5CB7"/>
    <w:rsid w:val="00B162E5"/>
    <w:rsid w:val="00B37EEC"/>
    <w:rsid w:val="00B975E9"/>
    <w:rsid w:val="00BC588E"/>
    <w:rsid w:val="00BD307E"/>
    <w:rsid w:val="00BF0162"/>
    <w:rsid w:val="00C075A7"/>
    <w:rsid w:val="00C753DD"/>
    <w:rsid w:val="00C7678F"/>
    <w:rsid w:val="00C91515"/>
    <w:rsid w:val="00C93109"/>
    <w:rsid w:val="00CE3948"/>
    <w:rsid w:val="00CF1447"/>
    <w:rsid w:val="00D00671"/>
    <w:rsid w:val="00D15B9C"/>
    <w:rsid w:val="00D33E81"/>
    <w:rsid w:val="00D47B98"/>
    <w:rsid w:val="00D52C22"/>
    <w:rsid w:val="00DC3CFD"/>
    <w:rsid w:val="00DF4375"/>
    <w:rsid w:val="00E35962"/>
    <w:rsid w:val="00E41962"/>
    <w:rsid w:val="00E72FB9"/>
    <w:rsid w:val="00EA7F95"/>
    <w:rsid w:val="00EF69A2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63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2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4</cp:revision>
  <cp:lastPrinted>2019-08-06T09:16:00Z</cp:lastPrinted>
  <dcterms:created xsi:type="dcterms:W3CDTF">2021-04-21T03:17:00Z</dcterms:created>
  <dcterms:modified xsi:type="dcterms:W3CDTF">2021-04-21T03:27:00Z</dcterms:modified>
</cp:coreProperties>
</file>