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03" w:rsidRPr="007A5D07" w:rsidRDefault="007A5D07" w:rsidP="007A5D07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000000" w:themeColor="text1"/>
          <w:spacing w:val="-6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pacing w:val="-6"/>
          <w:kern w:val="36"/>
          <w:sz w:val="48"/>
          <w:szCs w:val="48"/>
          <w:lang w:eastAsia="ru-RU"/>
        </w:rPr>
        <w:t>Правила</w:t>
      </w:r>
      <w:r w:rsidR="008C4803" w:rsidRPr="007A5D07">
        <w:rPr>
          <w:rFonts w:ascii="inherit" w:eastAsia="Times New Roman" w:hAnsi="inherit" w:cs="Times New Roman"/>
          <w:color w:val="000000" w:themeColor="text1"/>
          <w:spacing w:val="-6"/>
          <w:kern w:val="36"/>
          <w:sz w:val="48"/>
          <w:szCs w:val="48"/>
          <w:lang w:eastAsia="ru-RU"/>
        </w:rPr>
        <w:t xml:space="preserve"> пожарной безопасности в майские </w:t>
      </w:r>
      <w:bookmarkStart w:id="0" w:name="_GoBack"/>
      <w:bookmarkEnd w:id="0"/>
      <w:r w:rsidR="008C4803" w:rsidRPr="007A5D07">
        <w:rPr>
          <w:rFonts w:ascii="inherit" w:eastAsia="Times New Roman" w:hAnsi="inherit" w:cs="Times New Roman"/>
          <w:color w:val="000000" w:themeColor="text1"/>
          <w:spacing w:val="-6"/>
          <w:kern w:val="36"/>
          <w:sz w:val="48"/>
          <w:szCs w:val="48"/>
          <w:lang w:eastAsia="ru-RU"/>
        </w:rPr>
        <w:t>праздники</w:t>
      </w:r>
    </w:p>
    <w:p w:rsidR="008C4803" w:rsidRPr="007A5D07" w:rsidRDefault="008C4803" w:rsidP="008C4803">
      <w:pPr>
        <w:spacing w:line="390" w:lineRule="atLeast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8C4803" w:rsidRPr="007A5D07" w:rsidRDefault="007A5D07" w:rsidP="008C4803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pacing w:val="3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8C4803" w:rsidRPr="007A5D07">
        <w:rPr>
          <w:rFonts w:ascii="inherit" w:eastAsia="Times New Roman" w:hAnsi="inherit" w:cs="Times New Roman"/>
          <w:color w:val="000000" w:themeColor="text1"/>
          <w:spacing w:val="3"/>
          <w:sz w:val="24"/>
          <w:szCs w:val="24"/>
          <w:bdr w:val="none" w:sz="0" w:space="0" w:color="auto" w:frame="1"/>
          <w:lang w:eastAsia="ru-RU"/>
        </w:rPr>
        <w:t>Подразделения МЧС России готовы к обеспечению безопасности жизнедеятельности населения и оперативного реагирования на возможные чрезвычайные ситуации в выходные дни. </w:t>
      </w:r>
    </w:p>
    <w:p w:rsidR="007A5D07" w:rsidRDefault="008C4803" w:rsidP="008C4803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7A5D0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МЧС России работает в режиме повышенной </w:t>
      </w:r>
      <w:proofErr w:type="gramStart"/>
      <w:r w:rsidRPr="007A5D0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готовности</w:t>
      </w:r>
      <w:proofErr w:type="gramEnd"/>
      <w:r w:rsidRPr="007A5D0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 том числе в условиях сложившейся эпидемиологической ситуации в России, а также возникновения рисков сезонных природных бедствий – пожаров </w:t>
      </w:r>
    </w:p>
    <w:p w:rsidR="008C4803" w:rsidRPr="007A5D07" w:rsidRDefault="008C4803" w:rsidP="008C4803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7A5D0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МЧС России еще раз обращает внимание граждан на соблюдение техники безопасности дома, на своевременную проверку исправности электроприборов, электропроводки, розеток, щитков, штепсельных вилок, а также печного отопления.</w:t>
      </w:r>
    </w:p>
    <w:p w:rsidR="008C4803" w:rsidRPr="007A5D07" w:rsidRDefault="008C4803" w:rsidP="008C4803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7A5D0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Кроме того, во время действия особого противопожарного режима и в ветреную погоду гражданам запрещается разжигать костры и поджигать траву, особенно под кронами деревьев хвойных пород, на торфяных почвах и на расстоянии менее 50 метров от любых строений.</w:t>
      </w:r>
    </w:p>
    <w:p w:rsidR="008C4803" w:rsidRDefault="008C4803" w:rsidP="008C4803">
      <w:pPr>
        <w:spacing w:line="39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7A5D07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Помните, чтобы выходные дни прошли без происшествий, позаботьтесь о выполнении противопожарных мероприятий заранее и не оставляйте детей без присмотра. Предупреждение рисков пожаров по причине неосторожного обращения ребенка с огнем – обязанность взрослых.</w:t>
      </w:r>
    </w:p>
    <w:p w:rsidR="007A5D07" w:rsidRPr="007A5D07" w:rsidRDefault="007A5D07" w:rsidP="008C4803">
      <w:pPr>
        <w:spacing w:line="39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1B7B39" w:rsidRPr="007A5D07" w:rsidRDefault="001B7B39" w:rsidP="008C4803">
      <w:pPr>
        <w:rPr>
          <w:color w:val="000000" w:themeColor="text1"/>
        </w:rPr>
      </w:pPr>
    </w:p>
    <w:sectPr w:rsidR="001B7B39" w:rsidRPr="007A5D07" w:rsidSect="001B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803"/>
    <w:rsid w:val="001B7B39"/>
    <w:rsid w:val="007A5D07"/>
    <w:rsid w:val="008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9"/>
  </w:style>
  <w:style w:type="paragraph" w:styleId="1">
    <w:name w:val="heading 1"/>
    <w:basedOn w:val="a"/>
    <w:link w:val="10"/>
    <w:uiPriority w:val="9"/>
    <w:qFormat/>
    <w:rsid w:val="008C4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48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8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8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6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0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49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10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03430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4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ОП 68 ПСЧ</cp:lastModifiedBy>
  <cp:revision>3</cp:revision>
  <dcterms:created xsi:type="dcterms:W3CDTF">2020-05-06T09:21:00Z</dcterms:created>
  <dcterms:modified xsi:type="dcterms:W3CDTF">2021-04-27T07:21:00Z</dcterms:modified>
</cp:coreProperties>
</file>