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0C" w:rsidRPr="00864DE3" w:rsidRDefault="000B080C" w:rsidP="00DF519D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64DE3">
        <w:rPr>
          <w:rFonts w:ascii="Times New Roman" w:hAnsi="Times New Roman"/>
          <w:sz w:val="28"/>
          <w:szCs w:val="28"/>
        </w:rPr>
        <w:t>МИХАЙЛОВСКОЕ РАЙОННОЕ СОБРАНИЕ ДЕПУТАТОВ</w:t>
      </w:r>
    </w:p>
    <w:p w:rsidR="000B080C" w:rsidRPr="00864DE3" w:rsidRDefault="000B080C" w:rsidP="00DF519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64DE3">
        <w:rPr>
          <w:rFonts w:ascii="Times New Roman" w:hAnsi="Times New Roman"/>
          <w:sz w:val="28"/>
          <w:szCs w:val="28"/>
        </w:rPr>
        <w:t xml:space="preserve"> АЛТАЙСКОГО КРАЯ</w:t>
      </w:r>
    </w:p>
    <w:p w:rsidR="000B080C" w:rsidRPr="00864DE3" w:rsidRDefault="000B080C" w:rsidP="00DF519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B080C" w:rsidRPr="00864DE3" w:rsidRDefault="000B080C" w:rsidP="00DF519D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B080C" w:rsidRPr="00864DE3" w:rsidRDefault="000B080C" w:rsidP="00DF519D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64DE3">
        <w:rPr>
          <w:rFonts w:ascii="Times New Roman" w:hAnsi="Times New Roman"/>
          <w:sz w:val="28"/>
          <w:szCs w:val="28"/>
        </w:rPr>
        <w:t>РЕШЕНИЕ</w:t>
      </w:r>
    </w:p>
    <w:p w:rsidR="000B080C" w:rsidRPr="00864DE3" w:rsidRDefault="000B080C" w:rsidP="00DF519D">
      <w:pPr>
        <w:contextualSpacing/>
        <w:rPr>
          <w:rFonts w:ascii="Times New Roman" w:hAnsi="Times New Roman"/>
          <w:sz w:val="28"/>
          <w:szCs w:val="28"/>
        </w:rPr>
      </w:pPr>
    </w:p>
    <w:p w:rsidR="000B080C" w:rsidRPr="00864DE3" w:rsidRDefault="000B080C" w:rsidP="00DF519D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64DE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28 апреля </w:t>
      </w:r>
      <w:r w:rsidRPr="00864DE3">
        <w:rPr>
          <w:rFonts w:ascii="Times New Roman" w:hAnsi="Times New Roman"/>
          <w:sz w:val="28"/>
          <w:szCs w:val="28"/>
        </w:rPr>
        <w:t xml:space="preserve">2015 года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64DE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</w:t>
      </w:r>
    </w:p>
    <w:p w:rsidR="000B080C" w:rsidRPr="00864DE3" w:rsidRDefault="000B080C" w:rsidP="0027145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64DE3">
        <w:rPr>
          <w:rFonts w:ascii="Times New Roman" w:hAnsi="Times New Roman"/>
          <w:sz w:val="28"/>
          <w:szCs w:val="28"/>
        </w:rPr>
        <w:t>с. Михайловское</w:t>
      </w:r>
    </w:p>
    <w:p w:rsidR="000B080C" w:rsidRPr="00864DE3" w:rsidRDefault="000B080C" w:rsidP="00DF519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0B080C" w:rsidRPr="00864DE3" w:rsidRDefault="000B080C" w:rsidP="0027145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080C" w:rsidRPr="00864DE3" w:rsidRDefault="000B080C" w:rsidP="00DF519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4DE3">
        <w:rPr>
          <w:rFonts w:ascii="Times New Roman" w:hAnsi="Times New Roman"/>
          <w:sz w:val="28"/>
          <w:szCs w:val="28"/>
        </w:rPr>
        <w:t xml:space="preserve">О внесении изменений в решение Михайловского </w:t>
      </w:r>
    </w:p>
    <w:p w:rsidR="000B080C" w:rsidRPr="00864DE3" w:rsidRDefault="000B080C" w:rsidP="00DF519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4DE3">
        <w:rPr>
          <w:rFonts w:ascii="Times New Roman" w:hAnsi="Times New Roman"/>
          <w:sz w:val="28"/>
          <w:szCs w:val="28"/>
        </w:rPr>
        <w:t xml:space="preserve">районного собрания депутатов Алтайского края </w:t>
      </w:r>
    </w:p>
    <w:p w:rsidR="000B080C" w:rsidRPr="00864DE3" w:rsidRDefault="000B080C" w:rsidP="00DF519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4DE3">
        <w:rPr>
          <w:rFonts w:ascii="Times New Roman" w:hAnsi="Times New Roman"/>
          <w:sz w:val="28"/>
          <w:szCs w:val="28"/>
        </w:rPr>
        <w:t xml:space="preserve">от 28 февраля 2014 года № 7 «О муниципальном </w:t>
      </w:r>
    </w:p>
    <w:p w:rsidR="000B080C" w:rsidRPr="00864DE3" w:rsidRDefault="000B080C" w:rsidP="00DF519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4DE3">
        <w:rPr>
          <w:rFonts w:ascii="Times New Roman" w:hAnsi="Times New Roman"/>
          <w:sz w:val="28"/>
          <w:szCs w:val="28"/>
        </w:rPr>
        <w:t>дорожном фонде муниципального образования</w:t>
      </w:r>
    </w:p>
    <w:p w:rsidR="000B080C" w:rsidRPr="00864DE3" w:rsidRDefault="000B080C" w:rsidP="00DF519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64DE3">
        <w:rPr>
          <w:rFonts w:ascii="Times New Roman" w:hAnsi="Times New Roman"/>
          <w:sz w:val="28"/>
          <w:szCs w:val="28"/>
        </w:rPr>
        <w:t>Михайловский район Алтайского края»</w:t>
      </w:r>
    </w:p>
    <w:p w:rsidR="000B080C" w:rsidRPr="00864DE3" w:rsidRDefault="000B080C" w:rsidP="00DF519D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B080C" w:rsidRPr="00864DE3" w:rsidRDefault="000B080C" w:rsidP="00DF519D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0B080C" w:rsidRPr="00864DE3" w:rsidRDefault="000B080C" w:rsidP="00DF519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864DE3">
        <w:rPr>
          <w:rFonts w:ascii="Times New Roman" w:hAnsi="Times New Roman"/>
          <w:sz w:val="28"/>
          <w:szCs w:val="28"/>
        </w:rPr>
        <w:tab/>
        <w:t xml:space="preserve">В соответствии с пунктом 5 статьи 179.4 Бюджетного Кодекса Российской Федерации, пунктом 5 части 1 статьи 15 Федерального закона от 06.10.2003 года № 131-ФЗ «Об общих принципах организации местного самоуправления в Российской Федерации», Федеральным законом от 08 ноября 2007 года № 257- ФЗ «Об автомобильных дорогах и о дорожной деятельности в Российской Федерации», руководствуясь Уставом муниципального образования Михайловский район Алтайского края, Михайловское районное Собрание депутатов </w:t>
      </w:r>
    </w:p>
    <w:p w:rsidR="000B080C" w:rsidRPr="00864DE3" w:rsidRDefault="000B080C" w:rsidP="00DF519D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64DE3">
        <w:rPr>
          <w:rFonts w:ascii="Times New Roman" w:hAnsi="Times New Roman"/>
          <w:sz w:val="28"/>
          <w:szCs w:val="28"/>
        </w:rPr>
        <w:t>РЕШИЛО:</w:t>
      </w:r>
    </w:p>
    <w:p w:rsidR="000B080C" w:rsidRPr="00864DE3" w:rsidRDefault="000B080C" w:rsidP="00BC72F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4DE3">
        <w:rPr>
          <w:rFonts w:ascii="Times New Roman" w:hAnsi="Times New Roman"/>
          <w:sz w:val="28"/>
          <w:szCs w:val="28"/>
        </w:rPr>
        <w:t>1. Внести изменение в решение Михайловского районного собрания депутатов Алтайского края от 28 февраля 2014 года № 7 «О муниципальном дорожном фонде муниципального образования Михайловский район Алтайского края» изложив  Положение о муниципальном дорожном фонде муниципального образования Михайловский район Алтайского края в новой редакции (прилагается).</w:t>
      </w:r>
    </w:p>
    <w:p w:rsidR="000B080C" w:rsidRPr="00864DE3" w:rsidRDefault="000B080C" w:rsidP="00BC72F4"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64DE3">
        <w:rPr>
          <w:rFonts w:ascii="Times New Roman" w:hAnsi="Times New Roman"/>
          <w:sz w:val="28"/>
          <w:szCs w:val="28"/>
        </w:rPr>
        <w:t>2. Опубликовать настоящее решение на официальном сайте Администрации  Михайловского района Алтайского края.</w:t>
      </w:r>
    </w:p>
    <w:p w:rsidR="000B080C" w:rsidRPr="00864DE3" w:rsidRDefault="000B080C" w:rsidP="006A4657">
      <w:pPr>
        <w:pStyle w:val="ListParagraph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64DE3">
        <w:rPr>
          <w:rFonts w:ascii="Times New Roman" w:hAnsi="Times New Roman"/>
          <w:sz w:val="28"/>
          <w:szCs w:val="28"/>
        </w:rPr>
        <w:t>3. Настоящее решение вступает в силу с момента подписания.</w:t>
      </w:r>
    </w:p>
    <w:p w:rsidR="000B080C" w:rsidRDefault="000B080C" w:rsidP="00DF519D">
      <w:pPr>
        <w:contextualSpacing/>
        <w:rPr>
          <w:rFonts w:ascii="Times New Roman" w:hAnsi="Times New Roman"/>
          <w:sz w:val="28"/>
          <w:szCs w:val="28"/>
        </w:rPr>
      </w:pPr>
    </w:p>
    <w:p w:rsidR="000B080C" w:rsidRDefault="000B080C" w:rsidP="00DF519D">
      <w:pPr>
        <w:contextualSpacing/>
        <w:rPr>
          <w:rFonts w:ascii="Times New Roman" w:hAnsi="Times New Roman"/>
          <w:sz w:val="28"/>
          <w:szCs w:val="28"/>
        </w:rPr>
      </w:pPr>
    </w:p>
    <w:p w:rsidR="000B080C" w:rsidRPr="00864DE3" w:rsidRDefault="000B080C" w:rsidP="00DF519D">
      <w:pPr>
        <w:contextualSpacing/>
        <w:rPr>
          <w:rFonts w:ascii="Times New Roman" w:hAnsi="Times New Roman"/>
          <w:sz w:val="28"/>
          <w:szCs w:val="28"/>
        </w:rPr>
      </w:pPr>
      <w:r w:rsidRPr="00864DE3">
        <w:rPr>
          <w:rFonts w:ascii="Times New Roman" w:hAnsi="Times New Roman"/>
          <w:sz w:val="28"/>
          <w:szCs w:val="28"/>
        </w:rPr>
        <w:t xml:space="preserve">Глава района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64DE3">
        <w:rPr>
          <w:rFonts w:ascii="Times New Roman" w:hAnsi="Times New Roman"/>
          <w:sz w:val="28"/>
          <w:szCs w:val="28"/>
        </w:rPr>
        <w:t xml:space="preserve">                                      В.А. Бушманов</w:t>
      </w:r>
    </w:p>
    <w:p w:rsidR="000B080C" w:rsidRPr="00864DE3" w:rsidRDefault="000B080C" w:rsidP="00DF519D">
      <w:pPr>
        <w:contextualSpacing/>
        <w:rPr>
          <w:rFonts w:ascii="Times New Roman" w:hAnsi="Times New Roman"/>
          <w:sz w:val="28"/>
          <w:szCs w:val="28"/>
        </w:rPr>
      </w:pPr>
    </w:p>
    <w:p w:rsidR="000B080C" w:rsidRDefault="000B080C" w:rsidP="00DF519D">
      <w:pPr>
        <w:contextualSpacing/>
        <w:rPr>
          <w:rFonts w:ascii="Times New Roman" w:hAnsi="Times New Roman"/>
          <w:sz w:val="28"/>
          <w:szCs w:val="28"/>
        </w:rPr>
      </w:pPr>
    </w:p>
    <w:p w:rsidR="000B080C" w:rsidRPr="00535E1F" w:rsidRDefault="000B080C" w:rsidP="00DF519D">
      <w:pPr>
        <w:contextualSpacing/>
        <w:rPr>
          <w:rFonts w:ascii="Times New Roman" w:hAnsi="Times New Roman"/>
          <w:sz w:val="20"/>
          <w:szCs w:val="20"/>
        </w:rPr>
      </w:pPr>
      <w:r w:rsidRPr="00535E1F">
        <w:rPr>
          <w:rFonts w:ascii="Times New Roman" w:hAnsi="Times New Roman"/>
          <w:sz w:val="20"/>
          <w:szCs w:val="20"/>
        </w:rPr>
        <w:t>Обнародовано на официальном сайте Администрации Михайловского района</w:t>
      </w:r>
    </w:p>
    <w:p w:rsidR="000B080C" w:rsidRPr="00535E1F" w:rsidRDefault="000B080C" w:rsidP="00DF519D">
      <w:pPr>
        <w:contextualSpacing/>
        <w:rPr>
          <w:rFonts w:ascii="Times New Roman" w:hAnsi="Times New Roman"/>
          <w:sz w:val="20"/>
          <w:szCs w:val="20"/>
        </w:rPr>
      </w:pPr>
      <w:r w:rsidRPr="00535E1F">
        <w:rPr>
          <w:rFonts w:ascii="Times New Roman" w:hAnsi="Times New Roman"/>
          <w:sz w:val="20"/>
          <w:szCs w:val="20"/>
        </w:rPr>
        <w:t>от 28.04.2015</w:t>
      </w:r>
    </w:p>
    <w:p w:rsidR="000B080C" w:rsidRPr="00864DE3" w:rsidRDefault="000B080C" w:rsidP="00DF519D">
      <w:pPr>
        <w:contextualSpacing/>
        <w:rPr>
          <w:rFonts w:ascii="Times New Roman" w:hAnsi="Times New Roman"/>
          <w:sz w:val="28"/>
          <w:szCs w:val="28"/>
        </w:rPr>
      </w:pPr>
    </w:p>
    <w:p w:rsidR="000B080C" w:rsidRDefault="000B080C" w:rsidP="000D1A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080C" w:rsidRPr="00864DE3" w:rsidRDefault="000B080C" w:rsidP="000D1A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64DE3">
        <w:rPr>
          <w:rFonts w:ascii="Times New Roman" w:hAnsi="Times New Roman"/>
          <w:sz w:val="28"/>
          <w:szCs w:val="28"/>
        </w:rPr>
        <w:t>ПОЛОЖЕНИЕ О МУНИЦИПАЛЬНОМ ДОРОЖНОМ ФОНДЕ</w:t>
      </w:r>
    </w:p>
    <w:p w:rsidR="000B080C" w:rsidRPr="00864DE3" w:rsidRDefault="000B080C" w:rsidP="000D1A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64DE3">
        <w:rPr>
          <w:rFonts w:ascii="Times New Roman" w:hAnsi="Times New Roman"/>
          <w:sz w:val="28"/>
          <w:szCs w:val="28"/>
        </w:rPr>
        <w:t xml:space="preserve">МУНИЦИПАЛЬНОГО ОБРАЗОВАНИЯ МИХАЙЛОВСКИЙ РАЙОН АЛТАЙСКОГО КРАЯ </w:t>
      </w:r>
    </w:p>
    <w:p w:rsidR="000B080C" w:rsidRPr="00864DE3" w:rsidRDefault="000B080C" w:rsidP="000D1A87">
      <w:pPr>
        <w:spacing w:after="0" w:line="240" w:lineRule="auto"/>
        <w:contextualSpacing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0B080C" w:rsidRPr="00864DE3" w:rsidRDefault="000B080C" w:rsidP="00DF519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64DE3">
        <w:rPr>
          <w:rFonts w:ascii="Times New Roman" w:hAnsi="Times New Roman"/>
          <w:sz w:val="28"/>
          <w:szCs w:val="28"/>
        </w:rPr>
        <w:t>1. Общие положения.</w:t>
      </w:r>
    </w:p>
    <w:p w:rsidR="000B080C" w:rsidRPr="00864DE3" w:rsidRDefault="000B080C" w:rsidP="00DF519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080C" w:rsidRPr="00864DE3" w:rsidRDefault="000B080C" w:rsidP="006A46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4DE3">
        <w:rPr>
          <w:rFonts w:ascii="Times New Roman" w:hAnsi="Times New Roman"/>
          <w:sz w:val="28"/>
          <w:szCs w:val="28"/>
        </w:rPr>
        <w:t xml:space="preserve">1.1. Настоящее Положение о муниципальном дорожном фонде муниципального района (далее – Положение) разработано в соответствии со статьей 179.4 Бюджетного кодекса Российской Федерации и определяет порядок формирования и использования муниципального дорожного фонда муниципального района. </w:t>
      </w:r>
    </w:p>
    <w:p w:rsidR="000B080C" w:rsidRPr="00864DE3" w:rsidRDefault="000B080C" w:rsidP="006A46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4DE3">
        <w:rPr>
          <w:rFonts w:ascii="Times New Roman" w:hAnsi="Times New Roman"/>
          <w:sz w:val="28"/>
          <w:szCs w:val="28"/>
        </w:rPr>
        <w:t>1.2. Муниципальный дорожный фонд муниципального района (далее дорожный фонд) – часть средств районного бюджета муниципального района,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муниципального района.</w:t>
      </w:r>
    </w:p>
    <w:p w:rsidR="000B080C" w:rsidRPr="00864DE3" w:rsidRDefault="000B080C" w:rsidP="006A46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4DE3">
        <w:rPr>
          <w:rFonts w:ascii="Times New Roman" w:hAnsi="Times New Roman"/>
          <w:sz w:val="28"/>
          <w:szCs w:val="28"/>
        </w:rPr>
        <w:t>1.3. Средства дорожного фонда имеют целевое назначение и не подлежат изъятию или расходованию на цели, не связанные с обеспечением дорожной деятельности.</w:t>
      </w:r>
    </w:p>
    <w:p w:rsidR="000B080C" w:rsidRPr="00864DE3" w:rsidRDefault="000B080C" w:rsidP="00DF51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B080C" w:rsidRPr="00864DE3" w:rsidRDefault="000B080C" w:rsidP="00DF51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4DE3">
        <w:rPr>
          <w:rFonts w:ascii="Times New Roman" w:hAnsi="Times New Roman"/>
          <w:sz w:val="28"/>
          <w:szCs w:val="28"/>
        </w:rPr>
        <w:t xml:space="preserve">                                          2. Порядок формирования муниципального  </w:t>
      </w:r>
    </w:p>
    <w:p w:rsidR="000B080C" w:rsidRPr="00864DE3" w:rsidRDefault="000B080C" w:rsidP="00DF51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4DE3">
        <w:rPr>
          <w:rFonts w:ascii="Times New Roman" w:hAnsi="Times New Roman"/>
          <w:sz w:val="28"/>
          <w:szCs w:val="28"/>
        </w:rPr>
        <w:t xml:space="preserve">                                          дорожного фонда муниципального района.</w:t>
      </w:r>
    </w:p>
    <w:p w:rsidR="000B080C" w:rsidRPr="00864DE3" w:rsidRDefault="000B080C" w:rsidP="00DF51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B080C" w:rsidRPr="00864DE3" w:rsidRDefault="000B080C" w:rsidP="006A46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4DE3">
        <w:rPr>
          <w:rFonts w:ascii="Times New Roman" w:hAnsi="Times New Roman"/>
          <w:sz w:val="28"/>
          <w:szCs w:val="28"/>
        </w:rPr>
        <w:t>2.1. Муниципальный дорожный фонд формируется согласно Положения, утверждаемого Михайловским районным Собранием депутатов.</w:t>
      </w:r>
    </w:p>
    <w:p w:rsidR="000B080C" w:rsidRPr="00864DE3" w:rsidRDefault="000B080C" w:rsidP="00DF51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4DE3">
        <w:rPr>
          <w:rFonts w:ascii="Times New Roman" w:hAnsi="Times New Roman"/>
          <w:sz w:val="28"/>
          <w:szCs w:val="28"/>
        </w:rPr>
        <w:t xml:space="preserve">       Объем бюджетных ассигнований муниципального дорожного фонда утверждается решением о местном бюджете на очередной финансовый год в размере 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образования, от:</w:t>
      </w:r>
    </w:p>
    <w:p w:rsidR="000B080C" w:rsidRPr="00864DE3" w:rsidRDefault="000B080C" w:rsidP="006A46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4DE3">
        <w:rPr>
          <w:rFonts w:ascii="Times New Roman" w:hAnsi="Times New Roman"/>
          <w:sz w:val="28"/>
          <w:szCs w:val="28"/>
        </w:rPr>
        <w:t>-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0B080C" w:rsidRPr="00864DE3" w:rsidRDefault="000B080C" w:rsidP="006A46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4DE3">
        <w:rPr>
          <w:rFonts w:ascii="Times New Roman" w:hAnsi="Times New Roman"/>
          <w:sz w:val="28"/>
          <w:szCs w:val="28"/>
        </w:rPr>
        <w:t>- иных поступлений в местный бюджет, в том числе:</w:t>
      </w:r>
    </w:p>
    <w:p w:rsidR="000B080C" w:rsidRPr="00864DE3" w:rsidRDefault="000B080C" w:rsidP="006A46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4DE3">
        <w:rPr>
          <w:rFonts w:ascii="Times New Roman" w:hAnsi="Times New Roman"/>
          <w:sz w:val="28"/>
          <w:szCs w:val="28"/>
        </w:rPr>
        <w:t>1. остатка средств дорожного фонда на 1 января очередного финансового года (за исключением года создания дорожного фонда);</w:t>
      </w:r>
    </w:p>
    <w:p w:rsidR="000B080C" w:rsidRPr="00864DE3" w:rsidRDefault="000B080C" w:rsidP="006A46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4DE3">
        <w:rPr>
          <w:rFonts w:ascii="Times New Roman" w:hAnsi="Times New Roman"/>
          <w:sz w:val="28"/>
          <w:szCs w:val="28"/>
        </w:rPr>
        <w:t>2.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0B080C" w:rsidRPr="00864DE3" w:rsidRDefault="000B080C" w:rsidP="006A46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4DE3">
        <w:rPr>
          <w:rFonts w:ascii="Times New Roman" w:hAnsi="Times New Roman"/>
          <w:sz w:val="28"/>
          <w:szCs w:val="28"/>
        </w:rPr>
        <w:t>3. 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0B080C" w:rsidRPr="00864DE3" w:rsidRDefault="000B080C" w:rsidP="006A46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4DE3">
        <w:rPr>
          <w:rFonts w:ascii="Times New Roman" w:hAnsi="Times New Roman"/>
          <w:sz w:val="28"/>
          <w:szCs w:val="28"/>
        </w:rPr>
        <w:t>4.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значения;</w:t>
      </w:r>
    </w:p>
    <w:p w:rsidR="000B080C" w:rsidRPr="00864DE3" w:rsidRDefault="000B080C" w:rsidP="006A46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4DE3">
        <w:rPr>
          <w:rFonts w:ascii="Times New Roman" w:hAnsi="Times New Roman"/>
          <w:sz w:val="28"/>
          <w:szCs w:val="28"/>
        </w:rPr>
        <w:t>5.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 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</w:p>
    <w:p w:rsidR="000B080C" w:rsidRPr="00864DE3" w:rsidRDefault="000B080C" w:rsidP="006A46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4DE3">
        <w:rPr>
          <w:rFonts w:ascii="Times New Roman" w:hAnsi="Times New Roman"/>
          <w:sz w:val="28"/>
          <w:szCs w:val="28"/>
        </w:rPr>
        <w:t>6. государственной пошлины за выдачу органом местного самоуправления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грузов;</w:t>
      </w:r>
    </w:p>
    <w:p w:rsidR="000B080C" w:rsidRPr="00864DE3" w:rsidRDefault="000B080C" w:rsidP="006A46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4DE3">
        <w:rPr>
          <w:rFonts w:ascii="Times New Roman" w:hAnsi="Times New Roman"/>
          <w:sz w:val="28"/>
          <w:szCs w:val="28"/>
        </w:rPr>
        <w:t>7. бюджетных кредитов на финансовое обеспечение дорожной деятельности.</w:t>
      </w:r>
    </w:p>
    <w:p w:rsidR="000B080C" w:rsidRPr="00864DE3" w:rsidRDefault="000B080C" w:rsidP="006A465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4DE3">
        <w:rPr>
          <w:rFonts w:ascii="Times New Roman" w:hAnsi="Times New Roman"/>
          <w:sz w:val="28"/>
          <w:szCs w:val="28"/>
        </w:rPr>
        <w:t>2.2. Объем бюджетных ассигнований дорожного фонда может корректироваться с учетом исполнения бюджета муниципального района за текущий год и потребности в назначениях на очередной финансовый год.</w:t>
      </w:r>
    </w:p>
    <w:p w:rsidR="000B080C" w:rsidRPr="00864DE3" w:rsidRDefault="000B080C" w:rsidP="007E08C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4DE3">
        <w:rPr>
          <w:rFonts w:ascii="Times New Roman" w:hAnsi="Times New Roman"/>
          <w:sz w:val="28"/>
          <w:szCs w:val="28"/>
        </w:rPr>
        <w:t>2.3. Объем бюджетных ассигнований дорожного фонда может быть увеличен в текущем году в случае направления дополнительных доходов в соответствии с решением Михайловского районного Собрания депутатов с учетом потребности в назначениях в текущем году, в том числе в целях обеспечения софинансирования расходов с дорожным фондом Алтайского края.</w:t>
      </w:r>
    </w:p>
    <w:p w:rsidR="000B080C" w:rsidRPr="00864DE3" w:rsidRDefault="000B080C" w:rsidP="00DF51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4DE3">
        <w:rPr>
          <w:rFonts w:ascii="Times New Roman" w:hAnsi="Times New Roman"/>
          <w:sz w:val="28"/>
          <w:szCs w:val="28"/>
        </w:rPr>
        <w:t xml:space="preserve">                                        3. Порядок использования муниципального </w:t>
      </w:r>
    </w:p>
    <w:p w:rsidR="000B080C" w:rsidRPr="00864DE3" w:rsidRDefault="000B080C" w:rsidP="00DF51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4DE3">
        <w:rPr>
          <w:rFonts w:ascii="Times New Roman" w:hAnsi="Times New Roman"/>
          <w:sz w:val="28"/>
          <w:szCs w:val="28"/>
        </w:rPr>
        <w:t xml:space="preserve">                                        дорожного фонда муниципального района</w:t>
      </w:r>
    </w:p>
    <w:p w:rsidR="000B080C" w:rsidRPr="00864DE3" w:rsidRDefault="000B080C" w:rsidP="00DF519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B080C" w:rsidRPr="00864DE3" w:rsidRDefault="000B080C" w:rsidP="006A46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4DE3">
        <w:rPr>
          <w:rFonts w:ascii="Times New Roman" w:hAnsi="Times New Roman"/>
          <w:sz w:val="28"/>
          <w:szCs w:val="28"/>
        </w:rPr>
        <w:t>3.1. Средства дорожного фонда направляются на дорожную деятельность в отношении автомобильных дорог общего пользования местного значения поселений.</w:t>
      </w:r>
    </w:p>
    <w:p w:rsidR="000B080C" w:rsidRPr="00864DE3" w:rsidRDefault="000B080C" w:rsidP="006A465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4DE3">
        <w:rPr>
          <w:rFonts w:ascii="Times New Roman" w:hAnsi="Times New Roman"/>
          <w:sz w:val="28"/>
          <w:szCs w:val="28"/>
        </w:rPr>
        <w:t>3.2. Субсидии бюджетам поселений выделяются на:</w:t>
      </w:r>
    </w:p>
    <w:p w:rsidR="000B080C" w:rsidRPr="00864DE3" w:rsidRDefault="000B080C" w:rsidP="006A465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4DE3">
        <w:rPr>
          <w:rFonts w:ascii="Times New Roman" w:hAnsi="Times New Roman"/>
          <w:sz w:val="28"/>
          <w:szCs w:val="28"/>
        </w:rPr>
        <w:t>1) выполнение работ по капитальному ремонту, ремонту и содержанию автомобильных дорог общего пользования поселений  и искусственных сооружений на них (включая разработку проектной документации и проведение необходимых экспертиз), а так же финансовое обеспечение ликвидации последствий стихийных бедствий и других чрезвычайных происшествий в отношении автомобильных дорог общего пользования местного значения сельских поселений  в муниципальном образовании Михайловский район Алтайского края;</w:t>
      </w:r>
    </w:p>
    <w:p w:rsidR="000B080C" w:rsidRPr="00864DE3" w:rsidRDefault="000B080C" w:rsidP="006A465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4DE3">
        <w:rPr>
          <w:rFonts w:ascii="Times New Roman" w:hAnsi="Times New Roman"/>
          <w:sz w:val="28"/>
          <w:szCs w:val="28"/>
        </w:rPr>
        <w:t>2) проектирование и строительство (реконструкция) автомобильных дорог общего пользования местного значения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строительства);</w:t>
      </w:r>
    </w:p>
    <w:p w:rsidR="000B080C" w:rsidRPr="00864DE3" w:rsidRDefault="000B080C" w:rsidP="006A465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4DE3">
        <w:rPr>
          <w:rFonts w:ascii="Times New Roman" w:hAnsi="Times New Roman"/>
          <w:sz w:val="28"/>
          <w:szCs w:val="28"/>
        </w:rPr>
        <w:t>3) содержание действующей сети автомобильных дорог общего пользования поселений;</w:t>
      </w:r>
    </w:p>
    <w:p w:rsidR="000B080C" w:rsidRPr="00864DE3" w:rsidRDefault="000B080C" w:rsidP="006A465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4DE3">
        <w:rPr>
          <w:rFonts w:ascii="Times New Roman" w:hAnsi="Times New Roman"/>
          <w:sz w:val="28"/>
          <w:szCs w:val="28"/>
        </w:rPr>
        <w:t>4) обустройство автомобильных дорог общего пользования местного значения поселений  в целях повышения безопасности дорожного движения;</w:t>
      </w:r>
    </w:p>
    <w:p w:rsidR="000B080C" w:rsidRPr="00864DE3" w:rsidRDefault="000B080C" w:rsidP="006A465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4DE3">
        <w:rPr>
          <w:rFonts w:ascii="Times New Roman" w:hAnsi="Times New Roman"/>
          <w:sz w:val="28"/>
          <w:szCs w:val="28"/>
        </w:rPr>
        <w:t>5) инвентаризация, паспортизация, проведение кадастровых работ, регистрация прав в отношении земельных участков, занимаемых автодорогами местного значения,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</w:r>
    </w:p>
    <w:p w:rsidR="000B080C" w:rsidRPr="00864DE3" w:rsidRDefault="000B080C" w:rsidP="006A465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4DE3">
        <w:rPr>
          <w:rFonts w:ascii="Times New Roman" w:hAnsi="Times New Roman"/>
          <w:sz w:val="28"/>
          <w:szCs w:val="28"/>
        </w:rPr>
        <w:t>6) погашение задолженности по бюджетным кредитам, полученным муниципальным районом из краевого бюджета на строительство (реконструкцию), капитальный ремонт, ремонт и содержание автомобильных дорог общего пользования местного значения, и осуществление расходов  на обслуживание долговых обязательств, связанных с использованием указанных кредитов;</w:t>
      </w:r>
    </w:p>
    <w:p w:rsidR="000B080C" w:rsidRPr="00864DE3" w:rsidRDefault="000B080C" w:rsidP="006A465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4DE3">
        <w:rPr>
          <w:rFonts w:ascii="Times New Roman" w:hAnsi="Times New Roman"/>
          <w:sz w:val="28"/>
          <w:szCs w:val="28"/>
        </w:rPr>
        <w:t>7)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0B080C" w:rsidRPr="00864DE3" w:rsidRDefault="000B080C" w:rsidP="00F4592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4DE3">
        <w:rPr>
          <w:rFonts w:ascii="Times New Roman" w:hAnsi="Times New Roman"/>
          <w:sz w:val="28"/>
          <w:szCs w:val="28"/>
        </w:rPr>
        <w:t>3.3. Расходование средств дорожного фонда осуществляется путём предоставления субсидий или межбюджетных трансфертов, утверждённых решением Михайловского районного Собрания депутатов на очередной финансовый год.</w:t>
      </w:r>
    </w:p>
    <w:p w:rsidR="000B080C" w:rsidRPr="00864DE3" w:rsidRDefault="000B080C" w:rsidP="00F45920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4DE3">
        <w:rPr>
          <w:rFonts w:ascii="Times New Roman" w:hAnsi="Times New Roman"/>
          <w:sz w:val="28"/>
          <w:szCs w:val="28"/>
        </w:rPr>
        <w:t>3.4. Расходование средств дорожного фонда осуществляется в пределах бюджетных расходов на основании показателей сводной бюджетной росписи и лимитов бюджетных обязательств, утвержденных в установленном порядке.</w:t>
      </w:r>
    </w:p>
    <w:p w:rsidR="000B080C" w:rsidRPr="00864DE3" w:rsidRDefault="000B080C" w:rsidP="006A4657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64DE3">
        <w:rPr>
          <w:rFonts w:ascii="Times New Roman" w:hAnsi="Times New Roman"/>
          <w:sz w:val="28"/>
          <w:szCs w:val="28"/>
        </w:rPr>
        <w:t>3.5. Получатели субсидий и межбюджетных трансфертов обеспечивают целевое, эффективное и правомерное использование средств дорожного фонда.</w:t>
      </w:r>
    </w:p>
    <w:p w:rsidR="000B080C" w:rsidRPr="00864DE3" w:rsidRDefault="000B080C" w:rsidP="0098625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B080C" w:rsidRPr="00864DE3" w:rsidRDefault="000B080C" w:rsidP="0004151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64DE3">
        <w:rPr>
          <w:rFonts w:ascii="Times New Roman" w:hAnsi="Times New Roman"/>
          <w:sz w:val="28"/>
          <w:szCs w:val="28"/>
        </w:rPr>
        <w:t xml:space="preserve">4. Отчет о доходах и расходах </w:t>
      </w:r>
    </w:p>
    <w:p w:rsidR="000B080C" w:rsidRPr="00864DE3" w:rsidRDefault="000B080C" w:rsidP="0004151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64DE3">
        <w:rPr>
          <w:rFonts w:ascii="Times New Roman" w:hAnsi="Times New Roman"/>
          <w:sz w:val="28"/>
          <w:szCs w:val="28"/>
        </w:rPr>
        <w:t>муниципального дорожного фонда муниципального района</w:t>
      </w:r>
    </w:p>
    <w:p w:rsidR="000B080C" w:rsidRPr="00864DE3" w:rsidRDefault="000B080C" w:rsidP="0004151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B080C" w:rsidRPr="00864DE3" w:rsidRDefault="000B080C" w:rsidP="00864DE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64DE3">
        <w:rPr>
          <w:rFonts w:ascii="Times New Roman" w:hAnsi="Times New Roman"/>
          <w:sz w:val="28"/>
          <w:szCs w:val="28"/>
        </w:rPr>
        <w:t xml:space="preserve">4.1. Отчет о доходах и расходах муниципального дорожного фонда муниципального образования Михайловский район Алтайского края формируется в составе  бюджетной отчетности об исполнении бюджета муниципального района по отчетам поселений за полученные субсидии и межбюджетные трансферты и предоставляется в Михайловское районное Собрание депутатов одновременно с годовым отчетом об исполнении бюджета муниципального района,  и подлежит обязательному размещению на официальном сайте Администрации Михайловского района Алтайского края в сети «Интернет».  </w:t>
      </w:r>
    </w:p>
    <w:p w:rsidR="000B080C" w:rsidRPr="00864DE3" w:rsidRDefault="000B080C" w:rsidP="00DF519D">
      <w:pPr>
        <w:contextualSpacing/>
        <w:rPr>
          <w:rFonts w:ascii="Times New Roman" w:hAnsi="Times New Roman"/>
          <w:sz w:val="28"/>
          <w:szCs w:val="28"/>
        </w:rPr>
      </w:pPr>
    </w:p>
    <w:sectPr w:rsidR="000B080C" w:rsidRPr="00864DE3" w:rsidSect="00864DE3">
      <w:pgSz w:w="11906" w:h="16838"/>
      <w:pgMar w:top="357" w:right="1126" w:bottom="1134" w:left="13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451DC"/>
    <w:multiLevelType w:val="multilevel"/>
    <w:tmpl w:val="86B697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463"/>
    <w:rsid w:val="0004087D"/>
    <w:rsid w:val="00041516"/>
    <w:rsid w:val="0004209E"/>
    <w:rsid w:val="000577E8"/>
    <w:rsid w:val="000817CC"/>
    <w:rsid w:val="000B080C"/>
    <w:rsid w:val="000D1A87"/>
    <w:rsid w:val="000D4046"/>
    <w:rsid w:val="00101489"/>
    <w:rsid w:val="001473D4"/>
    <w:rsid w:val="00151767"/>
    <w:rsid w:val="00180A8C"/>
    <w:rsid w:val="001E26C9"/>
    <w:rsid w:val="002361FD"/>
    <w:rsid w:val="00271452"/>
    <w:rsid w:val="00317810"/>
    <w:rsid w:val="00341CF5"/>
    <w:rsid w:val="0035667A"/>
    <w:rsid w:val="003665EE"/>
    <w:rsid w:val="00375BD2"/>
    <w:rsid w:val="003B007E"/>
    <w:rsid w:val="003C0355"/>
    <w:rsid w:val="003E2C46"/>
    <w:rsid w:val="0042321F"/>
    <w:rsid w:val="004652DA"/>
    <w:rsid w:val="00497463"/>
    <w:rsid w:val="004A1967"/>
    <w:rsid w:val="004E4229"/>
    <w:rsid w:val="00535E1F"/>
    <w:rsid w:val="00680290"/>
    <w:rsid w:val="00691625"/>
    <w:rsid w:val="006A4657"/>
    <w:rsid w:val="00747639"/>
    <w:rsid w:val="007625C6"/>
    <w:rsid w:val="00772DA8"/>
    <w:rsid w:val="007C4297"/>
    <w:rsid w:val="007E08C6"/>
    <w:rsid w:val="0083713F"/>
    <w:rsid w:val="00864DE3"/>
    <w:rsid w:val="00877DD7"/>
    <w:rsid w:val="008B50A5"/>
    <w:rsid w:val="008D432E"/>
    <w:rsid w:val="00907046"/>
    <w:rsid w:val="00986258"/>
    <w:rsid w:val="00A44C5C"/>
    <w:rsid w:val="00A8088F"/>
    <w:rsid w:val="00AE7A18"/>
    <w:rsid w:val="00B05D81"/>
    <w:rsid w:val="00B30916"/>
    <w:rsid w:val="00B5203B"/>
    <w:rsid w:val="00BA4769"/>
    <w:rsid w:val="00BB1EC2"/>
    <w:rsid w:val="00BC72F4"/>
    <w:rsid w:val="00BE70C5"/>
    <w:rsid w:val="00CA18AB"/>
    <w:rsid w:val="00CA22AC"/>
    <w:rsid w:val="00CD3C4A"/>
    <w:rsid w:val="00CE27A2"/>
    <w:rsid w:val="00D03DC2"/>
    <w:rsid w:val="00D43A42"/>
    <w:rsid w:val="00D479D1"/>
    <w:rsid w:val="00D73950"/>
    <w:rsid w:val="00DF519D"/>
    <w:rsid w:val="00E67E03"/>
    <w:rsid w:val="00F3360D"/>
    <w:rsid w:val="00F45920"/>
    <w:rsid w:val="00F63069"/>
    <w:rsid w:val="00F8086A"/>
    <w:rsid w:val="00FA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0355"/>
    <w:pPr>
      <w:ind w:left="720"/>
      <w:contextualSpacing/>
    </w:pPr>
  </w:style>
  <w:style w:type="table" w:styleId="TableGrid">
    <w:name w:val="Table Grid"/>
    <w:basedOn w:val="TableNormal"/>
    <w:uiPriority w:val="99"/>
    <w:rsid w:val="0090704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A1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0A8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4</Pages>
  <Words>1323</Words>
  <Characters>7544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user2011</dc:creator>
  <cp:keywords/>
  <dc:description/>
  <cp:lastModifiedBy>ОЛЯ</cp:lastModifiedBy>
  <cp:revision>7</cp:revision>
  <cp:lastPrinted>2015-05-14T03:50:00Z</cp:lastPrinted>
  <dcterms:created xsi:type="dcterms:W3CDTF">2015-04-16T08:19:00Z</dcterms:created>
  <dcterms:modified xsi:type="dcterms:W3CDTF">2015-10-06T04:00:00Z</dcterms:modified>
</cp:coreProperties>
</file>