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182AE" w14:textId="56AA3CF5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  <w:bookmarkStart w:id="0" w:name="_Hlk76995133"/>
      <w:bookmarkEnd w:id="0"/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РОССТАТ</w:t>
      </w:r>
    </w:p>
    <w:p w14:paraId="424F1538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УПРАВЛЕНИЕ ФЕДЕРАЛЬНОЙ СЛУЖБЫ</w:t>
      </w: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br/>
        <w:t>ГОСУДАРСТВЕННОЙ СТАТИСТИКИ</w:t>
      </w:r>
    </w:p>
    <w:p w14:paraId="6EEDCE2C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ПО АЛТАЙСКОМУ КРАЮ И РЕСПУБЛИКЕ АЛТАЙ</w:t>
      </w:r>
    </w:p>
    <w:p w14:paraId="340B5D1B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(АЛТАЙКРАЙСТАТ)</w:t>
      </w:r>
    </w:p>
    <w:p w14:paraId="32FF96AC" w14:textId="77777777" w:rsidR="005B3370" w:rsidRPr="005B3370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sz w:val="22"/>
          <w:szCs w:val="22"/>
        </w:rPr>
      </w:pPr>
    </w:p>
    <w:p w14:paraId="1244115D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r w:rsidRPr="00A11D54">
        <w:rPr>
          <w:rFonts w:ascii="Verdana" w:hAnsi="Verdana"/>
          <w:color w:val="auto"/>
          <w:sz w:val="22"/>
          <w:szCs w:val="22"/>
        </w:rPr>
        <w:t xml:space="preserve">Чернышевского ул., д. 57, г. Барнаул, </w:t>
      </w:r>
    </w:p>
    <w:p w14:paraId="585ADE32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r w:rsidRPr="00A11D54">
        <w:rPr>
          <w:rFonts w:ascii="Verdana" w:hAnsi="Verdana"/>
          <w:color w:val="auto"/>
          <w:sz w:val="22"/>
          <w:szCs w:val="22"/>
        </w:rPr>
        <w:t xml:space="preserve">656049 Тел/факс: (385-2) 63-02-64 </w:t>
      </w:r>
    </w:p>
    <w:p w14:paraId="310B13F5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proofErr w:type="spellStart"/>
      <w:r w:rsidRPr="00A11D54">
        <w:rPr>
          <w:rFonts w:ascii="Verdana" w:hAnsi="Verdana"/>
          <w:color w:val="auto"/>
          <w:sz w:val="22"/>
          <w:szCs w:val="22"/>
        </w:rPr>
        <w:t>E-mail:altstat@ak.gks.ru</w:t>
      </w:r>
      <w:proofErr w:type="spellEnd"/>
    </w:p>
    <w:p w14:paraId="11097825" w14:textId="77777777" w:rsidR="005B3370" w:rsidRPr="00A11D54" w:rsidRDefault="00A64306" w:rsidP="005B3370">
      <w:pPr>
        <w:framePr w:hSpace="180" w:wrap="around" w:vAnchor="page" w:hAnchor="margin" w:x="108" w:y="619"/>
        <w:jc w:val="center"/>
        <w:rPr>
          <w:rFonts w:ascii="Verdana" w:hAnsi="Verdana"/>
          <w:color w:val="auto"/>
          <w:sz w:val="22"/>
          <w:szCs w:val="22"/>
        </w:rPr>
      </w:pPr>
      <w:hyperlink r:id="rId5" w:history="1">
        <w:r w:rsidR="005B3370" w:rsidRPr="00A11D54">
          <w:rPr>
            <w:rStyle w:val="a3"/>
            <w:rFonts w:ascii="Verdana" w:hAnsi="Verdana"/>
            <w:color w:val="auto"/>
            <w:sz w:val="22"/>
            <w:szCs w:val="22"/>
          </w:rPr>
          <w:t>http://akstat.gks.ru</w:t>
        </w:r>
      </w:hyperlink>
    </w:p>
    <w:p w14:paraId="3352EAA0" w14:textId="77777777" w:rsidR="005B3370" w:rsidRPr="00A11D54" w:rsidRDefault="005B3370" w:rsidP="005B3370">
      <w:pPr>
        <w:framePr w:hSpace="180" w:wrap="around" w:vAnchor="page" w:hAnchor="margin" w:x="108" w:y="619"/>
        <w:jc w:val="center"/>
        <w:rPr>
          <w:rFonts w:ascii="Verdana" w:eastAsia="Times New Roman" w:hAnsi="Verdana"/>
          <w:color w:val="0E7988"/>
          <w:sz w:val="22"/>
          <w:szCs w:val="22"/>
          <w:lang w:eastAsia="ru-RU"/>
        </w:rPr>
      </w:pPr>
    </w:p>
    <w:p w14:paraId="0EFFC509" w14:textId="77777777" w:rsidR="005B3370" w:rsidRPr="00A11D54" w:rsidRDefault="005B3370" w:rsidP="005B3370">
      <w:pPr>
        <w:keepNext/>
        <w:keepLines/>
        <w:framePr w:hSpace="180" w:wrap="around" w:vAnchor="page" w:hAnchor="margin" w:x="108" w:y="619"/>
        <w:widowControl w:val="0"/>
        <w:autoSpaceDE w:val="0"/>
        <w:autoSpaceDN w:val="0"/>
        <w:adjustRightInd w:val="0"/>
        <w:jc w:val="center"/>
        <w:outlineLvl w:val="0"/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</w:pPr>
      <w:r w:rsidRPr="00A11D54">
        <w:rPr>
          <w:rFonts w:ascii="Verdana" w:eastAsia="Times New Roman" w:hAnsi="Verdana"/>
          <w:b/>
          <w:bCs/>
          <w:color w:val="0E7988"/>
          <w:sz w:val="22"/>
          <w:szCs w:val="22"/>
          <w:lang w:eastAsia="ru-RU"/>
        </w:rPr>
        <w:t>ПРЕСС-ВЫПУСК</w:t>
      </w:r>
    </w:p>
    <w:p w14:paraId="176BE43E" w14:textId="058B939A" w:rsidR="00DF3F42" w:rsidRDefault="00DF3F42" w:rsidP="00DF3F42">
      <w:pPr>
        <w:widowControl w:val="0"/>
        <w:jc w:val="center"/>
        <w:rPr>
          <w:rFonts w:ascii="Times New Roman" w:eastAsia="Times New Roman" w:hAnsi="Times New Roman"/>
          <w:b/>
          <w:bCs/>
          <w:color w:val="008080"/>
          <w:lang w:eastAsia="ru-RU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8"/>
      </w:tblGrid>
      <w:tr w:rsidR="00FA175F" w14:paraId="4E9DE7BF" w14:textId="77777777" w:rsidTr="00A3140A">
        <w:tc>
          <w:tcPr>
            <w:tcW w:w="2552" w:type="dxa"/>
          </w:tcPr>
          <w:p w14:paraId="2EC022B4" w14:textId="77777777" w:rsidR="00FA175F" w:rsidRDefault="00FA175F" w:rsidP="00FA175F">
            <w:pPr>
              <w:rPr>
                <w:rFonts w:ascii="Helvetica" w:hAnsi="Helvetica" w:cs="Helvetica"/>
                <w:b/>
                <w:bCs/>
                <w:color w:val="0E2D47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lang w:eastAsia="ru-RU"/>
              </w:rPr>
              <w:drawing>
                <wp:inline distT="0" distB="0" distL="0" distR="0" wp14:anchorId="0AEBA3F8" wp14:editId="769C13A6">
                  <wp:extent cx="1235034" cy="1093768"/>
                  <wp:effectExtent l="0" t="0" r="3810" b="0"/>
                  <wp:docPr id="1" name="Рисунок 1" descr="http://omsk.gks.ru/storage/2021/07-02/lin4xa2l/mpsh-2021_logo%2Bslo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msk.gks.ru/storage/2021/07-02/lin4xa2l/mpsh-2021_logo%2Bslo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46" cy="113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23D79" w14:textId="1B53C809" w:rsidR="00DF3F42" w:rsidRPr="00A11D54" w:rsidRDefault="00A11D54" w:rsidP="00A64306">
            <w:pPr>
              <w:spacing w:before="120"/>
              <w:rPr>
                <w:rFonts w:ascii="Verdana" w:hAnsi="Verdana"/>
                <w:b/>
                <w:bCs/>
                <w:color w:val="0B606B"/>
                <w:sz w:val="22"/>
                <w:szCs w:val="22"/>
                <w:lang w:eastAsia="ru-RU"/>
              </w:rPr>
            </w:pPr>
            <w:r w:rsidRPr="00A11D54">
              <w:rPr>
                <w:rFonts w:ascii="Verdana" w:hAnsi="Verdana"/>
                <w:b/>
                <w:bCs/>
                <w:color w:val="0E7988"/>
                <w:sz w:val="22"/>
                <w:szCs w:val="22"/>
                <w:lang w:eastAsia="ru-RU"/>
              </w:rPr>
              <w:t>2</w:t>
            </w:r>
            <w:r w:rsidR="00A64306">
              <w:rPr>
                <w:rFonts w:ascii="Verdana" w:hAnsi="Verdana"/>
                <w:b/>
                <w:bCs/>
                <w:color w:val="0E7988"/>
                <w:sz w:val="22"/>
                <w:szCs w:val="22"/>
                <w:lang w:eastAsia="ru-RU"/>
              </w:rPr>
              <w:t>1</w:t>
            </w:r>
            <w:bookmarkStart w:id="1" w:name="_GoBack"/>
            <w:bookmarkEnd w:id="1"/>
            <w:r w:rsidRPr="00A11D54">
              <w:rPr>
                <w:rFonts w:ascii="Verdana" w:hAnsi="Verdana"/>
                <w:b/>
                <w:bCs/>
                <w:color w:val="0E7988"/>
                <w:sz w:val="22"/>
                <w:szCs w:val="22"/>
                <w:lang w:eastAsia="ru-RU"/>
              </w:rPr>
              <w:t>.07.2021</w:t>
            </w:r>
            <w:r w:rsidR="005B3370" w:rsidRPr="00A11D54">
              <w:rPr>
                <w:rFonts w:ascii="Verdana" w:hAnsi="Verdana"/>
                <w:b/>
                <w:bCs/>
                <w:color w:val="0E7988"/>
                <w:sz w:val="22"/>
                <w:szCs w:val="22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7088" w:type="dxa"/>
          </w:tcPr>
          <w:p w14:paraId="72DB5630" w14:textId="77777777" w:rsidR="00DF3F42" w:rsidRPr="005B3370" w:rsidRDefault="00DF3F42" w:rsidP="00DF3F42">
            <w:pPr>
              <w:shd w:val="clear" w:color="auto" w:fill="FFFFFF"/>
              <w:spacing w:before="120" w:after="120" w:line="240" w:lineRule="atLeast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</w:pPr>
          </w:p>
          <w:p w14:paraId="301E09A3" w14:textId="5CC5E773" w:rsidR="005B3370" w:rsidRPr="005B3370" w:rsidRDefault="00DC1111" w:rsidP="00DF3F42">
            <w:pPr>
              <w:shd w:val="clear" w:color="auto" w:fill="FFFFFF"/>
              <w:spacing w:before="120" w:after="120" w:line="240" w:lineRule="atLeast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</w:pPr>
            <w:r w:rsidRPr="005B3370"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  <w:t xml:space="preserve">В августе стартует </w:t>
            </w:r>
            <w:proofErr w:type="gramStart"/>
            <w:r w:rsidR="00DF3F42" w:rsidRPr="005B3370"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  <w:t>с</w:t>
            </w:r>
            <w:r w:rsidRPr="005B3370"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  <w:t>ельскохозяйственная</w:t>
            </w:r>
            <w:proofErr w:type="gramEnd"/>
            <w:r w:rsidRPr="005B3370"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  <w:t xml:space="preserve"> микроперепись</w:t>
            </w:r>
          </w:p>
          <w:p w14:paraId="2A4CB30C" w14:textId="5B7D8E40" w:rsidR="005B3370" w:rsidRPr="005B3370" w:rsidRDefault="005B3370" w:rsidP="00DF3F42">
            <w:pPr>
              <w:shd w:val="clear" w:color="auto" w:fill="FFFFFF"/>
              <w:spacing w:before="120" w:after="120" w:line="240" w:lineRule="atLeast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</w:pPr>
          </w:p>
          <w:p w14:paraId="36FFBCDA" w14:textId="77777777" w:rsidR="005B3370" w:rsidRDefault="005B3370" w:rsidP="005B3370">
            <w:pPr>
              <w:shd w:val="clear" w:color="auto" w:fill="FFFFFF"/>
              <w:spacing w:before="120" w:after="120" w:line="240" w:lineRule="atLeast"/>
              <w:jc w:val="right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</w:pPr>
          </w:p>
          <w:p w14:paraId="3A96D0DC" w14:textId="5A27EC85" w:rsidR="005B3370" w:rsidRPr="005B3370" w:rsidRDefault="005B3370" w:rsidP="005B3370">
            <w:pPr>
              <w:shd w:val="clear" w:color="auto" w:fill="FFFFFF"/>
              <w:spacing w:before="120" w:after="120" w:line="240" w:lineRule="atLeast"/>
              <w:jc w:val="right"/>
              <w:outlineLvl w:val="0"/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262626"/>
                <w:kern w:val="36"/>
                <w:sz w:val="22"/>
                <w:szCs w:val="22"/>
                <w:lang w:eastAsia="ru-RU"/>
              </w:rPr>
              <w:t xml:space="preserve">  </w:t>
            </w:r>
            <w:r w:rsidRPr="00A11D54">
              <w:rPr>
                <w:rFonts w:ascii="Verdana" w:eastAsia="Times New Roman" w:hAnsi="Verdana"/>
                <w:b/>
                <w:bCs/>
                <w:color w:val="0E7988"/>
                <w:kern w:val="36"/>
                <w:sz w:val="22"/>
                <w:szCs w:val="22"/>
                <w:lang w:eastAsia="ru-RU"/>
              </w:rPr>
              <w:t>г. Барнаул</w:t>
            </w:r>
          </w:p>
          <w:p w14:paraId="22BD2E17" w14:textId="03C5FEFB" w:rsidR="00FA175F" w:rsidRPr="005B3370" w:rsidRDefault="00FA175F" w:rsidP="00FA175F">
            <w:pPr>
              <w:rPr>
                <w:rFonts w:ascii="Verdana" w:hAnsi="Verdana" w:cs="Helvetica"/>
                <w:b/>
                <w:bCs/>
                <w:color w:val="0E2D47"/>
                <w:sz w:val="22"/>
                <w:szCs w:val="22"/>
                <w:lang w:eastAsia="ru-RU"/>
              </w:rPr>
            </w:pPr>
          </w:p>
        </w:tc>
      </w:tr>
    </w:tbl>
    <w:p w14:paraId="1EF120CA" w14:textId="638659C2" w:rsidR="00DC1111" w:rsidRPr="005B3370" w:rsidRDefault="00DC1111" w:rsidP="005B3370">
      <w:pPr>
        <w:shd w:val="clear" w:color="auto" w:fill="FFFFFF"/>
        <w:ind w:firstLine="709"/>
        <w:jc w:val="both"/>
        <w:rPr>
          <w:rFonts w:ascii="Verdana" w:eastAsia="Times New Roman" w:hAnsi="Verdana"/>
          <w:b/>
          <w:bCs/>
          <w:color w:val="auto"/>
          <w:sz w:val="22"/>
          <w:szCs w:val="22"/>
          <w:lang w:eastAsia="ru-RU"/>
        </w:rPr>
      </w:pPr>
      <w:r w:rsidRPr="005B3370">
        <w:rPr>
          <w:rFonts w:ascii="Verdana" w:eastAsia="Times New Roman" w:hAnsi="Verdana"/>
          <w:b/>
          <w:bCs/>
          <w:color w:val="auto"/>
          <w:sz w:val="22"/>
          <w:szCs w:val="22"/>
          <w:lang w:eastAsia="ru-RU"/>
        </w:rPr>
        <w:t>Первая сельскохозяйственная микроперепись пройдет на всей территории Российской Федерации с 1 по 30 августа 2021 года.</w:t>
      </w:r>
    </w:p>
    <w:p w14:paraId="78DCC9D0" w14:textId="3755A0B7" w:rsidR="000B7DBB" w:rsidRPr="005B3370" w:rsidRDefault="00FA175F" w:rsidP="005B3370">
      <w:pPr>
        <w:shd w:val="clear" w:color="auto" w:fill="FFFFFF"/>
        <w:spacing w:before="105" w:after="105"/>
        <w:ind w:firstLine="709"/>
        <w:jc w:val="both"/>
        <w:rPr>
          <w:rFonts w:ascii="Verdana" w:eastAsia="Times New Roman" w:hAnsi="Verdana"/>
          <w:color w:val="auto"/>
          <w:sz w:val="22"/>
          <w:szCs w:val="22"/>
          <w:lang w:eastAsia="ru-RU"/>
        </w:rPr>
      </w:pPr>
      <w:proofErr w:type="spellStart"/>
      <w:r w:rsidRPr="005B3370">
        <w:rPr>
          <w:rFonts w:ascii="Verdana" w:hAnsi="Verdana"/>
          <w:color w:val="auto"/>
          <w:sz w:val="22"/>
          <w:szCs w:val="22"/>
          <w:lang w:eastAsia="ru-RU"/>
        </w:rPr>
        <w:t>Микропереписью</w:t>
      </w:r>
      <w:proofErr w:type="spellEnd"/>
      <w:r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будут охвачены все категории сельхозпроизводителей региона. </w:t>
      </w:r>
      <w:proofErr w:type="gramStart"/>
      <w:r w:rsidR="000B7DBB" w:rsidRPr="005B3370">
        <w:rPr>
          <w:rFonts w:ascii="Verdana" w:eastAsia="Times New Roman" w:hAnsi="Verdana"/>
          <w:color w:val="auto"/>
          <w:sz w:val="22"/>
          <w:szCs w:val="22"/>
          <w:lang w:eastAsia="ru-RU"/>
        </w:rPr>
        <w:t>Растущая</w:t>
      </w:r>
      <w:proofErr w:type="gramEnd"/>
      <w:r w:rsidR="000B7DBB" w:rsidRPr="005B3370">
        <w:rPr>
          <w:rFonts w:ascii="Verdana" w:eastAsia="Times New Roman" w:hAnsi="Verdana"/>
          <w:color w:val="auto"/>
          <w:sz w:val="22"/>
          <w:szCs w:val="22"/>
          <w:lang w:eastAsia="ru-RU"/>
        </w:rPr>
        <w:t xml:space="preserve"> цифровизация общественных процессов отразится и на методах сбора первичных сведений от респондентов. Сельскохозяйственным организациям, крестьянским (фермерским) хозяйствам и индивидуальным предпринимателям необходимо будет самостоятельно заполнить электронные переписные листы</w:t>
      </w:r>
      <w:r w:rsidR="000B7DBB"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через систему </w:t>
      </w:r>
      <w:r w:rsidR="000B7DBB" w:rsidRPr="005B3370">
        <w:rPr>
          <w:rFonts w:ascii="Verdana" w:hAnsi="Verdana"/>
          <w:color w:val="auto"/>
          <w:sz w:val="22"/>
          <w:szCs w:val="22"/>
          <w:lang w:val="en-US" w:eastAsia="ru-RU"/>
        </w:rPr>
        <w:t>web</w:t>
      </w:r>
      <w:r w:rsidR="000B7DBB" w:rsidRPr="005B3370">
        <w:rPr>
          <w:rFonts w:ascii="Verdana" w:hAnsi="Verdana"/>
          <w:color w:val="auto"/>
          <w:sz w:val="22"/>
          <w:szCs w:val="22"/>
          <w:lang w:eastAsia="ru-RU"/>
        </w:rPr>
        <w:t>-сбора Росстата, также возможно представление на бумажном носителе в районный отдел статистики или Алтайкрайстат</w:t>
      </w:r>
      <w:r w:rsidR="000B7DBB" w:rsidRPr="005B3370">
        <w:rPr>
          <w:rFonts w:ascii="Verdana" w:eastAsia="Times New Roman" w:hAnsi="Verdana"/>
          <w:color w:val="auto"/>
          <w:sz w:val="22"/>
          <w:szCs w:val="22"/>
          <w:lang w:eastAsia="ru-RU"/>
        </w:rPr>
        <w:t>. В личные подсобные и другие индивидуальные хозяйства граждан, а также в некоммерческие объединения граждан придут с опросом переписчики, которые будут использовать для заполнения переписных листов планшетные компьютеры.</w:t>
      </w:r>
    </w:p>
    <w:p w14:paraId="35382FAA" w14:textId="0E59B7B0" w:rsidR="0024643A" w:rsidRPr="005B3370" w:rsidRDefault="0024643A" w:rsidP="005B3370">
      <w:pPr>
        <w:shd w:val="clear" w:color="auto" w:fill="FFFFFF"/>
        <w:spacing w:before="105" w:after="105"/>
        <w:ind w:firstLine="709"/>
        <w:jc w:val="both"/>
        <w:rPr>
          <w:rFonts w:ascii="Verdana" w:eastAsia="Times New Roman" w:hAnsi="Verdana"/>
          <w:color w:val="auto"/>
          <w:sz w:val="22"/>
          <w:szCs w:val="22"/>
          <w:lang w:eastAsia="ru-RU"/>
        </w:rPr>
      </w:pPr>
      <w:r w:rsidRPr="005B3370">
        <w:rPr>
          <w:rFonts w:ascii="Verdana" w:eastAsia="Times New Roman" w:hAnsi="Verdana"/>
          <w:color w:val="auto"/>
          <w:sz w:val="22"/>
          <w:szCs w:val="22"/>
          <w:lang w:eastAsia="ru-RU"/>
        </w:rPr>
        <w:t xml:space="preserve">Все собранные сведения будут носить конфиденциальный характер, они будут обезличены и опубликованы для заинтересованных пользователей только в агрегированном </w:t>
      </w:r>
      <w:proofErr w:type="gramStart"/>
      <w:r w:rsidRPr="005B3370">
        <w:rPr>
          <w:rFonts w:ascii="Verdana" w:eastAsia="Times New Roman" w:hAnsi="Verdana"/>
          <w:color w:val="auto"/>
          <w:sz w:val="22"/>
          <w:szCs w:val="22"/>
          <w:lang w:eastAsia="ru-RU"/>
        </w:rPr>
        <w:t>виде</w:t>
      </w:r>
      <w:proofErr w:type="gramEnd"/>
      <w:r w:rsidRPr="005B3370">
        <w:rPr>
          <w:rFonts w:ascii="Verdana" w:eastAsia="Times New Roman" w:hAnsi="Verdana"/>
          <w:color w:val="auto"/>
          <w:sz w:val="22"/>
          <w:szCs w:val="22"/>
          <w:lang w:eastAsia="ru-RU"/>
        </w:rPr>
        <w:t>.</w:t>
      </w:r>
    </w:p>
    <w:p w14:paraId="0429D55B" w14:textId="09FF7350" w:rsidR="00FA175F" w:rsidRPr="005B3370" w:rsidRDefault="000E61C2" w:rsidP="005B3370">
      <w:pPr>
        <w:spacing w:before="150"/>
        <w:ind w:firstLine="709"/>
        <w:jc w:val="both"/>
        <w:rPr>
          <w:rFonts w:ascii="Verdana" w:hAnsi="Verdana"/>
          <w:color w:val="auto"/>
          <w:sz w:val="22"/>
          <w:szCs w:val="22"/>
          <w:lang w:eastAsia="ru-RU"/>
        </w:rPr>
      </w:pPr>
      <w:r w:rsidRPr="005B3370">
        <w:rPr>
          <w:rFonts w:ascii="Verdana" w:hAnsi="Verdana"/>
          <w:color w:val="auto"/>
          <w:sz w:val="22"/>
          <w:szCs w:val="22"/>
          <w:lang w:eastAsia="ru-RU"/>
        </w:rPr>
        <w:t>Алтайкрайстат</w:t>
      </w:r>
      <w:r w:rsidR="00FA175F"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во взаимодействии с Министерством сельского хозяйства 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>Алтайского края</w:t>
      </w:r>
      <w:r w:rsidR="00FA175F"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, администрациями муниципальных районов активно реализует комплекс первоочередных мероприятий по обеспечению проведения микропереписи на территории 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>Алтайского края</w:t>
      </w:r>
      <w:r w:rsidR="00FA175F" w:rsidRPr="005B3370">
        <w:rPr>
          <w:rFonts w:ascii="Verdana" w:hAnsi="Verdana"/>
          <w:color w:val="auto"/>
          <w:sz w:val="22"/>
          <w:szCs w:val="22"/>
          <w:lang w:eastAsia="ru-RU"/>
        </w:rPr>
        <w:t>: сформированы списки объектов переписи, подготовлен организационный план ее проведения, ведется подбор персонала – переписчиков и инструкторов.</w:t>
      </w:r>
      <w:r w:rsidR="005B3370">
        <w:rPr>
          <w:rFonts w:ascii="Verdana" w:hAnsi="Verdana"/>
          <w:color w:val="auto"/>
          <w:sz w:val="22"/>
          <w:szCs w:val="22"/>
          <w:lang w:eastAsia="ru-RU"/>
        </w:rPr>
        <w:t xml:space="preserve"> </w:t>
      </w:r>
    </w:p>
    <w:p w14:paraId="53EAC8C4" w14:textId="61085D82" w:rsidR="00FA175F" w:rsidRPr="005B3370" w:rsidRDefault="00FA175F" w:rsidP="005B3370">
      <w:pPr>
        <w:spacing w:before="150"/>
        <w:ind w:firstLine="709"/>
        <w:jc w:val="both"/>
        <w:rPr>
          <w:rFonts w:ascii="Verdana" w:hAnsi="Verdana"/>
          <w:color w:val="auto"/>
          <w:sz w:val="22"/>
          <w:szCs w:val="22"/>
          <w:lang w:eastAsia="ru-RU"/>
        </w:rPr>
      </w:pPr>
      <w:r w:rsidRPr="005B3370">
        <w:rPr>
          <w:rFonts w:ascii="Verdana" w:hAnsi="Verdana"/>
          <w:color w:val="auto"/>
          <w:sz w:val="22"/>
          <w:szCs w:val="22"/>
          <w:lang w:eastAsia="ru-RU"/>
        </w:rPr>
        <w:t>В муниципальн</w:t>
      </w:r>
      <w:r w:rsidR="000B7DBB" w:rsidRPr="005B3370">
        <w:rPr>
          <w:rFonts w:ascii="Verdana" w:hAnsi="Verdana"/>
          <w:color w:val="auto"/>
          <w:sz w:val="22"/>
          <w:szCs w:val="22"/>
          <w:lang w:eastAsia="ru-RU"/>
        </w:rPr>
        <w:t>ых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</w:t>
      </w:r>
      <w:r w:rsidR="000E61C2" w:rsidRPr="005B3370">
        <w:rPr>
          <w:rFonts w:ascii="Verdana" w:hAnsi="Verdana"/>
          <w:color w:val="auto"/>
          <w:sz w:val="22"/>
          <w:szCs w:val="22"/>
          <w:lang w:eastAsia="ru-RU"/>
        </w:rPr>
        <w:t>образовани</w:t>
      </w:r>
      <w:r w:rsidR="000B7DBB" w:rsidRPr="005B3370">
        <w:rPr>
          <w:rFonts w:ascii="Verdana" w:hAnsi="Verdana"/>
          <w:color w:val="auto"/>
          <w:sz w:val="22"/>
          <w:szCs w:val="22"/>
          <w:lang w:eastAsia="ru-RU"/>
        </w:rPr>
        <w:t>ях</w:t>
      </w:r>
      <w:r w:rsidR="00D27B99">
        <w:rPr>
          <w:rFonts w:ascii="Verdana" w:hAnsi="Verdana"/>
          <w:color w:val="auto"/>
          <w:sz w:val="22"/>
          <w:szCs w:val="22"/>
          <w:lang w:eastAsia="ru-RU"/>
        </w:rPr>
        <w:t>, имеющих сельские поселения</w:t>
      </w:r>
      <w:r w:rsidR="000C1748">
        <w:rPr>
          <w:rFonts w:ascii="Verdana" w:hAnsi="Verdana"/>
          <w:color w:val="auto"/>
          <w:sz w:val="22"/>
          <w:szCs w:val="22"/>
          <w:lang w:eastAsia="ru-RU"/>
        </w:rPr>
        <w:t>,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с июня </w:t>
      </w:r>
      <w:r w:rsidR="00DF3F42"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2021 года 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>приступили к работе уполномоченные по вопросам микропереписи и их заместители, проведен</w:t>
      </w:r>
      <w:r w:rsidR="00DF3F42" w:rsidRPr="005B3370">
        <w:rPr>
          <w:rFonts w:ascii="Verdana" w:hAnsi="Verdana"/>
          <w:color w:val="auto"/>
          <w:sz w:val="22"/>
          <w:szCs w:val="22"/>
          <w:lang w:eastAsia="ru-RU"/>
        </w:rPr>
        <w:t>ы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</w:t>
      </w:r>
      <w:proofErr w:type="spellStart"/>
      <w:r w:rsidRPr="005B3370">
        <w:rPr>
          <w:rFonts w:ascii="Verdana" w:hAnsi="Verdana"/>
          <w:color w:val="auto"/>
          <w:sz w:val="22"/>
          <w:szCs w:val="22"/>
          <w:lang w:eastAsia="ru-RU"/>
        </w:rPr>
        <w:t>вебинар</w:t>
      </w:r>
      <w:r w:rsidR="00DF3F42" w:rsidRPr="005B3370">
        <w:rPr>
          <w:rFonts w:ascii="Verdana" w:hAnsi="Verdana"/>
          <w:color w:val="auto"/>
          <w:sz w:val="22"/>
          <w:szCs w:val="22"/>
          <w:lang w:eastAsia="ru-RU"/>
        </w:rPr>
        <w:t>ы</w:t>
      </w:r>
      <w:proofErr w:type="spellEnd"/>
      <w:r w:rsidRPr="005B3370">
        <w:rPr>
          <w:rFonts w:ascii="Verdana" w:hAnsi="Verdana"/>
          <w:color w:val="auto"/>
          <w:sz w:val="22"/>
          <w:szCs w:val="22"/>
          <w:lang w:eastAsia="ru-RU"/>
        </w:rPr>
        <w:t>, на котор</w:t>
      </w:r>
      <w:r w:rsidR="00DF3F42" w:rsidRPr="005B3370">
        <w:rPr>
          <w:rFonts w:ascii="Verdana" w:hAnsi="Verdana"/>
          <w:color w:val="auto"/>
          <w:sz w:val="22"/>
          <w:szCs w:val="22"/>
          <w:lang w:eastAsia="ru-RU"/>
        </w:rPr>
        <w:t>ых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поставлены приоритетные задачи, даны рекомендации по организации работ и др. Следующ</w:t>
      </w:r>
      <w:r w:rsidR="000E61C2"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ий этап – </w:t>
      </w:r>
      <w:r w:rsidR="00124605" w:rsidRPr="005B3370">
        <w:rPr>
          <w:rFonts w:ascii="Verdana" w:hAnsi="Verdana"/>
          <w:color w:val="auto"/>
          <w:sz w:val="22"/>
          <w:szCs w:val="22"/>
          <w:lang w:eastAsia="ru-RU"/>
        </w:rPr>
        <w:t>обучение программе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микропереписи и порядку заполнения переписных </w:t>
      </w:r>
      <w:proofErr w:type="gramStart"/>
      <w:r w:rsidRPr="005B3370">
        <w:rPr>
          <w:rFonts w:ascii="Verdana" w:hAnsi="Verdana"/>
          <w:color w:val="auto"/>
          <w:sz w:val="22"/>
          <w:szCs w:val="22"/>
          <w:lang w:eastAsia="ru-RU"/>
        </w:rPr>
        <w:t>листов</w:t>
      </w:r>
      <w:proofErr w:type="gramEnd"/>
      <w:r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</w:t>
      </w:r>
      <w:r w:rsidR="000E61C2" w:rsidRPr="005B3370">
        <w:rPr>
          <w:rFonts w:ascii="Verdana" w:hAnsi="Verdana"/>
          <w:color w:val="auto"/>
          <w:sz w:val="22"/>
          <w:szCs w:val="22"/>
          <w:lang w:eastAsia="ru-RU"/>
        </w:rPr>
        <w:t>как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временного персонала, </w:t>
      </w:r>
      <w:r w:rsidR="000E61C2" w:rsidRPr="005B3370">
        <w:rPr>
          <w:rFonts w:ascii="Verdana" w:hAnsi="Verdana"/>
          <w:color w:val="auto"/>
          <w:sz w:val="22"/>
          <w:szCs w:val="22"/>
          <w:lang w:eastAsia="ru-RU"/>
        </w:rPr>
        <w:t>так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 и представителей </w:t>
      </w:r>
      <w:proofErr w:type="spellStart"/>
      <w:r w:rsidRPr="005B3370">
        <w:rPr>
          <w:rFonts w:ascii="Verdana" w:hAnsi="Verdana"/>
          <w:color w:val="auto"/>
          <w:sz w:val="22"/>
          <w:szCs w:val="22"/>
          <w:lang w:eastAsia="ru-RU"/>
        </w:rPr>
        <w:t>сельхозорганизаций</w:t>
      </w:r>
      <w:proofErr w:type="spellEnd"/>
      <w:r w:rsidR="000E61C2" w:rsidRPr="005B3370">
        <w:rPr>
          <w:rFonts w:ascii="Verdana" w:hAnsi="Verdana"/>
          <w:color w:val="auto"/>
          <w:sz w:val="22"/>
          <w:szCs w:val="22"/>
          <w:lang w:eastAsia="ru-RU"/>
        </w:rPr>
        <w:t xml:space="preserve">, </w:t>
      </w:r>
      <w:r w:rsidRPr="005B3370">
        <w:rPr>
          <w:rFonts w:ascii="Verdana" w:hAnsi="Verdana"/>
          <w:color w:val="auto"/>
          <w:sz w:val="22"/>
          <w:szCs w:val="22"/>
          <w:lang w:eastAsia="ru-RU"/>
        </w:rPr>
        <w:t>фермерских хозяйств региона.</w:t>
      </w:r>
    </w:p>
    <w:sectPr w:rsidR="00FA175F" w:rsidRPr="005B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5F"/>
    <w:rsid w:val="000B7DBB"/>
    <w:rsid w:val="000C1748"/>
    <w:rsid w:val="000E61C2"/>
    <w:rsid w:val="00124605"/>
    <w:rsid w:val="00191A74"/>
    <w:rsid w:val="0024643A"/>
    <w:rsid w:val="00410EBE"/>
    <w:rsid w:val="00591BE7"/>
    <w:rsid w:val="005B3370"/>
    <w:rsid w:val="00710A1A"/>
    <w:rsid w:val="00863B71"/>
    <w:rsid w:val="00A11D54"/>
    <w:rsid w:val="00A3140A"/>
    <w:rsid w:val="00A64306"/>
    <w:rsid w:val="00A834BB"/>
    <w:rsid w:val="00AF11D6"/>
    <w:rsid w:val="00D1736C"/>
    <w:rsid w:val="00D27B99"/>
    <w:rsid w:val="00DC1111"/>
    <w:rsid w:val="00DF3F42"/>
    <w:rsid w:val="00E41BDA"/>
    <w:rsid w:val="00EF576B"/>
    <w:rsid w:val="00F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6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F"/>
    <w:pPr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75F"/>
    <w:rPr>
      <w:color w:val="339999"/>
      <w:u w:val="single"/>
    </w:rPr>
  </w:style>
  <w:style w:type="table" w:styleId="a4">
    <w:name w:val="Table Grid"/>
    <w:basedOn w:val="a1"/>
    <w:uiPriority w:val="39"/>
    <w:rsid w:val="00FA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5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5F"/>
    <w:pPr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75F"/>
    <w:rPr>
      <w:color w:val="339999"/>
      <w:u w:val="single"/>
    </w:rPr>
  </w:style>
  <w:style w:type="table" w:styleId="a4">
    <w:name w:val="Table Grid"/>
    <w:basedOn w:val="a1"/>
    <w:uiPriority w:val="39"/>
    <w:rsid w:val="00FA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1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D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4.jpg@01D7729A.5B9EE8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Лариса Николаевна</dc:creator>
  <cp:lastModifiedBy>Вдовина Наталья Петровна</cp:lastModifiedBy>
  <cp:revision>10</cp:revision>
  <cp:lastPrinted>2021-07-20T03:43:00Z</cp:lastPrinted>
  <dcterms:created xsi:type="dcterms:W3CDTF">2021-07-12T08:27:00Z</dcterms:created>
  <dcterms:modified xsi:type="dcterms:W3CDTF">2021-07-21T02:27:00Z</dcterms:modified>
</cp:coreProperties>
</file>