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54" w:rsidRPr="00E51C54" w:rsidRDefault="00E51C54" w:rsidP="00F9652C">
      <w:pPr>
        <w:shd w:val="clear" w:color="auto" w:fill="FFFFFF"/>
        <w:spacing w:before="335" w:after="167" w:line="240" w:lineRule="auto"/>
        <w:jc w:val="center"/>
        <w:outlineLvl w:val="1"/>
        <w:rPr>
          <w:rFonts w:ascii="Roboto Condensed" w:eastAsia="Times New Roman" w:hAnsi="Roboto Condensed" w:cs="Times New Roman"/>
          <w:color w:val="333333"/>
          <w:sz w:val="50"/>
          <w:szCs w:val="50"/>
        </w:rPr>
      </w:pPr>
      <w:r w:rsidRPr="00E51C54">
        <w:rPr>
          <w:rFonts w:ascii="Roboto Condensed" w:eastAsia="Times New Roman" w:hAnsi="Roboto Condensed" w:cs="Times New Roman"/>
          <w:color w:val="333333"/>
          <w:sz w:val="50"/>
          <w:szCs w:val="50"/>
        </w:rPr>
        <w:t>Объявление о проведении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</w:t>
      </w:r>
    </w:p>
    <w:p w:rsidR="00E51C54" w:rsidRDefault="00E51C54" w:rsidP="00E51C54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3"/>
          <w:szCs w:val="23"/>
        </w:rPr>
      </w:pPr>
      <w:hyperlink r:id="rId4" w:history="1">
        <w:r w:rsidRPr="00E51C54">
          <w:rPr>
            <w:rFonts w:ascii="UbuntuRegular" w:eastAsia="Times New Roman" w:hAnsi="UbuntuRegular" w:cs="Times New Roman"/>
            <w:color w:val="337AB7"/>
            <w:sz w:val="23"/>
          </w:rPr>
          <w:t> </w:t>
        </w:r>
      </w:hyperlink>
    </w:p>
    <w:p w:rsidR="00E51C54" w:rsidRDefault="00E51C54" w:rsidP="00E51C54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3"/>
          <w:szCs w:val="23"/>
        </w:rPr>
      </w:pPr>
    </w:p>
    <w:p w:rsidR="00E51C54" w:rsidRPr="00E51C54" w:rsidRDefault="00E51C54" w:rsidP="00E51C54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3"/>
          <w:szCs w:val="23"/>
        </w:rPr>
      </w:pPr>
    </w:p>
    <w:p w:rsidR="00E51C54" w:rsidRPr="00E51C54" w:rsidRDefault="00E51C54" w:rsidP="00E51C54">
      <w:pPr>
        <w:shd w:val="clear" w:color="auto" w:fill="FFFFFF"/>
        <w:spacing w:after="167" w:line="240" w:lineRule="auto"/>
        <w:ind w:left="-426" w:firstLine="426"/>
        <w:jc w:val="both"/>
        <w:rPr>
          <w:rFonts w:ascii="Open Sans" w:eastAsia="Times New Roman" w:hAnsi="Open Sans" w:cs="Times New Roman"/>
          <w:color w:val="333333"/>
          <w:sz w:val="36"/>
          <w:szCs w:val="36"/>
        </w:rPr>
      </w:pPr>
      <w:proofErr w:type="gramStart"/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28.07.2020 № 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2020 - 2024 годы, утвержденной распоряжением Правительства Российской Федерации от 08.04.2020 № 928-р» (по тексту объявления о проведении</w:t>
      </w:r>
      <w:proofErr w:type="gramEnd"/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 xml:space="preserve"> отбора – Порядок субсидирования) сообщает о начале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 Заявки принимаются с 09.08.2021 по 08.09.2021 включительно.</w:t>
      </w:r>
    </w:p>
    <w:p w:rsidR="00E51C54" w:rsidRDefault="00E51C54" w:rsidP="00E51C54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333333"/>
          <w:sz w:val="36"/>
          <w:szCs w:val="36"/>
        </w:rPr>
      </w:pPr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>Формы документов, по которым осуществляется прием заявок, размещены на сайте управления в разделе: финансово-кредитная</w:t>
      </w:r>
      <w:r>
        <w:rPr>
          <w:rFonts w:ascii="Open Sans" w:eastAsia="Times New Roman" w:hAnsi="Open Sans" w:cs="Times New Roman"/>
          <w:color w:val="333333"/>
          <w:sz w:val="36"/>
          <w:szCs w:val="36"/>
        </w:rPr>
        <w:t xml:space="preserve"> </w:t>
      </w:r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>поддержка</w:t>
      </w:r>
    </w:p>
    <w:p w:rsidR="00E51C54" w:rsidRPr="00E51C54" w:rsidRDefault="00E51C54" w:rsidP="00E51C54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333333"/>
          <w:sz w:val="36"/>
          <w:szCs w:val="36"/>
        </w:rPr>
      </w:pPr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 xml:space="preserve"> (</w:t>
      </w:r>
      <w:hyperlink r:id="rId5" w:history="1">
        <w:r w:rsidRPr="00E51C54">
          <w:rPr>
            <w:rFonts w:ascii="Open Sans" w:eastAsia="Times New Roman" w:hAnsi="Open Sans" w:cs="Times New Roman"/>
            <w:color w:val="337AB7"/>
            <w:sz w:val="36"/>
            <w:szCs w:val="36"/>
          </w:rPr>
          <w:t>http://www.altsmb.ru/index.php/working/fincred-support</w:t>
        </w:r>
      </w:hyperlink>
      <w:r w:rsidRPr="00E51C54">
        <w:rPr>
          <w:rFonts w:ascii="Open Sans" w:eastAsia="Times New Roman" w:hAnsi="Open Sans" w:cs="Times New Roman"/>
          <w:color w:val="333333"/>
          <w:sz w:val="36"/>
          <w:szCs w:val="36"/>
        </w:rPr>
        <w:t>).</w:t>
      </w:r>
    </w:p>
    <w:p w:rsidR="005E0D68" w:rsidRDefault="005E0D68" w:rsidP="00E51C54">
      <w:pPr>
        <w:jc w:val="both"/>
      </w:pPr>
    </w:p>
    <w:sectPr w:rsidR="005E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1C54"/>
    <w:rsid w:val="005E0D68"/>
    <w:rsid w:val="00E51C54"/>
    <w:rsid w:val="00F9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C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51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smb.ru/index.php/working/fincred-support" TargetMode="External"/><Relationship Id="rId4" Type="http://schemas.openxmlformats.org/officeDocument/2006/relationships/hyperlink" Target="http://www.altsmb.ru/index.php/2013-01-31-07-20-51/novosti/item/3519-ob-yavlenie-o-provedenii-otbora-v-tselyakh-predostavleniya-subsidii-na-vozmeshchenie-chasti-zatrat-sub-ektov-malogo-i-srednego-predprinimatelstva-svyazannykh-s-priobreteniem-oboru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4</cp:revision>
  <dcterms:created xsi:type="dcterms:W3CDTF">2021-08-10T07:15:00Z</dcterms:created>
  <dcterms:modified xsi:type="dcterms:W3CDTF">2021-08-10T07:20:00Z</dcterms:modified>
</cp:coreProperties>
</file>