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D5742E" w14:textId="41D22C1B" w:rsidR="002A5EB6" w:rsidRDefault="00225E9E" w:rsidP="00225E9E">
      <w:pPr>
        <w:tabs>
          <w:tab w:val="left" w:pos="0"/>
        </w:tabs>
        <w:spacing w:line="276" w:lineRule="auto"/>
        <w:ind w:left="426"/>
        <w:jc w:val="both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proofErr w:type="spellStart"/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Блогеры</w:t>
      </w:r>
      <w:proofErr w:type="spellEnd"/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14:paraId="7976135F" w14:textId="177D022B" w:rsidR="00225E9E" w:rsidRPr="00500CD6" w:rsidRDefault="00225E9E" w:rsidP="00225E9E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  о переписи</w:t>
      </w:r>
    </w:p>
    <w:p w14:paraId="413E0874" w14:textId="77777777" w:rsidR="002A5EB6" w:rsidRPr="0002467F" w:rsidRDefault="002A5EB6" w:rsidP="002A5EB6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03D72B40" w14:textId="7F91E330" w:rsidR="002A5EB6" w:rsidRPr="004F7CAC" w:rsidRDefault="00225E9E" w:rsidP="002A5EB6">
      <w:pPr>
        <w:spacing w:line="276" w:lineRule="auto"/>
        <w:ind w:left="1276"/>
        <w:jc w:val="both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В Алтайском крае подведены итоги конкурса </w:t>
      </w:r>
      <w:proofErr w:type="spellStart"/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блогеров</w:t>
      </w:r>
      <w:proofErr w:type="spellEnd"/>
      <w:r w:rsidRPr="00225E9E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Pr="00225E9E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на лучшее информирование в социальных сетях Всероссийской переписи населения «Позитивно о переписи». </w:t>
      </w:r>
      <w:r w:rsidR="002A5EB6">
        <w:rPr>
          <w:rFonts w:ascii="Arial" w:hAnsi="Arial" w:cs="Arial"/>
          <w:b/>
          <w:color w:val="525252" w:themeColor="accent3" w:themeShade="80"/>
          <w:sz w:val="24"/>
          <w:szCs w:val="24"/>
        </w:rPr>
        <w:t>Масштабное статистическое мероприятие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, а вместе с ним и состязание </w:t>
      </w:r>
      <w:proofErr w:type="spellStart"/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блогеров</w:t>
      </w:r>
      <w:proofErr w:type="spellEnd"/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,</w:t>
      </w:r>
      <w:r w:rsidR="002A5EB6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завершились 15 ноября</w:t>
      </w:r>
      <w:r w:rsidR="002A5EB6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. </w:t>
      </w:r>
    </w:p>
    <w:p w14:paraId="60D6B027" w14:textId="77777777" w:rsidR="00261E6B" w:rsidRPr="00EF4AEC" w:rsidRDefault="002A5EB6" w:rsidP="0096348D">
      <w:pPr>
        <w:spacing w:line="276" w:lineRule="auto"/>
        <w:ind w:firstLine="708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  <w:r w:rsidRPr="00EF4AEC">
        <w:rPr>
          <w:rFonts w:ascii="Arial" w:hAnsi="Arial" w:cs="Arial"/>
          <w:color w:val="3B3838" w:themeColor="background2" w:themeShade="40"/>
          <w:sz w:val="24"/>
          <w:szCs w:val="24"/>
        </w:rPr>
        <w:t>В конкурсе мог</w:t>
      </w:r>
      <w:r w:rsidR="0096348D" w:rsidRPr="00EF4AEC">
        <w:rPr>
          <w:rFonts w:ascii="Arial" w:hAnsi="Arial" w:cs="Arial"/>
          <w:color w:val="3B3838" w:themeColor="background2" w:themeShade="40"/>
          <w:sz w:val="24"/>
          <w:szCs w:val="24"/>
        </w:rPr>
        <w:t>ли</w:t>
      </w:r>
      <w:r w:rsidRPr="00EF4AEC">
        <w:rPr>
          <w:rFonts w:ascii="Arial" w:hAnsi="Arial" w:cs="Arial"/>
          <w:color w:val="3B3838" w:themeColor="background2" w:themeShade="40"/>
          <w:sz w:val="24"/>
          <w:szCs w:val="24"/>
        </w:rPr>
        <w:t xml:space="preserve"> принять участие </w:t>
      </w:r>
      <w:r w:rsidR="00D250CE" w:rsidRPr="00EF4AEC">
        <w:rPr>
          <w:rFonts w:ascii="Arial" w:hAnsi="Arial" w:cs="Arial"/>
          <w:color w:val="3B3838" w:themeColor="background2" w:themeShade="40"/>
          <w:sz w:val="24"/>
          <w:szCs w:val="24"/>
        </w:rPr>
        <w:t>жители Алтайского края</w:t>
      </w:r>
      <w:r w:rsidRPr="00EF4AEC">
        <w:rPr>
          <w:rFonts w:ascii="Arial" w:hAnsi="Arial" w:cs="Arial"/>
          <w:color w:val="3B3838" w:themeColor="background2" w:themeShade="40"/>
          <w:sz w:val="24"/>
          <w:szCs w:val="24"/>
        </w:rPr>
        <w:t xml:space="preserve"> ведущие страницу или выпускающие подкаст на любой из онлайн-площадок в </w:t>
      </w:r>
      <w:proofErr w:type="spellStart"/>
      <w:r w:rsidRPr="00EF4AEC">
        <w:rPr>
          <w:rFonts w:ascii="Arial" w:hAnsi="Arial" w:cs="Arial"/>
          <w:color w:val="3B3838" w:themeColor="background2" w:themeShade="40"/>
          <w:sz w:val="24"/>
          <w:szCs w:val="24"/>
        </w:rPr>
        <w:t>YouTube</w:t>
      </w:r>
      <w:proofErr w:type="spellEnd"/>
      <w:r w:rsidRPr="00EF4AEC">
        <w:rPr>
          <w:rFonts w:ascii="Arial" w:hAnsi="Arial" w:cs="Arial"/>
          <w:color w:val="3B3838" w:themeColor="background2" w:themeShade="40"/>
          <w:sz w:val="24"/>
          <w:szCs w:val="24"/>
        </w:rPr>
        <w:t>, «</w:t>
      </w:r>
      <w:proofErr w:type="spellStart"/>
      <w:r w:rsidRPr="00EF4AEC">
        <w:rPr>
          <w:rFonts w:ascii="Arial" w:hAnsi="Arial" w:cs="Arial"/>
          <w:color w:val="3B3838" w:themeColor="background2" w:themeShade="40"/>
          <w:sz w:val="24"/>
          <w:szCs w:val="24"/>
        </w:rPr>
        <w:t>Вконтакте</w:t>
      </w:r>
      <w:proofErr w:type="spellEnd"/>
      <w:r w:rsidRPr="00EF4AEC">
        <w:rPr>
          <w:rFonts w:ascii="Arial" w:hAnsi="Arial" w:cs="Arial"/>
          <w:color w:val="3B3838" w:themeColor="background2" w:themeShade="40"/>
          <w:sz w:val="24"/>
          <w:szCs w:val="24"/>
        </w:rPr>
        <w:t>», «Одноклассники», «</w:t>
      </w:r>
      <w:proofErr w:type="spellStart"/>
      <w:r w:rsidRPr="00EF4AEC">
        <w:rPr>
          <w:rFonts w:ascii="Arial" w:hAnsi="Arial" w:cs="Arial"/>
          <w:color w:val="3B3838" w:themeColor="background2" w:themeShade="40"/>
          <w:sz w:val="24"/>
          <w:szCs w:val="24"/>
        </w:rPr>
        <w:t>Facebook</w:t>
      </w:r>
      <w:proofErr w:type="spellEnd"/>
      <w:r w:rsidRPr="00EF4AEC">
        <w:rPr>
          <w:rFonts w:ascii="Arial" w:hAnsi="Arial" w:cs="Arial"/>
          <w:color w:val="3B3838" w:themeColor="background2" w:themeShade="40"/>
          <w:sz w:val="24"/>
          <w:szCs w:val="24"/>
        </w:rPr>
        <w:t xml:space="preserve">», </w:t>
      </w:r>
      <w:proofErr w:type="spellStart"/>
      <w:r w:rsidRPr="00EF4AEC">
        <w:rPr>
          <w:rFonts w:ascii="Arial" w:hAnsi="Arial" w:cs="Arial"/>
          <w:color w:val="3B3838" w:themeColor="background2" w:themeShade="40"/>
          <w:sz w:val="24"/>
          <w:szCs w:val="24"/>
        </w:rPr>
        <w:t>Яндекс</w:t>
      </w:r>
      <w:proofErr w:type="gramStart"/>
      <w:r w:rsidRPr="00EF4AEC">
        <w:rPr>
          <w:rFonts w:ascii="Arial" w:hAnsi="Arial" w:cs="Arial"/>
          <w:color w:val="3B3838" w:themeColor="background2" w:themeShade="40"/>
          <w:sz w:val="24"/>
          <w:szCs w:val="24"/>
        </w:rPr>
        <w:t>.Д</w:t>
      </w:r>
      <w:proofErr w:type="gramEnd"/>
      <w:r w:rsidRPr="00EF4AEC">
        <w:rPr>
          <w:rFonts w:ascii="Arial" w:hAnsi="Arial" w:cs="Arial"/>
          <w:color w:val="3B3838" w:themeColor="background2" w:themeShade="40"/>
          <w:sz w:val="24"/>
          <w:szCs w:val="24"/>
        </w:rPr>
        <w:t>зен</w:t>
      </w:r>
      <w:proofErr w:type="spellEnd"/>
      <w:r w:rsidRPr="00EF4AEC">
        <w:rPr>
          <w:rFonts w:ascii="Arial" w:hAnsi="Arial" w:cs="Arial"/>
          <w:color w:val="3B3838" w:themeColor="background2" w:themeShade="40"/>
          <w:sz w:val="24"/>
          <w:szCs w:val="24"/>
        </w:rPr>
        <w:t xml:space="preserve">, </w:t>
      </w:r>
      <w:proofErr w:type="spellStart"/>
      <w:r w:rsidRPr="00EF4AEC">
        <w:rPr>
          <w:rFonts w:ascii="Arial" w:hAnsi="Arial" w:cs="Arial"/>
          <w:color w:val="3B3838" w:themeColor="background2" w:themeShade="40"/>
          <w:sz w:val="24"/>
          <w:szCs w:val="24"/>
        </w:rPr>
        <w:t>Instagram</w:t>
      </w:r>
      <w:proofErr w:type="spellEnd"/>
      <w:r w:rsidRPr="00EF4AEC">
        <w:rPr>
          <w:rFonts w:ascii="Arial" w:hAnsi="Arial" w:cs="Arial"/>
          <w:color w:val="3B3838" w:themeColor="background2" w:themeShade="40"/>
          <w:sz w:val="24"/>
          <w:szCs w:val="24"/>
        </w:rPr>
        <w:t xml:space="preserve">, </w:t>
      </w:r>
      <w:proofErr w:type="spellStart"/>
      <w:r w:rsidRPr="00EF4AEC">
        <w:rPr>
          <w:rFonts w:ascii="Arial" w:hAnsi="Arial" w:cs="Arial"/>
          <w:color w:val="3B3838" w:themeColor="background2" w:themeShade="40"/>
          <w:sz w:val="24"/>
          <w:szCs w:val="24"/>
        </w:rPr>
        <w:t>Tik-Tok</w:t>
      </w:r>
      <w:proofErr w:type="spellEnd"/>
      <w:r w:rsidRPr="00EF4AEC">
        <w:rPr>
          <w:rFonts w:ascii="Arial" w:hAnsi="Arial" w:cs="Arial"/>
          <w:color w:val="3B3838" w:themeColor="background2" w:themeShade="40"/>
          <w:sz w:val="24"/>
          <w:szCs w:val="24"/>
        </w:rPr>
        <w:t xml:space="preserve">, а также на собственном сайте и не имеющие лицензию СМИ.  </w:t>
      </w:r>
      <w:r w:rsidR="0096348D" w:rsidRPr="00EF4AEC">
        <w:rPr>
          <w:rFonts w:ascii="Arial" w:hAnsi="Arial" w:cs="Arial"/>
          <w:color w:val="3B3838" w:themeColor="background2" w:themeShade="40"/>
          <w:sz w:val="24"/>
          <w:szCs w:val="24"/>
        </w:rPr>
        <w:t xml:space="preserve">Причем, </w:t>
      </w:r>
      <w:r w:rsidR="00261E6B" w:rsidRPr="00EF4AEC">
        <w:rPr>
          <w:rFonts w:ascii="Arial" w:hAnsi="Arial" w:cs="Arial"/>
          <w:color w:val="3B3838" w:themeColor="background2" w:themeShade="40"/>
          <w:sz w:val="24"/>
          <w:szCs w:val="24"/>
        </w:rPr>
        <w:t>по условиям состязания необходимо</w:t>
      </w:r>
      <w:r w:rsidRPr="00EF4AEC">
        <w:rPr>
          <w:rFonts w:ascii="Arial" w:hAnsi="Arial" w:cs="Arial"/>
          <w:color w:val="3B3838" w:themeColor="background2" w:themeShade="40"/>
          <w:sz w:val="24"/>
          <w:szCs w:val="24"/>
        </w:rPr>
        <w:t xml:space="preserve">, чтобы у </w:t>
      </w:r>
      <w:proofErr w:type="spellStart"/>
      <w:r w:rsidRPr="00EF4AEC">
        <w:rPr>
          <w:rFonts w:ascii="Arial" w:hAnsi="Arial" w:cs="Arial"/>
          <w:color w:val="3B3838" w:themeColor="background2" w:themeShade="40"/>
          <w:sz w:val="24"/>
          <w:szCs w:val="24"/>
        </w:rPr>
        <w:t>блогера</w:t>
      </w:r>
      <w:proofErr w:type="spellEnd"/>
      <w:r w:rsidRPr="00EF4AEC">
        <w:rPr>
          <w:rFonts w:ascii="Arial" w:hAnsi="Arial" w:cs="Arial"/>
          <w:color w:val="3B3838" w:themeColor="background2" w:themeShade="40"/>
          <w:sz w:val="24"/>
          <w:szCs w:val="24"/>
        </w:rPr>
        <w:t xml:space="preserve"> было не менее четырех публикаций по ВПН.</w:t>
      </w:r>
    </w:p>
    <w:p w14:paraId="12191FE8" w14:textId="77777777" w:rsidR="00EF4AEC" w:rsidRPr="00EF4AEC" w:rsidRDefault="00261E6B" w:rsidP="00261E6B">
      <w:pPr>
        <w:spacing w:line="276" w:lineRule="auto"/>
        <w:ind w:firstLine="708"/>
        <w:jc w:val="both"/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</w:pPr>
      <w:r w:rsidRPr="00EF4AEC">
        <w:rPr>
          <w:rFonts w:ascii="Arial" w:hAnsi="Arial" w:cs="Arial"/>
          <w:color w:val="3B3838" w:themeColor="background2" w:themeShade="40"/>
          <w:sz w:val="24"/>
          <w:szCs w:val="24"/>
        </w:rPr>
        <w:t xml:space="preserve">Лучшей признана работа </w:t>
      </w:r>
      <w:proofErr w:type="spellStart"/>
      <w:r w:rsidRPr="00EF4AEC">
        <w:rPr>
          <w:rFonts w:ascii="Arial" w:hAnsi="Arial" w:cs="Arial"/>
          <w:color w:val="3B3838" w:themeColor="background2" w:themeShade="40"/>
          <w:sz w:val="24"/>
          <w:szCs w:val="24"/>
        </w:rPr>
        <w:t>блогера</w:t>
      </w:r>
      <w:proofErr w:type="spellEnd"/>
      <w:r w:rsidRPr="00EF4AEC">
        <w:rPr>
          <w:rFonts w:ascii="Arial" w:hAnsi="Arial" w:cs="Arial"/>
          <w:color w:val="3B3838" w:themeColor="background2" w:themeShade="40"/>
          <w:sz w:val="24"/>
          <w:szCs w:val="24"/>
        </w:rPr>
        <w:t xml:space="preserve"> Светланы Яковлевой, ведущей б</w:t>
      </w:r>
      <w:r w:rsidRPr="00EF4AEC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лог «За жизнь» на Яндекс </w:t>
      </w:r>
      <w:proofErr w:type="spellStart"/>
      <w:r w:rsidRPr="00EF4AEC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Дзене</w:t>
      </w:r>
      <w:proofErr w:type="spellEnd"/>
      <w:r w:rsidRPr="00EF4AEC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. Читательская аудитория Светланы за последний месяц превысила 58 тысяч человек.</w:t>
      </w:r>
      <w:r w:rsidR="003F5EC2" w:rsidRPr="00EF4AEC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 За время переписи Светлана опубликовала шесть тематических постов, посвященных </w:t>
      </w:r>
      <w:r w:rsidR="002C43A9" w:rsidRPr="00EF4AEC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масштабному статистическому мероприятию</w:t>
      </w:r>
      <w:r w:rsidR="003F5EC2" w:rsidRPr="00EF4AEC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, способам участия в не</w:t>
      </w:r>
      <w:r w:rsidR="002C43A9" w:rsidRPr="00EF4AEC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м</w:t>
      </w:r>
      <w:r w:rsidR="003F5EC2" w:rsidRPr="00EF4AEC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, встрече с переписчиком, новшествам статистического мероприятия и использованию полученных данных</w:t>
      </w:r>
      <w:r w:rsidR="002C43A9" w:rsidRPr="00EF4AEC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. </w:t>
      </w:r>
    </w:p>
    <w:p w14:paraId="67D76A3F" w14:textId="4B37DB81" w:rsidR="00261E6B" w:rsidRPr="00EF4AEC" w:rsidRDefault="002C43A9" w:rsidP="00261E6B">
      <w:pPr>
        <w:spacing w:line="276" w:lineRule="auto"/>
        <w:ind w:firstLine="708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  <w:r w:rsidRPr="00EF4AEC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Также, жюри конкурса, в составе которого работал </w:t>
      </w:r>
      <w:r w:rsidRPr="00EF4AEC">
        <w:rPr>
          <w:rFonts w:ascii="Arial" w:hAnsi="Arial" w:cs="Arial"/>
          <w:color w:val="3B3838" w:themeColor="background2" w:themeShade="40"/>
          <w:sz w:val="24"/>
          <w:szCs w:val="24"/>
        </w:rPr>
        <w:t xml:space="preserve">журналист, </w:t>
      </w:r>
      <w:proofErr w:type="spellStart"/>
      <w:r w:rsidRPr="00EF4AEC">
        <w:rPr>
          <w:rFonts w:ascii="Arial" w:hAnsi="Arial" w:cs="Arial"/>
          <w:color w:val="3B3838" w:themeColor="background2" w:themeShade="40"/>
          <w:sz w:val="24"/>
          <w:szCs w:val="24"/>
        </w:rPr>
        <w:t>блогер</w:t>
      </w:r>
      <w:proofErr w:type="spellEnd"/>
      <w:r w:rsidRPr="00EF4AEC">
        <w:rPr>
          <w:rFonts w:ascii="Arial" w:hAnsi="Arial" w:cs="Arial"/>
          <w:color w:val="3B3838" w:themeColor="background2" w:themeShade="40"/>
          <w:sz w:val="24"/>
          <w:szCs w:val="24"/>
        </w:rPr>
        <w:t>, шеф-редактор газеты «</w:t>
      </w:r>
      <w:proofErr w:type="gramStart"/>
      <w:r w:rsidRPr="00EF4AEC">
        <w:rPr>
          <w:rFonts w:ascii="Arial" w:hAnsi="Arial" w:cs="Arial"/>
          <w:color w:val="3B3838" w:themeColor="background2" w:themeShade="40"/>
          <w:sz w:val="24"/>
          <w:szCs w:val="24"/>
        </w:rPr>
        <w:t>Алтайская</w:t>
      </w:r>
      <w:proofErr w:type="gramEnd"/>
      <w:r w:rsidRPr="00EF4AEC">
        <w:rPr>
          <w:rFonts w:ascii="Arial" w:hAnsi="Arial" w:cs="Arial"/>
          <w:color w:val="3B3838" w:themeColor="background2" w:themeShade="40"/>
          <w:sz w:val="24"/>
          <w:szCs w:val="24"/>
        </w:rPr>
        <w:t xml:space="preserve"> правда» Олег </w:t>
      </w:r>
      <w:proofErr w:type="spellStart"/>
      <w:r w:rsidRPr="00EF4AEC">
        <w:rPr>
          <w:rFonts w:ascii="Arial" w:hAnsi="Arial" w:cs="Arial"/>
          <w:color w:val="3B3838" w:themeColor="background2" w:themeShade="40"/>
          <w:sz w:val="24"/>
          <w:szCs w:val="24"/>
        </w:rPr>
        <w:t>Купчинский</w:t>
      </w:r>
      <w:proofErr w:type="spellEnd"/>
      <w:r w:rsidR="00D24021" w:rsidRPr="00EF4AEC">
        <w:rPr>
          <w:rFonts w:ascii="Arial" w:hAnsi="Arial" w:cs="Arial"/>
          <w:color w:val="3B3838" w:themeColor="background2" w:themeShade="40"/>
          <w:sz w:val="24"/>
          <w:szCs w:val="24"/>
        </w:rPr>
        <w:t xml:space="preserve">, отметило </w:t>
      </w:r>
      <w:r w:rsidR="00EF4AEC" w:rsidRPr="00EF4AEC">
        <w:rPr>
          <w:rFonts w:ascii="Arial" w:hAnsi="Arial" w:cs="Arial"/>
          <w:color w:val="3B3838" w:themeColor="background2" w:themeShade="40"/>
          <w:sz w:val="24"/>
          <w:szCs w:val="24"/>
        </w:rPr>
        <w:t xml:space="preserve">публикации </w:t>
      </w:r>
      <w:r w:rsidR="00D24021" w:rsidRPr="00EF4AEC">
        <w:rPr>
          <w:rFonts w:ascii="Arial" w:hAnsi="Arial" w:cs="Arial"/>
          <w:color w:val="3B3838" w:themeColor="background2" w:themeShade="40"/>
          <w:sz w:val="24"/>
          <w:szCs w:val="24"/>
        </w:rPr>
        <w:t xml:space="preserve">директора школы №64 Барнаула Светланы </w:t>
      </w:r>
      <w:proofErr w:type="spellStart"/>
      <w:r w:rsidR="00D24021" w:rsidRPr="00EF4AEC">
        <w:rPr>
          <w:rFonts w:ascii="Arial" w:hAnsi="Arial" w:cs="Arial"/>
          <w:color w:val="3B3838" w:themeColor="background2" w:themeShade="40"/>
          <w:sz w:val="24"/>
          <w:szCs w:val="24"/>
        </w:rPr>
        <w:t>Шатуловой</w:t>
      </w:r>
      <w:proofErr w:type="spellEnd"/>
      <w:r w:rsidR="00EF4AEC" w:rsidRPr="00EF4AEC">
        <w:rPr>
          <w:rFonts w:ascii="Arial" w:hAnsi="Arial" w:cs="Arial"/>
          <w:color w:val="3B3838" w:themeColor="background2" w:themeShade="40"/>
          <w:sz w:val="24"/>
          <w:szCs w:val="24"/>
        </w:rPr>
        <w:t>.</w:t>
      </w:r>
    </w:p>
    <w:p w14:paraId="36F777D2" w14:textId="3C890879" w:rsidR="00EF4AEC" w:rsidRDefault="00EF4AEC" w:rsidP="00EF4AEC">
      <w:pPr>
        <w:shd w:val="clear" w:color="auto" w:fill="FFFFFF"/>
        <w:spacing w:before="100" w:beforeAutospacing="1" w:after="100" w:afterAutospacing="1" w:line="276" w:lineRule="auto"/>
        <w:ind w:firstLine="567"/>
        <w:jc w:val="both"/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</w:pPr>
      <w:r w:rsidRPr="00EF4AEC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П</w:t>
      </w:r>
      <w:r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ерепись завершена</w:t>
      </w:r>
      <w:proofErr w:type="gramStart"/>
      <w:r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 П</w:t>
      </w:r>
      <w:r w:rsidRPr="00EF4AEC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одведение </w:t>
      </w:r>
      <w:r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ее </w:t>
      </w:r>
      <w:r w:rsidRPr="00EF4AEC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итогов будет проходить поэтапно. Предварительные итоги о численности и возрастно-половом состоянии населения станут известны уже в апреле 2022 года. Полные итоги будут обнародованы до конца 2022 года. Ознакомиться с полученными данными можно будет в свободном доступе на сайте Росстата.</w:t>
      </w:r>
    </w:p>
    <w:p w14:paraId="7016CD64" w14:textId="08963ACF" w:rsidR="00EF4AEC" w:rsidRPr="00EF4AEC" w:rsidRDefault="00EF4AEC" w:rsidP="00EF4AEC">
      <w:pPr>
        <w:shd w:val="clear" w:color="auto" w:fill="FFFFFF"/>
        <w:spacing w:before="100" w:beforeAutospacing="1" w:after="100" w:afterAutospacing="1" w:line="276" w:lineRule="auto"/>
        <w:ind w:firstLine="567"/>
        <w:jc w:val="both"/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Пресс-служба Алтайкрайстата</w:t>
      </w:r>
      <w:bookmarkStart w:id="0" w:name="_GoBack"/>
      <w:bookmarkEnd w:id="0"/>
    </w:p>
    <w:p w14:paraId="38ECC39F" w14:textId="77777777" w:rsidR="00EF4AEC" w:rsidRPr="00EF4AEC" w:rsidRDefault="00EF4AEC" w:rsidP="00261E6B">
      <w:pPr>
        <w:spacing w:line="276" w:lineRule="auto"/>
        <w:ind w:firstLine="708"/>
        <w:jc w:val="both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</w:p>
    <w:p w14:paraId="0AD94C95" w14:textId="77777777" w:rsidR="00EF4AEC" w:rsidRPr="00EF4AEC" w:rsidRDefault="00EF4AEC">
      <w:pPr>
        <w:spacing w:line="276" w:lineRule="auto"/>
        <w:ind w:firstLine="708"/>
        <w:jc w:val="both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</w:p>
    <w:sectPr w:rsidR="00EF4AEC" w:rsidRPr="00EF4AEC" w:rsidSect="00962C5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FA4022" w14:textId="77777777" w:rsidR="00A774C4" w:rsidRDefault="00A774C4" w:rsidP="00A02726">
      <w:pPr>
        <w:spacing w:after="0" w:line="240" w:lineRule="auto"/>
      </w:pPr>
      <w:r>
        <w:separator/>
      </w:r>
    </w:p>
  </w:endnote>
  <w:endnote w:type="continuationSeparator" w:id="0">
    <w:p w14:paraId="1D91CFDB" w14:textId="77777777" w:rsidR="00A774C4" w:rsidRDefault="00A774C4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2B711A6" w14:textId="7777777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5EF07E8D" wp14:editId="4B33BED0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1B2C185E" wp14:editId="05AF89B8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3A431AD5" wp14:editId="3B691FB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310A4F">
          <w:fldChar w:fldCharType="begin"/>
        </w:r>
        <w:r w:rsidR="00A02726">
          <w:instrText>PAGE   \* MERGEFORMAT</w:instrText>
        </w:r>
        <w:r w:rsidR="00310A4F">
          <w:fldChar w:fldCharType="separate"/>
        </w:r>
        <w:r w:rsidR="00EF4AEC">
          <w:rPr>
            <w:noProof/>
          </w:rPr>
          <w:t>1</w:t>
        </w:r>
        <w:r w:rsidR="00310A4F">
          <w:fldChar w:fldCharType="end"/>
        </w:r>
      </w:p>
    </w:sdtContent>
  </w:sdt>
  <w:p w14:paraId="142CBCBD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603686" w14:textId="77777777" w:rsidR="00A774C4" w:rsidRDefault="00A774C4" w:rsidP="00A02726">
      <w:pPr>
        <w:spacing w:after="0" w:line="240" w:lineRule="auto"/>
      </w:pPr>
      <w:r>
        <w:separator/>
      </w:r>
    </w:p>
  </w:footnote>
  <w:footnote w:type="continuationSeparator" w:id="0">
    <w:p w14:paraId="44F0B1B7" w14:textId="77777777" w:rsidR="00A774C4" w:rsidRDefault="00A774C4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720AC" w14:textId="77777777" w:rsidR="00962C5A" w:rsidRDefault="00A774C4">
    <w:pPr>
      <w:pStyle w:val="a3"/>
    </w:pPr>
    <w:r>
      <w:rPr>
        <w:noProof/>
        <w:lang w:eastAsia="ru-RU"/>
      </w:rPr>
      <w:pict w14:anchorId="72BB31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F2CC2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125BD370" wp14:editId="67CB3C0A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774C4">
      <w:rPr>
        <w:noProof/>
        <w:lang w:eastAsia="ru-RU"/>
      </w:rPr>
      <w:pict w14:anchorId="7ACB28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93BCF" w14:textId="77777777" w:rsidR="00962C5A" w:rsidRDefault="00A774C4">
    <w:pPr>
      <w:pStyle w:val="a3"/>
    </w:pPr>
    <w:r>
      <w:rPr>
        <w:noProof/>
        <w:lang w:eastAsia="ru-RU"/>
      </w:rPr>
      <w:pict w14:anchorId="4AF199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C29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6D4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3C3E"/>
    <w:rsid w:val="0015475D"/>
    <w:rsid w:val="00155160"/>
    <w:rsid w:val="00160BE2"/>
    <w:rsid w:val="0016338C"/>
    <w:rsid w:val="00163C78"/>
    <w:rsid w:val="0016789D"/>
    <w:rsid w:val="00170BAF"/>
    <w:rsid w:val="001725FD"/>
    <w:rsid w:val="00172805"/>
    <w:rsid w:val="00176083"/>
    <w:rsid w:val="00176A49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105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0604F"/>
    <w:rsid w:val="00213A9E"/>
    <w:rsid w:val="00214C99"/>
    <w:rsid w:val="00215209"/>
    <w:rsid w:val="00216087"/>
    <w:rsid w:val="0021712D"/>
    <w:rsid w:val="002176FE"/>
    <w:rsid w:val="00223D33"/>
    <w:rsid w:val="00225E9E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6112"/>
    <w:rsid w:val="002470BA"/>
    <w:rsid w:val="00250BA2"/>
    <w:rsid w:val="00251F07"/>
    <w:rsid w:val="002545B5"/>
    <w:rsid w:val="0025589D"/>
    <w:rsid w:val="00257981"/>
    <w:rsid w:val="00257D66"/>
    <w:rsid w:val="00261D64"/>
    <w:rsid w:val="00261E6B"/>
    <w:rsid w:val="00262F3F"/>
    <w:rsid w:val="0026326B"/>
    <w:rsid w:val="0026338F"/>
    <w:rsid w:val="002639A2"/>
    <w:rsid w:val="00263C2C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5EB6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B7AF9"/>
    <w:rsid w:val="002C0CE7"/>
    <w:rsid w:val="002C2E7B"/>
    <w:rsid w:val="002C3396"/>
    <w:rsid w:val="002C3E4E"/>
    <w:rsid w:val="002C43A9"/>
    <w:rsid w:val="002C4930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29E6"/>
    <w:rsid w:val="003043D1"/>
    <w:rsid w:val="003044FB"/>
    <w:rsid w:val="003057DD"/>
    <w:rsid w:val="0030582B"/>
    <w:rsid w:val="00305A72"/>
    <w:rsid w:val="00305A8E"/>
    <w:rsid w:val="00305FB1"/>
    <w:rsid w:val="00307C14"/>
    <w:rsid w:val="00310130"/>
    <w:rsid w:val="00310A4F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51F1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4828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296"/>
    <w:rsid w:val="003C0560"/>
    <w:rsid w:val="003C1B44"/>
    <w:rsid w:val="003C2351"/>
    <w:rsid w:val="003C2BD3"/>
    <w:rsid w:val="003C3826"/>
    <w:rsid w:val="003C4329"/>
    <w:rsid w:val="003C43D9"/>
    <w:rsid w:val="003C4B37"/>
    <w:rsid w:val="003C4D52"/>
    <w:rsid w:val="003C5B5E"/>
    <w:rsid w:val="003C5B69"/>
    <w:rsid w:val="003C6FBF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969"/>
    <w:rsid w:val="003E7A98"/>
    <w:rsid w:val="003F0A01"/>
    <w:rsid w:val="003F1240"/>
    <w:rsid w:val="003F1788"/>
    <w:rsid w:val="003F18E7"/>
    <w:rsid w:val="003F30E5"/>
    <w:rsid w:val="003F5870"/>
    <w:rsid w:val="003F5EC2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6B50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762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0CD6"/>
    <w:rsid w:val="005044B6"/>
    <w:rsid w:val="00504A9B"/>
    <w:rsid w:val="00504B55"/>
    <w:rsid w:val="00507CCD"/>
    <w:rsid w:val="00511117"/>
    <w:rsid w:val="0051197A"/>
    <w:rsid w:val="00512482"/>
    <w:rsid w:val="00514E4B"/>
    <w:rsid w:val="00520EEA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6DD7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5EB0"/>
    <w:rsid w:val="005F674D"/>
    <w:rsid w:val="005F705B"/>
    <w:rsid w:val="005F73B0"/>
    <w:rsid w:val="005F78D1"/>
    <w:rsid w:val="00603DE1"/>
    <w:rsid w:val="0060447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3337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0C00"/>
    <w:rsid w:val="00661E8B"/>
    <w:rsid w:val="00665070"/>
    <w:rsid w:val="006657C8"/>
    <w:rsid w:val="00666BC6"/>
    <w:rsid w:val="00666FAC"/>
    <w:rsid w:val="006675DF"/>
    <w:rsid w:val="00667DD3"/>
    <w:rsid w:val="00671CF2"/>
    <w:rsid w:val="00673757"/>
    <w:rsid w:val="00674AAC"/>
    <w:rsid w:val="00674BE6"/>
    <w:rsid w:val="0067653C"/>
    <w:rsid w:val="00676EF8"/>
    <w:rsid w:val="00677F0B"/>
    <w:rsid w:val="00681211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823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5F6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97D89"/>
    <w:rsid w:val="007A0E08"/>
    <w:rsid w:val="007A2F48"/>
    <w:rsid w:val="007A6748"/>
    <w:rsid w:val="007A6A31"/>
    <w:rsid w:val="007A7DFA"/>
    <w:rsid w:val="007B1474"/>
    <w:rsid w:val="007B5D8D"/>
    <w:rsid w:val="007B6225"/>
    <w:rsid w:val="007B6D3B"/>
    <w:rsid w:val="007C066D"/>
    <w:rsid w:val="007C100C"/>
    <w:rsid w:val="007C4564"/>
    <w:rsid w:val="007C506A"/>
    <w:rsid w:val="007C54E0"/>
    <w:rsid w:val="007C5540"/>
    <w:rsid w:val="007C5805"/>
    <w:rsid w:val="007C5B8F"/>
    <w:rsid w:val="007C6E11"/>
    <w:rsid w:val="007D5F2D"/>
    <w:rsid w:val="007D6E81"/>
    <w:rsid w:val="007D72B1"/>
    <w:rsid w:val="007D776F"/>
    <w:rsid w:val="007E020B"/>
    <w:rsid w:val="007E0EA5"/>
    <w:rsid w:val="007E2139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339E"/>
    <w:rsid w:val="00804640"/>
    <w:rsid w:val="00804921"/>
    <w:rsid w:val="00804A5E"/>
    <w:rsid w:val="0080531F"/>
    <w:rsid w:val="008057DC"/>
    <w:rsid w:val="00805D84"/>
    <w:rsid w:val="0080798E"/>
    <w:rsid w:val="0081001C"/>
    <w:rsid w:val="00811531"/>
    <w:rsid w:val="00811D84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5B3"/>
    <w:rsid w:val="00846A03"/>
    <w:rsid w:val="00847513"/>
    <w:rsid w:val="00850A81"/>
    <w:rsid w:val="008538DD"/>
    <w:rsid w:val="00854892"/>
    <w:rsid w:val="00856444"/>
    <w:rsid w:val="00856A0B"/>
    <w:rsid w:val="00857DEE"/>
    <w:rsid w:val="00860AEC"/>
    <w:rsid w:val="00864ABD"/>
    <w:rsid w:val="00867C61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2073"/>
    <w:rsid w:val="008A564F"/>
    <w:rsid w:val="008A6DCD"/>
    <w:rsid w:val="008A72C1"/>
    <w:rsid w:val="008B06E5"/>
    <w:rsid w:val="008B0A51"/>
    <w:rsid w:val="008B7335"/>
    <w:rsid w:val="008B7BE9"/>
    <w:rsid w:val="008C0A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348D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3CBC"/>
    <w:rsid w:val="009F42C7"/>
    <w:rsid w:val="009F4A59"/>
    <w:rsid w:val="009F4FB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74C4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615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4D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AF3A9E"/>
    <w:rsid w:val="00AF74E3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4675D"/>
    <w:rsid w:val="00B5016C"/>
    <w:rsid w:val="00B50A35"/>
    <w:rsid w:val="00B517C7"/>
    <w:rsid w:val="00B52D0B"/>
    <w:rsid w:val="00B536AA"/>
    <w:rsid w:val="00B53B7B"/>
    <w:rsid w:val="00B53DAB"/>
    <w:rsid w:val="00B54876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6A4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3FE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2BB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1BFC"/>
    <w:rsid w:val="00D227E5"/>
    <w:rsid w:val="00D24021"/>
    <w:rsid w:val="00D250CE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3C6B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6F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3056"/>
    <w:rsid w:val="00E55132"/>
    <w:rsid w:val="00E560AB"/>
    <w:rsid w:val="00E56266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133D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B6002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113B"/>
    <w:rsid w:val="00EF3880"/>
    <w:rsid w:val="00EF4AEC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8FA"/>
    <w:rsid w:val="00F31D1E"/>
    <w:rsid w:val="00F32151"/>
    <w:rsid w:val="00F32923"/>
    <w:rsid w:val="00F339F4"/>
    <w:rsid w:val="00F340DF"/>
    <w:rsid w:val="00F34253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21CD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9ECB0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paragraph" w:styleId="1">
    <w:name w:val="heading 1"/>
    <w:basedOn w:val="a"/>
    <w:link w:val="10"/>
    <w:uiPriority w:val="9"/>
    <w:qFormat/>
    <w:rsid w:val="001633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633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paragraph" w:styleId="1">
    <w:name w:val="heading 1"/>
    <w:basedOn w:val="a"/>
    <w:link w:val="10"/>
    <w:uiPriority w:val="9"/>
    <w:qFormat/>
    <w:rsid w:val="001633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633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72566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1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41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5441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336885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7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8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D2056-755D-4818-85B1-34646EB72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 Игорь Станиславович</dc:creator>
  <cp:lastModifiedBy>1</cp:lastModifiedBy>
  <cp:revision>2</cp:revision>
  <cp:lastPrinted>2021-08-25T02:19:00Z</cp:lastPrinted>
  <dcterms:created xsi:type="dcterms:W3CDTF">2021-12-12T10:43:00Z</dcterms:created>
  <dcterms:modified xsi:type="dcterms:W3CDTF">2021-12-12T10:43:00Z</dcterms:modified>
</cp:coreProperties>
</file>