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АДМИНИСТРАЦИЯ БАСТАНСКОГО СЕЛЬСОВЕТА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МИХАЙЛОВСКОГО РАЙОНА АЛТАЙСКОГО КРАЯ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  <w:r w:rsidRPr="005D225F">
        <w:rPr>
          <w:rFonts w:ascii="Arial" w:eastAsia="Times New Roman" w:hAnsi="Arial" w:cs="Arial"/>
          <w:bCs/>
          <w:sz w:val="26"/>
          <w:szCs w:val="24"/>
        </w:rPr>
        <w:t>ПОСТАНОВЛЕНИЕ</w:t>
      </w:r>
    </w:p>
    <w:p w:rsidR="00975EC3" w:rsidRPr="005D225F" w:rsidRDefault="00975EC3" w:rsidP="00975EC3">
      <w:pPr>
        <w:spacing w:after="24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5EC3" w:rsidRPr="005D225F" w:rsidRDefault="003669CA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5D225F" w:rsidRPr="005D225F">
        <w:rPr>
          <w:rFonts w:ascii="Arial" w:eastAsia="Times New Roman" w:hAnsi="Arial" w:cs="Arial"/>
          <w:sz w:val="24"/>
          <w:szCs w:val="24"/>
        </w:rPr>
        <w:t>3</w:t>
      </w:r>
      <w:r w:rsidRPr="005D225F">
        <w:rPr>
          <w:rFonts w:ascii="Arial" w:eastAsia="Times New Roman" w:hAnsi="Arial" w:cs="Arial"/>
          <w:sz w:val="24"/>
          <w:szCs w:val="24"/>
        </w:rPr>
        <w:t>.12</w:t>
      </w:r>
      <w:r w:rsidR="00397861" w:rsidRPr="005D225F">
        <w:rPr>
          <w:rFonts w:ascii="Arial" w:eastAsia="Times New Roman" w:hAnsi="Arial" w:cs="Arial"/>
          <w:sz w:val="24"/>
          <w:szCs w:val="24"/>
        </w:rPr>
        <w:t>.20</w:t>
      </w:r>
      <w:r w:rsidR="005679D4" w:rsidRPr="005D225F">
        <w:rPr>
          <w:rFonts w:ascii="Arial" w:eastAsia="Times New Roman" w:hAnsi="Arial" w:cs="Arial"/>
          <w:sz w:val="24"/>
          <w:szCs w:val="24"/>
        </w:rPr>
        <w:t>2</w:t>
      </w:r>
      <w:r w:rsidR="002F13A7" w:rsidRPr="005D225F">
        <w:rPr>
          <w:rFonts w:ascii="Arial" w:eastAsia="Times New Roman" w:hAnsi="Arial" w:cs="Arial"/>
          <w:sz w:val="24"/>
          <w:szCs w:val="24"/>
        </w:rPr>
        <w:t>1</w:t>
      </w:r>
      <w:r w:rsidR="00975EC3" w:rsidRPr="005D225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 w:rsidR="0049395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Pr="005D225F">
        <w:rPr>
          <w:rFonts w:ascii="Arial" w:eastAsia="Times New Roman" w:hAnsi="Arial" w:cs="Arial"/>
          <w:sz w:val="24"/>
          <w:szCs w:val="24"/>
        </w:rPr>
        <w:t>2</w:t>
      </w:r>
      <w:r w:rsidR="005D225F" w:rsidRPr="005D225F">
        <w:rPr>
          <w:rFonts w:ascii="Arial" w:eastAsia="Times New Roman" w:hAnsi="Arial" w:cs="Arial"/>
          <w:sz w:val="24"/>
          <w:szCs w:val="24"/>
        </w:rPr>
        <w:t>2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с. Бастан</w:t>
      </w:r>
    </w:p>
    <w:p w:rsidR="00975EC3" w:rsidRPr="005D225F" w:rsidRDefault="00975EC3" w:rsidP="00975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Программы профилактики рисков причинения</w:t>
      </w:r>
      <w:proofErr w:type="gramEnd"/>
    </w:p>
    <w:p w:rsidR="005D225F" w:rsidRPr="005D225F" w:rsidRDefault="005D225F" w:rsidP="005D225F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вреда (ущерба) охраняемым законом ценностям на 2022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 сельсовета  Михайловского района Алтайского края</w:t>
      </w:r>
    </w:p>
    <w:p w:rsidR="005D225F" w:rsidRPr="005D225F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Постановлением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Правительства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 РФ от 25 июня 2021 г. № </w:t>
      </w:r>
      <w:r w:rsidRPr="005D225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990 </w:t>
      </w:r>
      <w:r w:rsidRPr="005D225F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"</w:t>
      </w:r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proofErr w:type="gramStart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Pr="005D22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вреда (ущерба) охраняемым законом ценностям"</w:t>
      </w:r>
      <w:r w:rsidRPr="005D225F">
        <w:rPr>
          <w:rFonts w:ascii="Arial" w:eastAsia="Times New Roman" w:hAnsi="Arial" w:cs="Arial"/>
          <w:sz w:val="24"/>
          <w:szCs w:val="24"/>
        </w:rPr>
        <w:t xml:space="preserve">,  </w:t>
      </w:r>
    </w:p>
    <w:p w:rsidR="005D225F" w:rsidRPr="005D225F" w:rsidRDefault="005D225F" w:rsidP="005D225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D225F" w:rsidRPr="005D225F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5D225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5D225F">
        <w:rPr>
          <w:rFonts w:ascii="Arial" w:eastAsia="Times New Roman" w:hAnsi="Arial" w:cs="Arial"/>
          <w:sz w:val="24"/>
          <w:szCs w:val="24"/>
        </w:rPr>
        <w:t xml:space="preserve"> Бастанского сельсовета  Михайловского района Алтайского края.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2.Опубликовать настоящее постановление  в установленном порядке.      </w:t>
      </w:r>
    </w:p>
    <w:p w:rsidR="005D225F" w:rsidRP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5D225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225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24392" w:rsidRPr="005D225F" w:rsidRDefault="00824392" w:rsidP="00824392">
      <w:pPr>
        <w:ind w:firstLine="708"/>
        <w:rPr>
          <w:rFonts w:ascii="Arial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6A3FF7" w:rsidRPr="005D225F" w:rsidRDefault="006A3FF7" w:rsidP="006A3FF7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A62C8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Глава Администрации сельсовета                                                  </w:t>
      </w:r>
      <w:r w:rsidR="005D225F">
        <w:rPr>
          <w:rFonts w:ascii="Arial" w:eastAsia="Times New Roman" w:hAnsi="Arial" w:cs="Arial"/>
          <w:sz w:val="24"/>
          <w:szCs w:val="24"/>
        </w:rPr>
        <w:t xml:space="preserve">        </w:t>
      </w:r>
      <w:r w:rsidR="009B4182" w:rsidRPr="005D225F">
        <w:rPr>
          <w:rFonts w:ascii="Arial" w:eastAsia="Times New Roman" w:hAnsi="Arial" w:cs="Arial"/>
          <w:sz w:val="24"/>
          <w:szCs w:val="24"/>
        </w:rPr>
        <w:t xml:space="preserve">В.С. </w:t>
      </w:r>
      <w:proofErr w:type="spellStart"/>
      <w:r w:rsidR="00397861" w:rsidRPr="005D225F">
        <w:rPr>
          <w:rFonts w:ascii="Arial" w:eastAsia="Times New Roman" w:hAnsi="Arial" w:cs="Arial"/>
          <w:sz w:val="24"/>
          <w:szCs w:val="24"/>
        </w:rPr>
        <w:t>Басевский</w:t>
      </w:r>
      <w:proofErr w:type="spellEnd"/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975EC3" w:rsidRPr="005D225F" w:rsidRDefault="00975EC3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Pr="005D225F" w:rsidRDefault="00824392" w:rsidP="00975EC3">
      <w:pPr>
        <w:pStyle w:val="a3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397861" w:rsidRPr="005D225F" w:rsidRDefault="00975EC3" w:rsidP="00975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824392" w:rsidRPr="005D225F" w:rsidRDefault="00975EC3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25F">
        <w:rPr>
          <w:rFonts w:ascii="Arial" w:eastAsia="Times New Roman" w:hAnsi="Arial" w:cs="Arial"/>
          <w:sz w:val="24"/>
          <w:szCs w:val="24"/>
        </w:rPr>
        <w:t xml:space="preserve">Обнародовано на информационном стенде Администрации сельсовета  </w:t>
      </w:r>
      <w:r w:rsidR="00824392" w:rsidRPr="005D225F">
        <w:rPr>
          <w:rFonts w:ascii="Arial" w:eastAsia="Times New Roman" w:hAnsi="Arial" w:cs="Arial"/>
          <w:sz w:val="24"/>
          <w:szCs w:val="24"/>
        </w:rPr>
        <w:t xml:space="preserve"> </w:t>
      </w:r>
      <w:r w:rsidR="003669CA" w:rsidRPr="005D225F">
        <w:rPr>
          <w:rFonts w:ascii="Arial" w:eastAsia="Times New Roman" w:hAnsi="Arial" w:cs="Arial"/>
          <w:sz w:val="24"/>
          <w:szCs w:val="24"/>
        </w:rPr>
        <w:t>2</w:t>
      </w:r>
      <w:r w:rsidR="005D225F">
        <w:rPr>
          <w:rFonts w:ascii="Arial" w:eastAsia="Times New Roman" w:hAnsi="Arial" w:cs="Arial"/>
          <w:sz w:val="24"/>
          <w:szCs w:val="24"/>
        </w:rPr>
        <w:t>3</w:t>
      </w:r>
      <w:r w:rsidR="003669CA" w:rsidRPr="005D225F">
        <w:rPr>
          <w:rFonts w:ascii="Arial" w:eastAsia="Times New Roman" w:hAnsi="Arial" w:cs="Arial"/>
          <w:sz w:val="24"/>
          <w:szCs w:val="24"/>
        </w:rPr>
        <w:t>.12.</w:t>
      </w:r>
      <w:r w:rsidR="005679D4" w:rsidRPr="005D225F">
        <w:rPr>
          <w:rFonts w:ascii="Arial" w:eastAsia="Times New Roman" w:hAnsi="Arial" w:cs="Arial"/>
          <w:sz w:val="24"/>
          <w:szCs w:val="24"/>
        </w:rPr>
        <w:t>202</w:t>
      </w:r>
      <w:r w:rsidR="002F13A7" w:rsidRPr="005D225F">
        <w:rPr>
          <w:rFonts w:ascii="Arial" w:eastAsia="Times New Roman" w:hAnsi="Arial" w:cs="Arial"/>
          <w:sz w:val="24"/>
          <w:szCs w:val="24"/>
        </w:rPr>
        <w:t>1</w:t>
      </w:r>
    </w:p>
    <w:p w:rsidR="00937F79" w:rsidRPr="005D225F" w:rsidRDefault="00937F79" w:rsidP="006E2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4392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Утверждена </w:t>
      </w:r>
      <w:proofErr w:type="gramEnd"/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 Администрации</w:t>
      </w:r>
    </w:p>
    <w:p w:rsid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Бастанского сельсовета </w:t>
      </w:r>
    </w:p>
    <w:p w:rsidR="005D225F" w:rsidRPr="005D225F" w:rsidRDefault="005D225F" w:rsidP="005D22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23.12.2021 №22</w:t>
      </w:r>
    </w:p>
    <w:p w:rsidR="005D225F" w:rsidRPr="006A2336" w:rsidRDefault="005D225F" w:rsidP="005D225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</w:rPr>
      </w:pPr>
    </w:p>
    <w:p w:rsidR="005D225F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b/>
          <w:sz w:val="24"/>
          <w:szCs w:val="24"/>
        </w:rPr>
        <w:t xml:space="preserve"> сельсовета  Михайловского района Алтайского края</w:t>
      </w:r>
    </w:p>
    <w:p w:rsidR="005D225F" w:rsidRPr="006A2336" w:rsidRDefault="005D225F" w:rsidP="005D22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 сельсовета  Михайловского района Алтайского края.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5D225F" w:rsidRPr="006A2336" w:rsidRDefault="005D225F" w:rsidP="005D22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sz w:val="24"/>
          <w:szCs w:val="24"/>
        </w:rPr>
        <w:t>Бастанского</w:t>
      </w:r>
      <w:r w:rsidRPr="006A2336">
        <w:rPr>
          <w:rFonts w:ascii="Arial" w:eastAsia="Times New Roman" w:hAnsi="Arial" w:cs="Arial"/>
          <w:sz w:val="24"/>
          <w:szCs w:val="24"/>
        </w:rPr>
        <w:t xml:space="preserve"> сельсовета  Михайловского района Алтайского края далее по тексту – администрация).</w:t>
      </w:r>
      <w:proofErr w:type="gramEnd"/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2336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225F" w:rsidRPr="006A2336" w:rsidRDefault="005D225F" w:rsidP="005D225F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D225F" w:rsidRPr="006A2336" w:rsidRDefault="005D225F" w:rsidP="005D22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6A2336">
        <w:rPr>
          <w:rFonts w:ascii="Arial" w:eastAsia="Times New Roman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eastAsia="Times New Roman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5D225F" w:rsidRPr="006A2336" w:rsidRDefault="005D225F" w:rsidP="005D225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D225F" w:rsidRPr="006A2336" w:rsidRDefault="005D225F" w:rsidP="005D22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рамках профилактики</w:t>
      </w:r>
      <w:r w:rsidRPr="006A2336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A2336">
        <w:rPr>
          <w:rFonts w:ascii="Arial" w:eastAsia="Times New Roman" w:hAnsi="Arial" w:cs="Arial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6A2336">
        <w:rPr>
          <w:rFonts w:ascii="Arial" w:eastAsia="Times New Roman" w:hAnsi="Arial" w:cs="Arial"/>
          <w:sz w:val="24"/>
          <w:szCs w:val="24"/>
        </w:rPr>
        <w:lastRenderedPageBreak/>
        <w:t xml:space="preserve">обязательных требований, разъяснительной работы в средствах массовой информации; 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A2336">
        <w:rPr>
          <w:rFonts w:ascii="Arial" w:eastAsia="Times New Roman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5D225F" w:rsidRPr="006A2336" w:rsidRDefault="005D225F" w:rsidP="005D22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4) предупреждение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нарушений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 xml:space="preserve">1) укрепление </w:t>
      </w:r>
      <w:proofErr w:type="gramStart"/>
      <w:r w:rsidRPr="006A2336">
        <w:rPr>
          <w:rFonts w:ascii="Arial" w:eastAsia="Times New Roman" w:hAnsi="Arial" w:cs="Arial"/>
          <w:sz w:val="24"/>
          <w:szCs w:val="24"/>
        </w:rPr>
        <w:t>системы профилактики нарушений обязательных требований</w:t>
      </w:r>
      <w:proofErr w:type="gramEnd"/>
      <w:r w:rsidRPr="006A2336">
        <w:rPr>
          <w:rFonts w:ascii="Arial" w:eastAsia="Times New Roman" w:hAnsi="Arial" w:cs="Arial"/>
          <w:sz w:val="24"/>
          <w:szCs w:val="24"/>
        </w:rPr>
        <w:t>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ч</w:t>
      </w:r>
      <w:proofErr w:type="gramEnd"/>
      <w:r w:rsidRPr="006A2336">
        <w:rPr>
          <w:rFonts w:ascii="Arial" w:eastAsia="Times New Roman" w:hAnsi="Arial" w:cs="Arial"/>
          <w:sz w:val="24"/>
          <w:szCs w:val="24"/>
          <w:shd w:val="clear" w:color="auto" w:fill="FFFFFF"/>
        </w:rPr>
        <w:t>.1 ст.51 №248-ФЗ).</w:t>
      </w: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085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86"/>
        <w:gridCol w:w="2312"/>
        <w:gridCol w:w="2704"/>
      </w:tblGrid>
      <w:tr w:rsidR="005D225F" w:rsidRPr="006A2336" w:rsidTr="005D225F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  <w:p w:rsidR="005D225F" w:rsidRPr="006A2336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D225F" w:rsidRPr="006A2336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2336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225F" w:rsidRPr="005D225F" w:rsidTr="005D225F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Информирование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404FDC" w:rsidP="0040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Е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жегодно не позднее 30 января года, следующего за годом обобщения правоприменительно</w:t>
            </w:r>
            <w:r w:rsid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й </w:t>
            </w:r>
            <w:r w:rsidR="005D225F" w:rsidRPr="005D225F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практики. </w:t>
            </w:r>
          </w:p>
          <w:p w:rsidR="005D225F" w:rsidRPr="005D225F" w:rsidRDefault="005D225F" w:rsidP="005D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D225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Объявление предостережения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5D225F" w:rsidRPr="005D225F" w:rsidRDefault="005D225F" w:rsidP="005D225F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Консультирование.</w:t>
            </w:r>
          </w:p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видео-конференц-связи</w:t>
            </w:r>
            <w:proofErr w:type="spell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225F" w:rsidRPr="005D225F" w:rsidTr="005D225F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Один раз в год </w:t>
            </w: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225F" w:rsidRPr="005D225F" w:rsidRDefault="005D225F" w:rsidP="000B1793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5D225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D225F" w:rsidRPr="005D225F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65"/>
        <w:gridCol w:w="4780"/>
      </w:tblGrid>
      <w:tr w:rsidR="005D225F" w:rsidRPr="005D225F" w:rsidTr="000B1793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5D225F" w:rsidRPr="005D225F" w:rsidTr="000B1793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5D225F" w:rsidRPr="005D225F" w:rsidTr="000B1793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225F" w:rsidRPr="005D225F" w:rsidRDefault="005D225F" w:rsidP="000B179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Исполнено</w:t>
            </w:r>
            <w:proofErr w:type="gramStart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 xml:space="preserve"> / Н</w:t>
            </w:r>
            <w:proofErr w:type="gramEnd"/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е исполнено</w:t>
            </w:r>
          </w:p>
        </w:tc>
      </w:tr>
      <w:tr w:rsidR="005D225F" w:rsidRPr="005D225F" w:rsidTr="000B1793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5D2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20% и более</w:t>
            </w:r>
          </w:p>
        </w:tc>
      </w:tr>
      <w:tr w:rsidR="005D225F" w:rsidRPr="005D225F" w:rsidTr="000B1793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225F" w:rsidRPr="005D225F" w:rsidRDefault="005D225F" w:rsidP="000B1793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D225F" w:rsidRPr="005D225F" w:rsidRDefault="005D225F" w:rsidP="000B1793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25F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6A2336" w:rsidRDefault="005D225F" w:rsidP="005D2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25F" w:rsidRPr="008E7803" w:rsidRDefault="005D225F" w:rsidP="005D225F">
      <w:pPr>
        <w:rPr>
          <w:rFonts w:ascii="Arial" w:hAnsi="Arial" w:cs="Arial"/>
          <w:sz w:val="24"/>
          <w:szCs w:val="24"/>
        </w:rPr>
      </w:pPr>
    </w:p>
    <w:p w:rsidR="00876A0C" w:rsidRPr="005D225F" w:rsidRDefault="00876A0C" w:rsidP="005D225F">
      <w:pPr>
        <w:shd w:val="clear" w:color="auto" w:fill="FFFFFF"/>
        <w:spacing w:after="0" w:line="315" w:lineRule="atLeast"/>
        <w:ind w:left="4956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876A0C" w:rsidRPr="005D225F" w:rsidSect="002F6BB6"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96B92"/>
    <w:multiLevelType w:val="hybridMultilevel"/>
    <w:tmpl w:val="147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B3FC5"/>
    <w:multiLevelType w:val="hybridMultilevel"/>
    <w:tmpl w:val="675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3989"/>
    <w:multiLevelType w:val="hybridMultilevel"/>
    <w:tmpl w:val="F56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933E4"/>
    <w:rsid w:val="000E075E"/>
    <w:rsid w:val="001958A3"/>
    <w:rsid w:val="00220BB9"/>
    <w:rsid w:val="00225C34"/>
    <w:rsid w:val="002B3A84"/>
    <w:rsid w:val="002F13A7"/>
    <w:rsid w:val="002F6BB6"/>
    <w:rsid w:val="00346A10"/>
    <w:rsid w:val="003669CA"/>
    <w:rsid w:val="00397861"/>
    <w:rsid w:val="003D3C3E"/>
    <w:rsid w:val="00404FDC"/>
    <w:rsid w:val="00411AB8"/>
    <w:rsid w:val="00424EE1"/>
    <w:rsid w:val="00493952"/>
    <w:rsid w:val="004E7101"/>
    <w:rsid w:val="00511424"/>
    <w:rsid w:val="00526FF4"/>
    <w:rsid w:val="005679D4"/>
    <w:rsid w:val="005D225F"/>
    <w:rsid w:val="00636BCA"/>
    <w:rsid w:val="006A3FF7"/>
    <w:rsid w:val="006E20A3"/>
    <w:rsid w:val="006F6C6E"/>
    <w:rsid w:val="00802E9E"/>
    <w:rsid w:val="00824392"/>
    <w:rsid w:val="00876A0C"/>
    <w:rsid w:val="00937F79"/>
    <w:rsid w:val="00975EC3"/>
    <w:rsid w:val="009A62C8"/>
    <w:rsid w:val="009B10FD"/>
    <w:rsid w:val="009B4182"/>
    <w:rsid w:val="00AA3B83"/>
    <w:rsid w:val="00AC7A89"/>
    <w:rsid w:val="00AD4502"/>
    <w:rsid w:val="00AF75EB"/>
    <w:rsid w:val="00B3180D"/>
    <w:rsid w:val="00BC3F46"/>
    <w:rsid w:val="00BD27E1"/>
    <w:rsid w:val="00BE13A8"/>
    <w:rsid w:val="00C062B3"/>
    <w:rsid w:val="00C347DF"/>
    <w:rsid w:val="00D95AAF"/>
    <w:rsid w:val="00DC4483"/>
    <w:rsid w:val="00E34B9F"/>
    <w:rsid w:val="00E74849"/>
    <w:rsid w:val="00F679CD"/>
    <w:rsid w:val="00F856E5"/>
    <w:rsid w:val="00F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29</cp:revision>
  <cp:lastPrinted>2021-12-23T09:11:00Z</cp:lastPrinted>
  <dcterms:created xsi:type="dcterms:W3CDTF">2014-03-05T05:09:00Z</dcterms:created>
  <dcterms:modified xsi:type="dcterms:W3CDTF">2021-12-23T09:11:00Z</dcterms:modified>
</cp:coreProperties>
</file>