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D2" w:rsidRPr="00C95ED4" w:rsidRDefault="00E80ED2" w:rsidP="00E80ED2">
      <w:pPr>
        <w:jc w:val="center"/>
        <w:outlineLvl w:val="0"/>
        <w:rPr>
          <w:rFonts w:ascii="Arial" w:hAnsi="Arial" w:cs="Arial"/>
        </w:rPr>
      </w:pPr>
      <w:r w:rsidRPr="00C95ED4">
        <w:rPr>
          <w:rFonts w:ascii="Arial" w:hAnsi="Arial" w:cs="Arial"/>
        </w:rPr>
        <w:t>БАСТАНСКИЙ СЕЛЬСКИЙ СОВЕТ ДЕПУТАТОВ</w:t>
      </w:r>
    </w:p>
    <w:p w:rsidR="00E80ED2" w:rsidRPr="00C95ED4" w:rsidRDefault="00E80ED2" w:rsidP="00E80ED2">
      <w:pPr>
        <w:jc w:val="center"/>
        <w:rPr>
          <w:rFonts w:ascii="Arial" w:hAnsi="Arial" w:cs="Arial"/>
        </w:rPr>
      </w:pPr>
      <w:r w:rsidRPr="00C95ED4">
        <w:rPr>
          <w:rFonts w:ascii="Arial" w:hAnsi="Arial" w:cs="Arial"/>
        </w:rPr>
        <w:t>МИХАЙЛОВСКОГО РАЙОНА АЛТАЙСКОГО КРАЯ</w:t>
      </w:r>
    </w:p>
    <w:p w:rsidR="00E80ED2" w:rsidRPr="00C95ED4" w:rsidRDefault="00E80ED2" w:rsidP="00E80ED2">
      <w:pPr>
        <w:jc w:val="center"/>
        <w:rPr>
          <w:rFonts w:ascii="Arial" w:hAnsi="Arial" w:cs="Arial"/>
          <w:b/>
        </w:rPr>
      </w:pPr>
    </w:p>
    <w:p w:rsidR="00E80ED2" w:rsidRPr="00C95ED4" w:rsidRDefault="00E80ED2" w:rsidP="00E80ED2">
      <w:pPr>
        <w:rPr>
          <w:rFonts w:ascii="Arial" w:hAnsi="Arial" w:cs="Arial"/>
        </w:rPr>
      </w:pPr>
    </w:p>
    <w:p w:rsidR="009768C1" w:rsidRPr="00C95ED4" w:rsidRDefault="009768C1" w:rsidP="009768C1">
      <w:pPr>
        <w:pStyle w:val="a6"/>
        <w:spacing w:before="0" w:beforeAutospacing="0" w:after="0" w:afterAutospacing="0"/>
        <w:jc w:val="center"/>
        <w:rPr>
          <w:rStyle w:val="a7"/>
          <w:rFonts w:ascii="Arial" w:hAnsi="Arial" w:cs="Arial"/>
          <w:b w:val="0"/>
          <w:color w:val="000000"/>
        </w:rPr>
      </w:pPr>
    </w:p>
    <w:p w:rsidR="009768C1" w:rsidRPr="00C95ED4" w:rsidRDefault="009768C1" w:rsidP="009768C1">
      <w:pPr>
        <w:pStyle w:val="a6"/>
        <w:spacing w:before="0" w:beforeAutospacing="0" w:after="0" w:afterAutospacing="0"/>
        <w:jc w:val="center"/>
        <w:rPr>
          <w:rStyle w:val="a7"/>
          <w:rFonts w:ascii="Arial" w:hAnsi="Arial" w:cs="Arial"/>
          <w:b w:val="0"/>
          <w:color w:val="000000"/>
        </w:rPr>
      </w:pPr>
      <w:proofErr w:type="gramStart"/>
      <w:r w:rsidRPr="00C95ED4">
        <w:rPr>
          <w:rStyle w:val="a7"/>
          <w:rFonts w:ascii="Arial" w:hAnsi="Arial" w:cs="Arial"/>
          <w:b w:val="0"/>
          <w:color w:val="000000"/>
        </w:rPr>
        <w:t>Р</w:t>
      </w:r>
      <w:proofErr w:type="gramEnd"/>
      <w:r w:rsidRPr="00C95ED4">
        <w:rPr>
          <w:rStyle w:val="a7"/>
          <w:rFonts w:ascii="Arial" w:hAnsi="Arial" w:cs="Arial"/>
          <w:b w:val="0"/>
          <w:color w:val="000000"/>
        </w:rPr>
        <w:t xml:space="preserve"> Е Ш Е Н И Е</w:t>
      </w:r>
    </w:p>
    <w:p w:rsidR="009768C1" w:rsidRPr="00C95ED4" w:rsidRDefault="009768C1" w:rsidP="009768C1">
      <w:pPr>
        <w:pStyle w:val="a6"/>
        <w:spacing w:before="0" w:beforeAutospacing="0" w:after="0" w:afterAutospacing="0"/>
        <w:jc w:val="center"/>
        <w:rPr>
          <w:rStyle w:val="a7"/>
          <w:rFonts w:ascii="Arial" w:hAnsi="Arial" w:cs="Arial"/>
          <w:b w:val="0"/>
          <w:color w:val="000000"/>
        </w:rPr>
      </w:pPr>
    </w:p>
    <w:p w:rsidR="009768C1" w:rsidRPr="00C95ED4" w:rsidRDefault="008E5DDB" w:rsidP="009768C1">
      <w:pPr>
        <w:pStyle w:val="a6"/>
        <w:spacing w:before="0" w:beforeAutospacing="0" w:after="0" w:afterAutospacing="0"/>
        <w:rPr>
          <w:rStyle w:val="a7"/>
          <w:rFonts w:ascii="Arial" w:hAnsi="Arial" w:cs="Arial"/>
          <w:b w:val="0"/>
          <w:color w:val="000000"/>
        </w:rPr>
      </w:pPr>
      <w:r w:rsidRPr="00C95ED4">
        <w:rPr>
          <w:rStyle w:val="a7"/>
          <w:rFonts w:ascii="Arial" w:hAnsi="Arial" w:cs="Arial"/>
          <w:b w:val="0"/>
          <w:color w:val="000000"/>
        </w:rPr>
        <w:t>24.12.2021</w:t>
      </w:r>
      <w:r w:rsidR="009768C1" w:rsidRPr="00C95ED4">
        <w:rPr>
          <w:rStyle w:val="a7"/>
          <w:rFonts w:ascii="Arial" w:hAnsi="Arial" w:cs="Arial"/>
          <w:b w:val="0"/>
          <w:color w:val="000000"/>
        </w:rPr>
        <w:t xml:space="preserve">                                                                                                   № </w:t>
      </w:r>
      <w:r w:rsidRPr="00C95ED4">
        <w:rPr>
          <w:rStyle w:val="a7"/>
          <w:rFonts w:ascii="Arial" w:hAnsi="Arial" w:cs="Arial"/>
          <w:b w:val="0"/>
          <w:color w:val="000000"/>
        </w:rPr>
        <w:t>147</w:t>
      </w:r>
    </w:p>
    <w:p w:rsidR="00E80ED2" w:rsidRPr="00C95ED4" w:rsidRDefault="00E80ED2" w:rsidP="00E80ED2">
      <w:pPr>
        <w:jc w:val="center"/>
        <w:rPr>
          <w:rFonts w:ascii="Arial" w:hAnsi="Arial" w:cs="Arial"/>
        </w:rPr>
      </w:pPr>
      <w:r w:rsidRPr="00C95ED4">
        <w:rPr>
          <w:rFonts w:ascii="Arial" w:hAnsi="Arial" w:cs="Arial"/>
        </w:rPr>
        <w:t>с.</w:t>
      </w:r>
      <w:r w:rsidR="00763867" w:rsidRPr="00C95ED4">
        <w:rPr>
          <w:rFonts w:ascii="Arial" w:hAnsi="Arial" w:cs="Arial"/>
        </w:rPr>
        <w:t xml:space="preserve"> </w:t>
      </w:r>
      <w:r w:rsidRPr="00C95ED4">
        <w:rPr>
          <w:rFonts w:ascii="Arial" w:hAnsi="Arial" w:cs="Arial"/>
        </w:rPr>
        <w:t>Бастан</w:t>
      </w:r>
    </w:p>
    <w:p w:rsidR="00E80ED2" w:rsidRPr="00C95ED4" w:rsidRDefault="00E80ED2" w:rsidP="00E80ED2">
      <w:pPr>
        <w:jc w:val="center"/>
        <w:rPr>
          <w:rFonts w:ascii="Arial" w:hAnsi="Arial" w:cs="Arial"/>
        </w:rPr>
      </w:pPr>
    </w:p>
    <w:p w:rsidR="00E80ED2" w:rsidRPr="00C95ED4" w:rsidRDefault="00E80ED2" w:rsidP="00E80ED2">
      <w:pPr>
        <w:jc w:val="both"/>
        <w:rPr>
          <w:rFonts w:ascii="Arial" w:hAnsi="Arial" w:cs="Arial"/>
        </w:rPr>
      </w:pPr>
    </w:p>
    <w:tbl>
      <w:tblPr>
        <w:tblW w:w="0" w:type="auto"/>
        <w:tblCellMar>
          <w:left w:w="0" w:type="dxa"/>
          <w:right w:w="0" w:type="dxa"/>
        </w:tblCellMar>
        <w:tblLook w:val="04A0"/>
      </w:tblPr>
      <w:tblGrid>
        <w:gridCol w:w="4868"/>
      </w:tblGrid>
      <w:tr w:rsidR="00766273" w:rsidRPr="00C95ED4" w:rsidTr="00F50604">
        <w:tc>
          <w:tcPr>
            <w:tcW w:w="4868" w:type="dxa"/>
            <w:tcBorders>
              <w:top w:val="nil"/>
              <w:left w:val="nil"/>
              <w:bottom w:val="nil"/>
              <w:right w:val="nil"/>
            </w:tcBorders>
            <w:tcMar>
              <w:top w:w="0" w:type="dxa"/>
              <w:left w:w="108" w:type="dxa"/>
              <w:bottom w:w="0" w:type="dxa"/>
              <w:right w:w="108" w:type="dxa"/>
            </w:tcMar>
            <w:hideMark/>
          </w:tcPr>
          <w:p w:rsidR="00766273" w:rsidRPr="00C95ED4" w:rsidRDefault="00766273" w:rsidP="00F50604">
            <w:pPr>
              <w:rPr>
                <w:rFonts w:ascii="Arial" w:hAnsi="Arial" w:cs="Arial"/>
              </w:rPr>
            </w:pPr>
            <w:r w:rsidRPr="00C95ED4">
              <w:rPr>
                <w:rFonts w:ascii="Arial" w:hAnsi="Arial" w:cs="Arial"/>
              </w:rPr>
              <w:t>О внесении изменений в Решение №8 от 02.03.2017г. «Об утверждении Положения  «О бюджетном устройстве, бюджетном процессе и финансовом контроле в муниципальном образовании Бастанский сельсовет»»</w:t>
            </w:r>
          </w:p>
          <w:p w:rsidR="00766273" w:rsidRPr="00C95ED4" w:rsidRDefault="00766273" w:rsidP="00F50604">
            <w:pPr>
              <w:rPr>
                <w:rFonts w:ascii="Arial" w:hAnsi="Arial" w:cs="Arial"/>
              </w:rPr>
            </w:pPr>
          </w:p>
        </w:tc>
      </w:tr>
    </w:tbl>
    <w:p w:rsidR="00766273" w:rsidRPr="00C95ED4" w:rsidRDefault="00766273" w:rsidP="00766273">
      <w:pPr>
        <w:pStyle w:val="a6"/>
        <w:spacing w:before="0" w:beforeAutospacing="0" w:after="0" w:afterAutospacing="0"/>
        <w:ind w:firstLine="708"/>
        <w:jc w:val="both"/>
        <w:rPr>
          <w:rStyle w:val="a7"/>
          <w:rFonts w:ascii="Arial" w:hAnsi="Arial" w:cs="Arial"/>
          <w:b w:val="0"/>
        </w:rPr>
      </w:pPr>
      <w:r w:rsidRPr="00C95ED4">
        <w:rPr>
          <w:rStyle w:val="a7"/>
          <w:rFonts w:ascii="Arial" w:hAnsi="Arial" w:cs="Arial"/>
          <w:b w:val="0"/>
        </w:rPr>
        <w:t xml:space="preserve">Руководствуясь Бюджетным Кодексом Российской Федерации, Уставом муниципального образования Бастанский сельсовет Михайловского района Алтайского края, Федеральным Законом от 31.07.2020 №263-ФЗ, информацией прокуратуры Михайловского района Алтайского края  № 02-22-2021 от 01.12.2021 Бастанский сельский Совет депутатов  </w:t>
      </w:r>
    </w:p>
    <w:p w:rsidR="00766273" w:rsidRPr="00C95ED4" w:rsidRDefault="00766273" w:rsidP="00766273">
      <w:pPr>
        <w:pStyle w:val="a6"/>
        <w:spacing w:before="0" w:beforeAutospacing="0" w:after="0" w:afterAutospacing="0"/>
        <w:ind w:firstLine="708"/>
        <w:jc w:val="both"/>
        <w:rPr>
          <w:rFonts w:ascii="Arial" w:hAnsi="Arial" w:cs="Arial"/>
        </w:rPr>
      </w:pPr>
      <w:r w:rsidRPr="00C95ED4">
        <w:rPr>
          <w:rStyle w:val="a7"/>
          <w:rFonts w:ascii="Arial" w:hAnsi="Arial" w:cs="Arial"/>
          <w:b w:val="0"/>
          <w:spacing w:val="40"/>
        </w:rPr>
        <w:t>решил:</w:t>
      </w:r>
    </w:p>
    <w:p w:rsidR="00766273" w:rsidRPr="00C95ED4" w:rsidRDefault="00766273" w:rsidP="00766273">
      <w:pPr>
        <w:pStyle w:val="a6"/>
        <w:spacing w:before="0" w:beforeAutospacing="0" w:after="0" w:afterAutospacing="0"/>
        <w:ind w:firstLine="708"/>
        <w:jc w:val="both"/>
        <w:rPr>
          <w:rStyle w:val="a7"/>
          <w:rFonts w:ascii="Arial" w:hAnsi="Arial" w:cs="Arial"/>
          <w:b w:val="0"/>
        </w:rPr>
      </w:pPr>
    </w:p>
    <w:p w:rsidR="00766273" w:rsidRPr="00C95ED4" w:rsidRDefault="00766273" w:rsidP="00766273">
      <w:pPr>
        <w:pStyle w:val="a6"/>
        <w:spacing w:before="0" w:beforeAutospacing="0" w:after="0" w:afterAutospacing="0"/>
        <w:ind w:firstLine="708"/>
        <w:jc w:val="both"/>
        <w:rPr>
          <w:rFonts w:ascii="Arial" w:hAnsi="Arial" w:cs="Arial"/>
        </w:rPr>
      </w:pPr>
      <w:r w:rsidRPr="00C95ED4">
        <w:rPr>
          <w:rStyle w:val="a7"/>
          <w:rFonts w:ascii="Arial" w:hAnsi="Arial" w:cs="Arial"/>
          <w:b w:val="0"/>
        </w:rPr>
        <w:t>1. Внести изменения в Решение №8 от 02.03.2017г. «</w:t>
      </w:r>
      <w:r w:rsidRPr="00C95ED4">
        <w:rPr>
          <w:rFonts w:ascii="Arial" w:hAnsi="Arial" w:cs="Arial"/>
        </w:rPr>
        <w:t>О бюджетном устройстве, бюджетном процессе и финансовом контроле в муниципальном образовании Бастанский сельсовет»:</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  1. Исключить из ст.19 п.2. пункты: </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перечень главных </w:t>
      </w:r>
      <w:proofErr w:type="gramStart"/>
      <w:r w:rsidRPr="00C95ED4">
        <w:rPr>
          <w:rFonts w:ascii="Arial" w:hAnsi="Arial" w:cs="Arial"/>
        </w:rPr>
        <w:t>администраторов доходов бюджета поселения</w:t>
      </w:r>
      <w:proofErr w:type="gramEnd"/>
      <w:r w:rsidRPr="00C95ED4">
        <w:rPr>
          <w:rFonts w:ascii="Arial" w:hAnsi="Arial" w:cs="Arial"/>
        </w:rPr>
        <w:t>;</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перечень главных </w:t>
      </w:r>
      <w:proofErr w:type="gramStart"/>
      <w:r w:rsidRPr="00C95ED4">
        <w:rPr>
          <w:rFonts w:ascii="Arial" w:hAnsi="Arial" w:cs="Arial"/>
        </w:rPr>
        <w:t>администраторов источников финансирования дефицита бюджета поселения</w:t>
      </w:r>
      <w:proofErr w:type="gramEnd"/>
      <w:r w:rsidRPr="00C95ED4">
        <w:rPr>
          <w:rFonts w:ascii="Arial" w:hAnsi="Arial" w:cs="Arial"/>
        </w:rPr>
        <w:t>;</w:t>
      </w:r>
    </w:p>
    <w:p w:rsidR="00BF0AF1" w:rsidRPr="00C95ED4" w:rsidRDefault="00766273" w:rsidP="00BF0AF1">
      <w:pPr>
        <w:pStyle w:val="a6"/>
        <w:spacing w:before="0" w:beforeAutospacing="0" w:after="0" w:afterAutospacing="0"/>
        <w:ind w:firstLine="708"/>
        <w:jc w:val="both"/>
        <w:rPr>
          <w:rFonts w:ascii="Arial" w:hAnsi="Arial" w:cs="Arial"/>
        </w:rPr>
      </w:pPr>
      <w:r w:rsidRPr="00C95ED4">
        <w:rPr>
          <w:rStyle w:val="a7"/>
          <w:rFonts w:ascii="Arial" w:hAnsi="Arial" w:cs="Arial"/>
          <w:b w:val="0"/>
        </w:rPr>
        <w:t>2</w:t>
      </w:r>
      <w:r w:rsidR="00BF0AF1" w:rsidRPr="00C95ED4">
        <w:rPr>
          <w:rStyle w:val="a7"/>
          <w:rFonts w:ascii="Arial" w:hAnsi="Arial" w:cs="Arial"/>
          <w:b w:val="0"/>
        </w:rPr>
        <w:t>.</w:t>
      </w:r>
      <w:r w:rsidR="00BF0AF1" w:rsidRPr="00C95ED4">
        <w:rPr>
          <w:rFonts w:ascii="Arial" w:hAnsi="Arial" w:cs="Arial"/>
        </w:rPr>
        <w:t xml:space="preserve"> Настоящее решение вступает в силу с </w:t>
      </w:r>
      <w:r w:rsidR="009768C1" w:rsidRPr="00C95ED4">
        <w:rPr>
          <w:rFonts w:ascii="Arial" w:hAnsi="Arial" w:cs="Arial"/>
        </w:rPr>
        <w:t>момента принятия решения.</w:t>
      </w:r>
    </w:p>
    <w:p w:rsidR="00BF0AF1" w:rsidRPr="00C95ED4" w:rsidRDefault="00BF0AF1" w:rsidP="00BF0AF1">
      <w:pPr>
        <w:pStyle w:val="a6"/>
        <w:spacing w:before="0" w:beforeAutospacing="0" w:after="0" w:afterAutospacing="0"/>
        <w:jc w:val="both"/>
        <w:rPr>
          <w:rFonts w:ascii="Arial" w:hAnsi="Arial" w:cs="Arial"/>
        </w:rPr>
      </w:pPr>
    </w:p>
    <w:p w:rsidR="004061BF" w:rsidRPr="00C95ED4" w:rsidRDefault="00BF0AF1" w:rsidP="00BF0AF1">
      <w:pPr>
        <w:pStyle w:val="a6"/>
        <w:spacing w:before="0" w:beforeAutospacing="0" w:after="0" w:afterAutospacing="0"/>
        <w:rPr>
          <w:rFonts w:ascii="Arial" w:hAnsi="Arial" w:cs="Arial"/>
        </w:rPr>
      </w:pPr>
      <w:r w:rsidRPr="00C95ED4">
        <w:rPr>
          <w:rFonts w:ascii="Arial" w:hAnsi="Arial" w:cs="Arial"/>
        </w:rPr>
        <w:t>                                                                                             </w:t>
      </w:r>
    </w:p>
    <w:p w:rsidR="004061BF" w:rsidRPr="00C95ED4" w:rsidRDefault="004061BF" w:rsidP="00BF0AF1">
      <w:pPr>
        <w:pStyle w:val="a6"/>
        <w:spacing w:before="0" w:beforeAutospacing="0" w:after="0" w:afterAutospacing="0"/>
        <w:rPr>
          <w:rFonts w:ascii="Arial" w:hAnsi="Arial" w:cs="Arial"/>
        </w:rPr>
      </w:pPr>
    </w:p>
    <w:p w:rsidR="004061BF" w:rsidRPr="00C95ED4" w:rsidRDefault="004061BF" w:rsidP="00BF0AF1">
      <w:pPr>
        <w:pStyle w:val="a6"/>
        <w:spacing w:before="0" w:beforeAutospacing="0" w:after="0" w:afterAutospacing="0"/>
        <w:rPr>
          <w:rFonts w:ascii="Arial" w:hAnsi="Arial" w:cs="Arial"/>
        </w:rPr>
      </w:pPr>
    </w:p>
    <w:p w:rsidR="004061BF" w:rsidRPr="00C95ED4" w:rsidRDefault="004061BF" w:rsidP="00BF0AF1">
      <w:pPr>
        <w:pStyle w:val="a6"/>
        <w:spacing w:before="0" w:beforeAutospacing="0" w:after="0" w:afterAutospacing="0"/>
        <w:rPr>
          <w:rFonts w:ascii="Arial" w:hAnsi="Arial" w:cs="Arial"/>
        </w:rPr>
      </w:pPr>
    </w:p>
    <w:p w:rsidR="009768C1" w:rsidRPr="00C95ED4" w:rsidRDefault="009768C1" w:rsidP="009768C1">
      <w:pPr>
        <w:rPr>
          <w:rFonts w:ascii="Arial" w:hAnsi="Arial" w:cs="Arial"/>
        </w:rPr>
      </w:pPr>
      <w:r w:rsidRPr="00C95ED4">
        <w:rPr>
          <w:rFonts w:ascii="Arial" w:hAnsi="Arial" w:cs="Arial"/>
        </w:rPr>
        <w:t>Глава сельсовета                                                                    С.А. Григорьев</w:t>
      </w:r>
    </w:p>
    <w:p w:rsidR="009768C1" w:rsidRPr="00C95ED4" w:rsidRDefault="009768C1" w:rsidP="009768C1">
      <w:pPr>
        <w:rPr>
          <w:rFonts w:ascii="Arial" w:hAnsi="Arial" w:cs="Arial"/>
        </w:rPr>
      </w:pPr>
    </w:p>
    <w:p w:rsidR="009768C1" w:rsidRPr="00C95ED4" w:rsidRDefault="009768C1" w:rsidP="009768C1">
      <w:pPr>
        <w:rPr>
          <w:rFonts w:ascii="Arial" w:hAnsi="Arial" w:cs="Arial"/>
        </w:rPr>
      </w:pPr>
    </w:p>
    <w:p w:rsidR="009768C1" w:rsidRPr="00C95ED4" w:rsidRDefault="009768C1" w:rsidP="009768C1">
      <w:pPr>
        <w:rPr>
          <w:rFonts w:ascii="Arial" w:hAnsi="Arial" w:cs="Arial"/>
        </w:rPr>
      </w:pPr>
    </w:p>
    <w:p w:rsidR="009768C1" w:rsidRPr="00C95ED4" w:rsidRDefault="009768C1" w:rsidP="009768C1">
      <w:pPr>
        <w:rPr>
          <w:rFonts w:ascii="Arial" w:hAnsi="Arial" w:cs="Arial"/>
        </w:rPr>
      </w:pPr>
    </w:p>
    <w:p w:rsidR="009768C1" w:rsidRPr="00C95ED4" w:rsidRDefault="009768C1" w:rsidP="009768C1">
      <w:pPr>
        <w:rPr>
          <w:rFonts w:ascii="Arial" w:hAnsi="Arial" w:cs="Arial"/>
        </w:rPr>
      </w:pPr>
    </w:p>
    <w:p w:rsidR="009768C1" w:rsidRPr="00C95ED4" w:rsidRDefault="009768C1" w:rsidP="009768C1">
      <w:pPr>
        <w:rPr>
          <w:rFonts w:ascii="Arial" w:hAnsi="Arial" w:cs="Arial"/>
        </w:rPr>
      </w:pPr>
    </w:p>
    <w:p w:rsidR="009768C1" w:rsidRPr="00C95ED4" w:rsidRDefault="009768C1" w:rsidP="009768C1">
      <w:pPr>
        <w:rPr>
          <w:rFonts w:ascii="Arial" w:hAnsi="Arial" w:cs="Arial"/>
        </w:rPr>
      </w:pPr>
    </w:p>
    <w:p w:rsidR="009768C1" w:rsidRPr="00C95ED4" w:rsidRDefault="009768C1" w:rsidP="009768C1">
      <w:pPr>
        <w:rPr>
          <w:rFonts w:ascii="Arial" w:hAnsi="Arial" w:cs="Arial"/>
        </w:rPr>
      </w:pPr>
    </w:p>
    <w:p w:rsidR="009768C1" w:rsidRPr="00C95ED4" w:rsidRDefault="009768C1" w:rsidP="009768C1">
      <w:pPr>
        <w:rPr>
          <w:rFonts w:ascii="Arial" w:hAnsi="Arial" w:cs="Arial"/>
        </w:rPr>
      </w:pPr>
    </w:p>
    <w:p w:rsidR="009768C1" w:rsidRPr="00C95ED4" w:rsidRDefault="009768C1" w:rsidP="009768C1">
      <w:pPr>
        <w:rPr>
          <w:rFonts w:ascii="Arial" w:hAnsi="Arial" w:cs="Arial"/>
        </w:rPr>
      </w:pPr>
    </w:p>
    <w:p w:rsidR="00766273" w:rsidRPr="00C95ED4" w:rsidRDefault="00766273" w:rsidP="009768C1">
      <w:pPr>
        <w:rPr>
          <w:rFonts w:ascii="Arial" w:hAnsi="Arial" w:cs="Arial"/>
        </w:rPr>
      </w:pPr>
    </w:p>
    <w:p w:rsidR="00766273" w:rsidRPr="00C95ED4" w:rsidRDefault="00766273" w:rsidP="009768C1">
      <w:pPr>
        <w:rPr>
          <w:rFonts w:ascii="Arial" w:hAnsi="Arial" w:cs="Arial"/>
        </w:rPr>
      </w:pPr>
    </w:p>
    <w:p w:rsidR="009768C1" w:rsidRPr="00C95ED4" w:rsidRDefault="009768C1" w:rsidP="00766273">
      <w:pPr>
        <w:rPr>
          <w:rFonts w:ascii="Arial" w:hAnsi="Arial" w:cs="Arial"/>
          <w:u w:val="single"/>
        </w:rPr>
      </w:pPr>
      <w:r w:rsidRPr="00C95ED4">
        <w:rPr>
          <w:rFonts w:ascii="Arial" w:hAnsi="Arial" w:cs="Arial"/>
        </w:rPr>
        <w:t>Обнародовано на информационном стенде Администрации сельсовета</w:t>
      </w:r>
      <w:r w:rsidR="008E5DDB" w:rsidRPr="00C95ED4">
        <w:rPr>
          <w:rFonts w:ascii="Arial" w:hAnsi="Arial" w:cs="Arial"/>
        </w:rPr>
        <w:t xml:space="preserve"> 24.12.2021</w:t>
      </w:r>
      <w:r w:rsidRPr="00C95ED4">
        <w:rPr>
          <w:rFonts w:ascii="Arial" w:hAnsi="Arial" w:cs="Arial"/>
        </w:rPr>
        <w:t xml:space="preserve"> </w:t>
      </w:r>
      <w:r w:rsidR="00766273" w:rsidRPr="00C95ED4">
        <w:rPr>
          <w:rFonts w:ascii="Arial" w:hAnsi="Arial" w:cs="Arial"/>
          <w:u w:val="single"/>
        </w:rPr>
        <w:t xml:space="preserve"> </w:t>
      </w:r>
    </w:p>
    <w:p w:rsidR="00766273" w:rsidRPr="00C95ED4" w:rsidRDefault="00766273" w:rsidP="00766273">
      <w:pPr>
        <w:rPr>
          <w:rFonts w:ascii="Arial" w:hAnsi="Arial" w:cs="Arial"/>
        </w:rPr>
      </w:pPr>
    </w:p>
    <w:p w:rsidR="00766273" w:rsidRPr="00C95ED4" w:rsidRDefault="00766273" w:rsidP="00766273">
      <w:pPr>
        <w:pStyle w:val="a6"/>
        <w:spacing w:before="0" w:beforeAutospacing="0" w:after="0" w:afterAutospacing="0"/>
        <w:jc w:val="right"/>
        <w:rPr>
          <w:rFonts w:ascii="Arial" w:hAnsi="Arial" w:cs="Arial"/>
        </w:rPr>
      </w:pPr>
      <w:r w:rsidRPr="00C95ED4">
        <w:rPr>
          <w:rFonts w:ascii="Arial" w:hAnsi="Arial" w:cs="Arial"/>
        </w:rPr>
        <w:t xml:space="preserve">Приложение </w:t>
      </w:r>
    </w:p>
    <w:p w:rsidR="00766273" w:rsidRPr="00C95ED4" w:rsidRDefault="00766273" w:rsidP="00766273">
      <w:pPr>
        <w:pStyle w:val="a6"/>
        <w:spacing w:before="0" w:beforeAutospacing="0" w:after="0" w:afterAutospacing="0"/>
        <w:jc w:val="right"/>
        <w:rPr>
          <w:rFonts w:ascii="Arial" w:hAnsi="Arial" w:cs="Arial"/>
        </w:rPr>
      </w:pPr>
      <w:r w:rsidRPr="00C95ED4">
        <w:rPr>
          <w:rFonts w:ascii="Arial" w:hAnsi="Arial" w:cs="Arial"/>
        </w:rPr>
        <w:t>                                                                                              к решению Совета депутатов</w:t>
      </w:r>
    </w:p>
    <w:p w:rsidR="00766273" w:rsidRPr="00C95ED4" w:rsidRDefault="00766273" w:rsidP="00766273">
      <w:pPr>
        <w:pStyle w:val="a6"/>
        <w:spacing w:before="0" w:beforeAutospacing="0" w:after="0" w:afterAutospacing="0"/>
        <w:jc w:val="right"/>
        <w:rPr>
          <w:rFonts w:ascii="Arial" w:hAnsi="Arial" w:cs="Arial"/>
        </w:rPr>
      </w:pPr>
      <w:r w:rsidRPr="00C95ED4">
        <w:rPr>
          <w:rFonts w:ascii="Arial" w:hAnsi="Arial" w:cs="Arial"/>
        </w:rPr>
        <w:t>                                                                                  Бастанского сельсовета</w:t>
      </w:r>
    </w:p>
    <w:p w:rsidR="008E5DDB" w:rsidRPr="00C95ED4" w:rsidRDefault="00766273" w:rsidP="00766273">
      <w:pPr>
        <w:pStyle w:val="a6"/>
        <w:spacing w:before="0" w:beforeAutospacing="0" w:after="0" w:afterAutospacing="0"/>
        <w:jc w:val="right"/>
        <w:rPr>
          <w:rFonts w:ascii="Arial" w:hAnsi="Arial" w:cs="Arial"/>
        </w:rPr>
      </w:pPr>
      <w:r w:rsidRPr="00C95ED4">
        <w:rPr>
          <w:rFonts w:ascii="Arial" w:hAnsi="Arial" w:cs="Arial"/>
        </w:rPr>
        <w:t xml:space="preserve">                                                                                          № 8 </w:t>
      </w:r>
      <w:r w:rsidRPr="00C95ED4">
        <w:rPr>
          <w:rStyle w:val="a7"/>
          <w:rFonts w:ascii="Arial" w:hAnsi="Arial" w:cs="Arial"/>
        </w:rPr>
        <w:t xml:space="preserve"> </w:t>
      </w:r>
      <w:r w:rsidRPr="00C95ED4">
        <w:rPr>
          <w:rFonts w:ascii="Arial" w:hAnsi="Arial" w:cs="Arial"/>
        </w:rPr>
        <w:t xml:space="preserve">  от  02.03.2017г. </w:t>
      </w:r>
    </w:p>
    <w:p w:rsidR="00766273" w:rsidRPr="00C95ED4" w:rsidRDefault="00766273" w:rsidP="00766273">
      <w:pPr>
        <w:pStyle w:val="a6"/>
        <w:spacing w:before="0" w:beforeAutospacing="0" w:after="0" w:afterAutospacing="0"/>
        <w:jc w:val="right"/>
        <w:rPr>
          <w:rFonts w:ascii="Arial" w:hAnsi="Arial" w:cs="Arial"/>
        </w:rPr>
      </w:pPr>
      <w:r w:rsidRPr="00C95ED4">
        <w:rPr>
          <w:rFonts w:ascii="Arial" w:hAnsi="Arial" w:cs="Arial"/>
        </w:rPr>
        <w:t>(с изменениями от 19.09.2018)</w:t>
      </w:r>
    </w:p>
    <w:p w:rsidR="00766273" w:rsidRPr="00C95ED4" w:rsidRDefault="00766273" w:rsidP="00766273">
      <w:pPr>
        <w:pStyle w:val="a6"/>
        <w:spacing w:before="0" w:beforeAutospacing="0" w:after="0" w:afterAutospacing="0"/>
        <w:jc w:val="right"/>
        <w:rPr>
          <w:rFonts w:ascii="Arial" w:hAnsi="Arial" w:cs="Arial"/>
        </w:rPr>
      </w:pPr>
      <w:r w:rsidRPr="00C95ED4">
        <w:rPr>
          <w:rFonts w:ascii="Arial" w:hAnsi="Arial" w:cs="Arial"/>
        </w:rPr>
        <w:t xml:space="preserve">    </w:t>
      </w:r>
      <w:r w:rsidRPr="00C95ED4">
        <w:rPr>
          <w:rStyle w:val="a7"/>
          <w:rFonts w:ascii="Arial" w:hAnsi="Arial" w:cs="Arial"/>
        </w:rPr>
        <w:t xml:space="preserve"> </w:t>
      </w:r>
      <w:r w:rsidRPr="00C95ED4">
        <w:rPr>
          <w:rFonts w:ascii="Arial" w:hAnsi="Arial" w:cs="Arial"/>
        </w:rPr>
        <w:t xml:space="preserve"> (с изменениями от  20.10.2020 № 110)</w:t>
      </w:r>
    </w:p>
    <w:p w:rsidR="00766273" w:rsidRPr="00C95ED4" w:rsidRDefault="00766273" w:rsidP="00766273">
      <w:pPr>
        <w:pStyle w:val="a6"/>
        <w:spacing w:before="0" w:beforeAutospacing="0" w:after="0" w:afterAutospacing="0"/>
        <w:jc w:val="right"/>
        <w:rPr>
          <w:rFonts w:ascii="Arial" w:hAnsi="Arial" w:cs="Arial"/>
        </w:rPr>
      </w:pPr>
      <w:r w:rsidRPr="00C95ED4">
        <w:rPr>
          <w:rFonts w:ascii="Arial" w:hAnsi="Arial" w:cs="Arial"/>
        </w:rPr>
        <w:t xml:space="preserve">    </w:t>
      </w:r>
      <w:r w:rsidRPr="00C95ED4">
        <w:rPr>
          <w:rStyle w:val="a7"/>
          <w:rFonts w:ascii="Arial" w:hAnsi="Arial" w:cs="Arial"/>
        </w:rPr>
        <w:t xml:space="preserve"> </w:t>
      </w:r>
      <w:r w:rsidRPr="00C95ED4">
        <w:rPr>
          <w:rFonts w:ascii="Arial" w:hAnsi="Arial" w:cs="Arial"/>
        </w:rPr>
        <w:t xml:space="preserve"> (с изменениями от  24.06.2021 № 135)</w:t>
      </w:r>
    </w:p>
    <w:p w:rsidR="00766273" w:rsidRPr="00C95ED4" w:rsidRDefault="00766273" w:rsidP="00766273">
      <w:pPr>
        <w:pStyle w:val="a6"/>
        <w:spacing w:before="0" w:beforeAutospacing="0" w:after="0" w:afterAutospacing="0"/>
        <w:jc w:val="right"/>
        <w:rPr>
          <w:rFonts w:ascii="Arial" w:hAnsi="Arial" w:cs="Arial"/>
        </w:rPr>
      </w:pPr>
      <w:r w:rsidRPr="00C95ED4">
        <w:rPr>
          <w:rFonts w:ascii="Arial" w:hAnsi="Arial" w:cs="Arial"/>
        </w:rPr>
        <w:t>(с изменениями от</w:t>
      </w:r>
      <w:r w:rsidR="008E5DDB" w:rsidRPr="00C95ED4">
        <w:rPr>
          <w:rFonts w:ascii="Arial" w:hAnsi="Arial" w:cs="Arial"/>
        </w:rPr>
        <w:t xml:space="preserve"> 24.12.2021</w:t>
      </w:r>
      <w:r w:rsidRPr="00C95ED4">
        <w:rPr>
          <w:rFonts w:ascii="Arial" w:hAnsi="Arial" w:cs="Arial"/>
        </w:rPr>
        <w:t xml:space="preserve">  №</w:t>
      </w:r>
      <w:r w:rsidR="008E5DDB" w:rsidRPr="00C95ED4">
        <w:rPr>
          <w:rFonts w:ascii="Arial" w:hAnsi="Arial" w:cs="Arial"/>
        </w:rPr>
        <w:t>147</w:t>
      </w:r>
      <w:r w:rsidRPr="00C95ED4">
        <w:rPr>
          <w:rFonts w:ascii="Arial" w:hAnsi="Arial" w:cs="Arial"/>
        </w:rPr>
        <w:t>)</w:t>
      </w:r>
    </w:p>
    <w:p w:rsidR="00766273" w:rsidRPr="00C95ED4" w:rsidRDefault="00766273" w:rsidP="00766273">
      <w:pPr>
        <w:pStyle w:val="a6"/>
        <w:spacing w:before="0" w:beforeAutospacing="0" w:after="0" w:afterAutospacing="0"/>
        <w:jc w:val="right"/>
        <w:rPr>
          <w:rFonts w:ascii="Arial" w:hAnsi="Arial" w:cs="Arial"/>
        </w:rPr>
      </w:pPr>
    </w:p>
    <w:p w:rsidR="00766273" w:rsidRPr="00C95ED4" w:rsidRDefault="00766273" w:rsidP="00766273">
      <w:pPr>
        <w:pStyle w:val="a6"/>
        <w:spacing w:before="0" w:beforeAutospacing="0" w:after="0" w:afterAutospacing="0"/>
        <w:jc w:val="center"/>
        <w:rPr>
          <w:rStyle w:val="a7"/>
          <w:rFonts w:ascii="Arial" w:hAnsi="Arial" w:cs="Arial"/>
        </w:rPr>
      </w:pPr>
      <w:r w:rsidRPr="00C95ED4">
        <w:rPr>
          <w:rStyle w:val="a7"/>
          <w:rFonts w:ascii="Arial" w:hAnsi="Arial" w:cs="Arial"/>
        </w:rPr>
        <w:t>Положение  «О бюджетном устройстве, бюджетном процессе и финансовом контроле в муниципальном образовании Бастанский сельсовет Михайловского района Алтайского края»</w:t>
      </w:r>
    </w:p>
    <w:p w:rsidR="00766273" w:rsidRPr="00C95ED4" w:rsidRDefault="00766273" w:rsidP="00766273">
      <w:pPr>
        <w:pStyle w:val="a6"/>
        <w:spacing w:before="0" w:beforeAutospacing="0" w:after="0" w:afterAutospacing="0"/>
        <w:jc w:val="center"/>
        <w:rPr>
          <w:rFonts w:ascii="Arial" w:hAnsi="Arial" w:cs="Arial"/>
        </w:rPr>
      </w:pP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1. Правовое регулирование бюджетного устройства и бюджетного процесса в муниципальном образовании Бастанский сельсовет</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Настоящее Положение определяет особенности бюджетного устройства и бюджетного процесса в муниципальном образовании Бастанский сельсовет и регулирует бюджетные правоотношения, связанные с составлением, внесением на рассмотрение и рассмотрением проекта бюджета Бастанского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Бюджетное устройство и бюджетный процесс в муниципальном образовании Бастанский сельсовет (далее - муниципальное образование) регулируются Бюджетным </w:t>
      </w:r>
      <w:hyperlink r:id="rId5" w:history="1">
        <w:r w:rsidRPr="00C95ED4">
          <w:rPr>
            <w:rStyle w:val="a5"/>
            <w:rFonts w:ascii="Arial" w:hAnsi="Arial" w:cs="Arial"/>
            <w:color w:val="auto"/>
          </w:rPr>
          <w:t>Кодексом</w:t>
        </w:r>
      </w:hyperlink>
      <w:r w:rsidRPr="00C95ED4">
        <w:rPr>
          <w:rFonts w:ascii="Arial" w:hAnsi="Arial" w:cs="Arial"/>
        </w:rPr>
        <w:t xml:space="preserve"> Российской Федерации, федеральными законами, законами Алтайского края, </w:t>
      </w:r>
      <w:hyperlink r:id="rId6" w:history="1">
        <w:r w:rsidRPr="00C95ED4">
          <w:rPr>
            <w:rStyle w:val="a5"/>
            <w:rFonts w:ascii="Arial" w:hAnsi="Arial" w:cs="Arial"/>
            <w:color w:val="auto"/>
          </w:rPr>
          <w:t>Уставом</w:t>
        </w:r>
      </w:hyperlink>
      <w:r w:rsidRPr="00C95ED4">
        <w:rPr>
          <w:rFonts w:ascii="Arial" w:hAnsi="Arial" w:cs="Arial"/>
        </w:rPr>
        <w:t xml:space="preserve"> муниципального образования Бастанский сельсовет, настоящим Положением, иными нормативными правовыми актами Российской Федерации, Алтайского края, муниципальными правовыми актами.</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 Основные понятия и термины, применяемые в настоящем Положении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В настоящем Положении понятия и термины используются в следующих значениях:</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7" w:history="1">
        <w:r w:rsidRPr="00C95ED4">
          <w:rPr>
            <w:rStyle w:val="a5"/>
            <w:rFonts w:ascii="Arial" w:hAnsi="Arial" w:cs="Arial"/>
            <w:color w:val="auto"/>
          </w:rPr>
          <w:t>Кодексом</w:t>
        </w:r>
      </w:hyperlink>
      <w:r w:rsidRPr="00C95ED4">
        <w:rPr>
          <w:rFonts w:ascii="Arial" w:hAnsi="Arial" w:cs="Arial"/>
        </w:rPr>
        <w:t xml:space="preserve"> Российской Федерации источниками финансирования дефицита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8" w:history="1">
        <w:r w:rsidRPr="00C95ED4">
          <w:rPr>
            <w:rStyle w:val="a5"/>
            <w:rFonts w:ascii="Arial" w:hAnsi="Arial" w:cs="Arial"/>
            <w:color w:val="auto"/>
          </w:rPr>
          <w:t>Кодексом</w:t>
        </w:r>
      </w:hyperlink>
      <w:r w:rsidRPr="00C95ED4">
        <w:rPr>
          <w:rFonts w:ascii="Arial" w:hAnsi="Arial" w:cs="Arial"/>
        </w:rPr>
        <w:t xml:space="preserve"> Российской Федерации источниками финансирования дефицита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lastRenderedPageBreak/>
        <w:t>дефицит бюджета поселения - превышение расходов бюджета поселения над его доходами;</w:t>
      </w:r>
    </w:p>
    <w:p w:rsidR="00766273" w:rsidRPr="00C95ED4" w:rsidRDefault="00766273" w:rsidP="00766273">
      <w:pPr>
        <w:pStyle w:val="a6"/>
        <w:spacing w:before="0" w:beforeAutospacing="0" w:after="0" w:afterAutospacing="0"/>
        <w:ind w:firstLine="540"/>
        <w:jc w:val="both"/>
        <w:rPr>
          <w:rFonts w:ascii="Arial" w:hAnsi="Arial" w:cs="Arial"/>
        </w:rPr>
      </w:pPr>
      <w:proofErr w:type="spellStart"/>
      <w:r w:rsidRPr="00C95ED4">
        <w:rPr>
          <w:rFonts w:ascii="Arial" w:hAnsi="Arial" w:cs="Arial"/>
        </w:rPr>
        <w:t>профицит</w:t>
      </w:r>
      <w:proofErr w:type="spellEnd"/>
      <w:r w:rsidRPr="00C95ED4">
        <w:rPr>
          <w:rFonts w:ascii="Arial" w:hAnsi="Arial" w:cs="Arial"/>
        </w:rPr>
        <w:t xml:space="preserve"> бюджета поселения - превышение доходов бюджета поселения над его расходами;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9" w:history="1">
        <w:r w:rsidRPr="00C95ED4">
          <w:rPr>
            <w:rStyle w:val="a5"/>
            <w:rFonts w:ascii="Arial" w:hAnsi="Arial" w:cs="Arial"/>
            <w:color w:val="auto"/>
          </w:rPr>
          <w:t>Кодексом</w:t>
        </w:r>
      </w:hyperlink>
      <w:r w:rsidRPr="00C95ED4">
        <w:rPr>
          <w:rFonts w:ascii="Arial" w:hAnsi="Arial" w:cs="Arial"/>
        </w:rPr>
        <w:t xml:space="preserve"> Российской Федерации, принятые на себя муниципальным образованием;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бюджетные обязательства - расходные обязательства, подлежащие исполнению в соответствующем финансовом году;</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 xml:space="preserve">бюджетные полномочия - установленные Бюджетным </w:t>
      </w:r>
      <w:hyperlink r:id="rId10" w:history="1">
        <w:r w:rsidRPr="00C95ED4">
          <w:rPr>
            <w:rStyle w:val="a5"/>
            <w:rFonts w:ascii="Arial" w:hAnsi="Arial" w:cs="Arial"/>
            <w:color w:val="auto"/>
          </w:rPr>
          <w:t>Кодексом</w:t>
        </w:r>
      </w:hyperlink>
      <w:r w:rsidRPr="00C95ED4">
        <w:rPr>
          <w:rFonts w:ascii="Arial" w:hAnsi="Arial" w:cs="Arial"/>
        </w:rPr>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roofErr w:type="gramEnd"/>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lastRenderedPageBreak/>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бюджетные инвестиции - бюджетные средства, направляемые на создание или увеличение за счет </w:t>
      </w:r>
      <w:proofErr w:type="gramStart"/>
      <w:r w:rsidRPr="00C95ED4">
        <w:rPr>
          <w:rFonts w:ascii="Arial" w:hAnsi="Arial" w:cs="Arial"/>
        </w:rPr>
        <w:t>средств бюджета сельского поселения стоимости муниципального имущества</w:t>
      </w:r>
      <w:proofErr w:type="gramEnd"/>
      <w:r w:rsidRPr="00C95ED4">
        <w:rPr>
          <w:rFonts w:ascii="Arial" w:hAnsi="Arial" w:cs="Arial"/>
        </w:rPr>
        <w:t>;</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1" w:history="1">
        <w:r w:rsidRPr="00C95ED4">
          <w:rPr>
            <w:rStyle w:val="a5"/>
            <w:rFonts w:ascii="Arial" w:hAnsi="Arial" w:cs="Arial"/>
            <w:color w:val="auto"/>
          </w:rPr>
          <w:t>кодексом</w:t>
        </w:r>
      </w:hyperlink>
      <w:r w:rsidRPr="00C95ED4">
        <w:rPr>
          <w:rFonts w:ascii="Arial" w:hAnsi="Arial" w:cs="Arial"/>
        </w:rPr>
        <w:t xml:space="preserve"> Российской Федерации;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12" w:history="1">
        <w:r w:rsidRPr="00C95ED4">
          <w:rPr>
            <w:rStyle w:val="a5"/>
            <w:rFonts w:ascii="Arial" w:hAnsi="Arial" w:cs="Arial"/>
            <w:color w:val="auto"/>
          </w:rPr>
          <w:t>Кодексом</w:t>
        </w:r>
      </w:hyperlink>
      <w:r w:rsidRPr="00C95ED4">
        <w:rPr>
          <w:rFonts w:ascii="Arial" w:hAnsi="Arial" w:cs="Arial"/>
        </w:rPr>
        <w:t xml:space="preserve"> Российской Федерации;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очередной финансовый год - год, следующий за текущим финансовым годом;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плановый период - два финансовых года, следующие за очередным финансовым годом;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отчетный финансовый год - год, предшествующий текущему финансовому году.</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   </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 xml:space="preserve">Статья 3. Основные этапы бюджетного процесса </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в муниципальном образовании Бастанский сельсовет.</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Бюджетный процесс в муниципальном образовании Бастанский сельсовет  включает следующие этапы:</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составление проекта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рассмотрение проекта бюджета поселения и утверждение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исполнение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осуществления бюджетного учета;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lastRenderedPageBreak/>
        <w:t>- осуществление муниципального финансового контроля;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составления, рассмотрения и утверждения бюджетной отчетности.</w:t>
      </w:r>
    </w:p>
    <w:p w:rsidR="00766273" w:rsidRPr="00C95ED4" w:rsidRDefault="00766273" w:rsidP="00766273">
      <w:pPr>
        <w:pStyle w:val="a6"/>
        <w:spacing w:before="0" w:beforeAutospacing="0" w:after="0" w:afterAutospacing="0"/>
        <w:ind w:firstLine="540"/>
        <w:jc w:val="center"/>
        <w:rPr>
          <w:rFonts w:ascii="Arial" w:hAnsi="Arial" w:cs="Arial"/>
        </w:rPr>
      </w:pPr>
      <w:r w:rsidRPr="00C95ED4">
        <w:rPr>
          <w:rStyle w:val="a7"/>
          <w:rFonts w:ascii="Arial" w:hAnsi="Arial" w:cs="Arial"/>
        </w:rPr>
        <w:t>Статья 4. Участники бюджетного процесса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Участниками бюджетного процесса в муниципальном образовании Бастанский сельсовет являются:</w:t>
      </w:r>
    </w:p>
    <w:p w:rsidR="00766273" w:rsidRPr="00C95ED4" w:rsidRDefault="00766273" w:rsidP="00766273">
      <w:pPr>
        <w:pStyle w:val="a6"/>
        <w:spacing w:before="0" w:beforeAutospacing="0" w:after="0" w:afterAutospacing="0"/>
        <w:rPr>
          <w:rFonts w:ascii="Arial" w:hAnsi="Arial" w:cs="Arial"/>
        </w:rPr>
      </w:pPr>
      <w:r w:rsidRPr="00C95ED4">
        <w:rPr>
          <w:rFonts w:ascii="Arial" w:hAnsi="Arial" w:cs="Arial"/>
        </w:rPr>
        <w:t>1) Глава Бастанского сельсовета;</w:t>
      </w:r>
    </w:p>
    <w:p w:rsidR="00766273" w:rsidRPr="00C95ED4" w:rsidRDefault="00766273" w:rsidP="00766273">
      <w:pPr>
        <w:pStyle w:val="a6"/>
        <w:spacing w:before="0" w:beforeAutospacing="0" w:after="0" w:afterAutospacing="0"/>
        <w:rPr>
          <w:rFonts w:ascii="Arial" w:hAnsi="Arial" w:cs="Arial"/>
        </w:rPr>
      </w:pPr>
      <w:r w:rsidRPr="00C95ED4">
        <w:rPr>
          <w:rFonts w:ascii="Arial" w:hAnsi="Arial" w:cs="Arial"/>
        </w:rPr>
        <w:t>2) Совет депутатов Бастанского сельсовета;</w:t>
      </w:r>
    </w:p>
    <w:p w:rsidR="00766273" w:rsidRPr="00C95ED4" w:rsidRDefault="00766273" w:rsidP="00766273">
      <w:pPr>
        <w:pStyle w:val="a6"/>
        <w:spacing w:before="0" w:beforeAutospacing="0" w:after="0" w:afterAutospacing="0"/>
        <w:rPr>
          <w:rFonts w:ascii="Arial" w:hAnsi="Arial" w:cs="Arial"/>
        </w:rPr>
      </w:pPr>
      <w:r w:rsidRPr="00C95ED4">
        <w:rPr>
          <w:rFonts w:ascii="Arial" w:hAnsi="Arial" w:cs="Arial"/>
        </w:rPr>
        <w:t>3) Администрация Бастанского сельсовета;</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4) Комитет по финансам, налогам и сборам Администрации Михайловского района;</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5) Отделение федерального казначейства по Павловскому району Управления Федерального казначейства по Алтайскому краю;</w:t>
      </w:r>
    </w:p>
    <w:p w:rsidR="00766273" w:rsidRPr="00C95ED4" w:rsidRDefault="00766273" w:rsidP="00766273">
      <w:pPr>
        <w:pStyle w:val="a6"/>
        <w:spacing w:before="0" w:beforeAutospacing="0" w:after="0" w:afterAutospacing="0"/>
        <w:rPr>
          <w:rFonts w:ascii="Arial" w:hAnsi="Arial" w:cs="Arial"/>
        </w:rPr>
      </w:pPr>
      <w:r w:rsidRPr="00C95ED4">
        <w:rPr>
          <w:rFonts w:ascii="Arial" w:hAnsi="Arial" w:cs="Arial"/>
        </w:rPr>
        <w:t>6) получатели бюджетных средств;</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w:t>
      </w:r>
      <w:proofErr w:type="gramStart"/>
      <w:r w:rsidRPr="00C95ED4">
        <w:rPr>
          <w:rFonts w:ascii="Arial" w:hAnsi="Arial" w:cs="Arial"/>
        </w:rPr>
        <w:t xml:space="preserve">Полномочия участников бюджетного процесса устанавливаются Бюджетным </w:t>
      </w:r>
      <w:hyperlink r:id="rId13" w:history="1">
        <w:r w:rsidRPr="00C95ED4">
          <w:rPr>
            <w:rStyle w:val="a5"/>
            <w:rFonts w:ascii="Arial" w:hAnsi="Arial" w:cs="Arial"/>
            <w:color w:val="auto"/>
          </w:rPr>
          <w:t>Кодексом</w:t>
        </w:r>
      </w:hyperlink>
      <w:r w:rsidRPr="00C95ED4">
        <w:rPr>
          <w:rFonts w:ascii="Arial" w:hAnsi="Arial" w:cs="Arial"/>
        </w:rPr>
        <w:t xml:space="preserve"> Российской Федерации, законами Алтайского края, Уставом муниципального образования Бастанский сельсовет и иными, принятыми в соответствии с вышеуказанными документами муниципальными правовыми актами Совета депутатов сельсовета, а также в установленных ими случаях муниципальными правовыми актами Администрации сельсовета.</w:t>
      </w:r>
      <w:proofErr w:type="gramEnd"/>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5. Бюджет муниципального образования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Муниципальное образование имеет собственный бюджет, предназначенный для исполнения расходных обязательств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Бюджет поселения составляется и утверждается сроком на один очередной финансовый год.</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 xml:space="preserve">3. </w:t>
      </w:r>
      <w:proofErr w:type="gramStart"/>
      <w:r w:rsidRPr="00C95ED4">
        <w:rPr>
          <w:rFonts w:ascii="Arial" w:hAnsi="Arial" w:cs="Arial"/>
        </w:rPr>
        <w:t>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sidRPr="00C95ED4">
        <w:rPr>
          <w:rFonts w:ascii="Arial" w:hAnsi="Arial" w:cs="Arial"/>
        </w:rPr>
        <w:softHyphen/>
        <w:t xml:space="preserve">нее одного месяца до внесения в Совет депутатов сельсовета решения о районном бюджете на очередной финансовый год. </w:t>
      </w:r>
      <w:proofErr w:type="gramEnd"/>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4. Внесение изменений в нормативную правовую базу муниципального образования о налогах и сборах, предполагающих их вступ</w:t>
      </w:r>
      <w:r w:rsidRPr="00C95ED4">
        <w:rPr>
          <w:rFonts w:ascii="Arial" w:hAnsi="Arial" w:cs="Arial"/>
        </w:rPr>
        <w:softHyphen/>
        <w:t>ление в силу в течение текущего финансового года, до</w:t>
      </w:r>
      <w:r w:rsidRPr="00C95ED4">
        <w:rPr>
          <w:rFonts w:ascii="Arial" w:hAnsi="Arial" w:cs="Arial"/>
        </w:rPr>
        <w:softHyphen/>
        <w:t>пускается только в случае внесения соответствующих изменений в решение о бюджете поселения на текущий фи</w:t>
      </w:r>
      <w:r w:rsidRPr="00C95ED4">
        <w:rPr>
          <w:rFonts w:ascii="Arial" w:hAnsi="Arial" w:cs="Arial"/>
        </w:rPr>
        <w:softHyphen/>
        <w:t xml:space="preserve">нансовый год. </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4" w:history="1">
        <w:r w:rsidRPr="00C95ED4">
          <w:rPr>
            <w:rStyle w:val="a5"/>
            <w:rFonts w:ascii="Arial" w:hAnsi="Arial" w:cs="Arial"/>
            <w:color w:val="auto"/>
          </w:rPr>
          <w:t>Кодексом</w:t>
        </w:r>
      </w:hyperlink>
      <w:r w:rsidRPr="00C95ED4">
        <w:rPr>
          <w:rFonts w:ascii="Arial" w:hAnsi="Arial" w:cs="Arial"/>
        </w:rPr>
        <w:t xml:space="preserve"> Российской Федерации и (или) решением о бюджете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Решение о бюджете поселения подлежит официальному опубликованию не позднее десяти дней после его подписания в установленном порядке.</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6. </w:t>
      </w:r>
      <w:proofErr w:type="gramStart"/>
      <w:r w:rsidRPr="00C95ED4">
        <w:rPr>
          <w:rFonts w:ascii="Arial" w:hAnsi="Arial" w:cs="Arial"/>
        </w:rPr>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766273" w:rsidRPr="00C95ED4" w:rsidRDefault="00766273" w:rsidP="00766273">
      <w:pPr>
        <w:pStyle w:val="a6"/>
        <w:spacing w:before="0" w:beforeAutospacing="0" w:after="0" w:afterAutospacing="0"/>
        <w:jc w:val="center"/>
        <w:rPr>
          <w:rFonts w:ascii="Arial" w:hAnsi="Arial" w:cs="Arial"/>
          <w:b/>
          <w:bCs/>
        </w:rPr>
      </w:pPr>
      <w:r w:rsidRPr="00C95ED4">
        <w:rPr>
          <w:rStyle w:val="a7"/>
          <w:rFonts w:ascii="Arial" w:hAnsi="Arial" w:cs="Arial"/>
        </w:rPr>
        <w:t>Статья 6. Доходы бюджета муниципального образования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Доходы бюджета поселения формируются из налоговых доходов, неналоговых доходов и безвозмездных поступлений.</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lastRenderedPageBreak/>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4. В бюджет поселения могут поступать:</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субсидии из других бюджетов бюджетной системы Российской Федерации, предоставляемые бюджету поселения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иные межбюджетные трансферты;</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дотации на выравнивание бюджетной обеспеченности из других бюджетов бюджетной системы Российской Федерации.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5. Решениями Совета депутатов сельсовета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766273" w:rsidRPr="00C95ED4" w:rsidRDefault="00766273" w:rsidP="00766273">
      <w:pPr>
        <w:shd w:val="clear" w:color="auto" w:fill="FFFFFF"/>
        <w:spacing w:line="325" w:lineRule="atLeast"/>
        <w:ind w:firstLine="540"/>
        <w:jc w:val="both"/>
        <w:rPr>
          <w:rFonts w:ascii="Arial" w:hAnsi="Arial" w:cs="Arial"/>
        </w:rPr>
      </w:pPr>
      <w:r w:rsidRPr="00C95ED4">
        <w:rPr>
          <w:rStyle w:val="blk"/>
          <w:rFonts w:ascii="Arial" w:hAnsi="Arial" w:cs="Arial"/>
        </w:rPr>
        <w:t xml:space="preserve">6. </w:t>
      </w:r>
      <w:proofErr w:type="gramStart"/>
      <w:r w:rsidRPr="00C95ED4">
        <w:rPr>
          <w:rStyle w:val="blk"/>
          <w:rFonts w:ascii="Arial" w:hAnsi="Arial" w:cs="Arial"/>
        </w:rPr>
        <w:t>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w:t>
      </w:r>
      <w:proofErr w:type="gramEnd"/>
      <w:r w:rsidRPr="00C95ED4">
        <w:rPr>
          <w:rStyle w:val="blk"/>
          <w:rFonts w:ascii="Arial" w:hAnsi="Arial" w:cs="Arial"/>
        </w:rPr>
        <w:t xml:space="preserve">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766273" w:rsidRPr="00C95ED4" w:rsidRDefault="00766273" w:rsidP="00766273">
      <w:pPr>
        <w:shd w:val="clear" w:color="auto" w:fill="FFFFFF"/>
        <w:spacing w:line="325" w:lineRule="atLeast"/>
        <w:ind w:firstLine="540"/>
        <w:jc w:val="both"/>
        <w:rPr>
          <w:rFonts w:ascii="Arial" w:hAnsi="Arial" w:cs="Arial"/>
        </w:rPr>
      </w:pPr>
      <w:bookmarkStart w:id="0" w:name="dst6315"/>
      <w:bookmarkStart w:id="1" w:name="dst3565"/>
      <w:bookmarkStart w:id="2" w:name="dst102660"/>
      <w:bookmarkStart w:id="3" w:name="dst102661"/>
      <w:bookmarkStart w:id="4" w:name="dst102662"/>
      <w:bookmarkEnd w:id="0"/>
      <w:bookmarkEnd w:id="1"/>
      <w:bookmarkEnd w:id="2"/>
      <w:bookmarkEnd w:id="3"/>
      <w:bookmarkEnd w:id="4"/>
      <w:r w:rsidRPr="00C95ED4">
        <w:rPr>
          <w:rStyle w:val="blk"/>
          <w:rFonts w:ascii="Arial" w:hAnsi="Arial" w:cs="Arial"/>
        </w:rPr>
        <w:t xml:space="preserve">7. </w:t>
      </w:r>
      <w:proofErr w:type="gramStart"/>
      <w:r w:rsidRPr="00C95ED4">
        <w:rPr>
          <w:rStyle w:val="blk"/>
          <w:rFonts w:ascii="Arial" w:hAnsi="Arial" w:cs="Arial"/>
        </w:rPr>
        <w:t>Положения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766273" w:rsidRPr="00C95ED4" w:rsidRDefault="00766273" w:rsidP="00766273">
      <w:pPr>
        <w:pStyle w:val="a6"/>
        <w:spacing w:before="0" w:beforeAutospacing="0" w:after="0" w:afterAutospacing="0"/>
        <w:ind w:firstLine="540"/>
        <w:jc w:val="both"/>
        <w:rPr>
          <w:rFonts w:ascii="Arial" w:hAnsi="Arial" w:cs="Arial"/>
        </w:rPr>
      </w:pP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7. Расходы бюджета муниципального образования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Расходные обязательства муниципального образования возникают в случаях, предусмотренных законодательством, устанавливаются органами </w:t>
      </w:r>
      <w:r w:rsidRPr="00C95ED4">
        <w:rPr>
          <w:rFonts w:ascii="Arial" w:hAnsi="Arial" w:cs="Arial"/>
        </w:rPr>
        <w:lastRenderedPageBreak/>
        <w:t xml:space="preserve">местного самоуправления самостоятельно и исполняются за счет собственных доходов и источников </w:t>
      </w:r>
      <w:proofErr w:type="gramStart"/>
      <w:r w:rsidRPr="00C95ED4">
        <w:rPr>
          <w:rFonts w:ascii="Arial" w:hAnsi="Arial" w:cs="Arial"/>
        </w:rPr>
        <w:t>финансирования дефицита бюджета поселения</w:t>
      </w:r>
      <w:proofErr w:type="gramEnd"/>
      <w:r w:rsidRPr="00C95ED4">
        <w:rPr>
          <w:rFonts w:ascii="Arial" w:hAnsi="Arial" w:cs="Arial"/>
        </w:rPr>
        <w:t>.</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4. </w:t>
      </w:r>
      <w:proofErr w:type="gramStart"/>
      <w:r w:rsidRPr="00C95ED4">
        <w:rPr>
          <w:rFonts w:ascii="Arial" w:hAnsi="Arial" w:cs="Arial"/>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5. </w:t>
      </w:r>
      <w:proofErr w:type="gramStart"/>
      <w:r w:rsidRPr="00C95ED4">
        <w:rPr>
          <w:rFonts w:ascii="Arial" w:hAnsi="Arial" w:cs="Arial"/>
        </w:rPr>
        <w:t xml:space="preserve">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5" w:history="1">
        <w:r w:rsidRPr="00C95ED4">
          <w:rPr>
            <w:rStyle w:val="a5"/>
            <w:rFonts w:ascii="Arial" w:hAnsi="Arial" w:cs="Arial"/>
            <w:color w:val="auto"/>
          </w:rPr>
          <w:t>Кодексом</w:t>
        </w:r>
      </w:hyperlink>
      <w:r w:rsidRPr="00C95ED4">
        <w:rPr>
          <w:rFonts w:ascii="Arial" w:hAnsi="Arial" w:cs="Arial"/>
        </w:rPr>
        <w:t>.</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6. </w:t>
      </w:r>
      <w:proofErr w:type="gramStart"/>
      <w:r w:rsidRPr="00C95ED4">
        <w:rPr>
          <w:rFonts w:ascii="Arial" w:hAnsi="Arial" w:cs="Arial"/>
        </w:rPr>
        <w:t>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roofErr w:type="gramEnd"/>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7. Расходные обязательства муниципального образования должны учитываться в реестре расходных обязательств.</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8. Резервный фонд</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В расходной части бюджета поселения предусматривается создание резервного фонда Администрации сельсовета в размере 3 процента утвержденного в решении о бюджете на соответствующий период общего объема расходов бюджета.</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lastRenderedPageBreak/>
        <w:t xml:space="preserve">3. </w:t>
      </w:r>
      <w:proofErr w:type="gramStart"/>
      <w:r w:rsidRPr="00C95ED4">
        <w:rPr>
          <w:rFonts w:ascii="Arial" w:hAnsi="Arial" w:cs="Arial"/>
        </w:rPr>
        <w:t>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4. Отчет об использовании бюджетных </w:t>
      </w:r>
      <w:proofErr w:type="gramStart"/>
      <w:r w:rsidRPr="00C95ED4">
        <w:rPr>
          <w:rFonts w:ascii="Arial" w:hAnsi="Arial" w:cs="Arial"/>
        </w:rPr>
        <w:t>ассигнований резервного фонда Администрации сельсовета</w:t>
      </w:r>
      <w:proofErr w:type="gramEnd"/>
      <w:r w:rsidRPr="00C95ED4">
        <w:rPr>
          <w:rFonts w:ascii="Arial" w:hAnsi="Arial" w:cs="Arial"/>
        </w:rPr>
        <w:t xml:space="preserve"> прилагается к ежеквартальному и годовому отчетам об исполнении бюджета поселения.</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9. Бюджетные ассигнования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К бюджетным ассигнованиям относятся ассигнования </w:t>
      </w:r>
      <w:proofErr w:type="gramStart"/>
      <w:r w:rsidRPr="00C95ED4">
        <w:rPr>
          <w:rFonts w:ascii="Arial" w:hAnsi="Arial" w:cs="Arial"/>
        </w:rPr>
        <w:t>на</w:t>
      </w:r>
      <w:proofErr w:type="gramEnd"/>
      <w:r w:rsidRPr="00C95ED4">
        <w:rPr>
          <w:rFonts w:ascii="Arial" w:hAnsi="Arial" w:cs="Arial"/>
        </w:rPr>
        <w:t>:</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социальное обеспечение населения;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бюджетные инвестиции в объекты муниципальной собственности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предоставление межбюджетных трансфертов;</w:t>
      </w:r>
    </w:p>
    <w:p w:rsidR="00766273" w:rsidRPr="00C95ED4" w:rsidRDefault="00766273" w:rsidP="00766273">
      <w:pPr>
        <w:pStyle w:val="a6"/>
        <w:spacing w:before="0" w:beforeAutospacing="0" w:after="0" w:afterAutospacing="0"/>
        <w:ind w:left="360"/>
        <w:jc w:val="both"/>
        <w:rPr>
          <w:rFonts w:ascii="Arial" w:hAnsi="Arial" w:cs="Arial"/>
        </w:rPr>
      </w:pPr>
      <w:r w:rsidRPr="00C95ED4">
        <w:rPr>
          <w:rFonts w:ascii="Arial" w:hAnsi="Arial" w:cs="Arial"/>
        </w:rPr>
        <w:t>- обслуживание муниципального долга;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10. Бюджетные ассигнования на оказание муниципальных услуг (выполнение работ)</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К бюджетным ассигнованиям на оказание муниципальных услуг (выполнение работ) относятся ассигнования </w:t>
      </w:r>
      <w:proofErr w:type="gramStart"/>
      <w:r w:rsidRPr="00C95ED4">
        <w:rPr>
          <w:rFonts w:ascii="Arial" w:hAnsi="Arial" w:cs="Arial"/>
        </w:rPr>
        <w:t>на</w:t>
      </w:r>
      <w:proofErr w:type="gramEnd"/>
      <w:r w:rsidRPr="00C95ED4">
        <w:rPr>
          <w:rFonts w:ascii="Arial" w:hAnsi="Arial" w:cs="Arial"/>
        </w:rPr>
        <w:t>:</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 осуществление бюджетных инвестиций в объекты муниципальной собственности;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   </w:t>
      </w:r>
      <w:proofErr w:type="gramStart"/>
      <w:r w:rsidRPr="00C95ED4">
        <w:rPr>
          <w:rFonts w:ascii="Arial" w:hAnsi="Arial" w:cs="Arial"/>
        </w:rPr>
        <w:t>-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11. Бюджетные ассигнования на социальное обеспечение населения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w:t>
      </w:r>
      <w:proofErr w:type="gramStart"/>
      <w:r w:rsidRPr="00C95ED4">
        <w:rPr>
          <w:rFonts w:ascii="Arial" w:hAnsi="Arial" w:cs="Arial"/>
        </w:rPr>
        <w:t>реализации мер социальной поддержки населения</w:t>
      </w:r>
      <w:proofErr w:type="gramEnd"/>
      <w:r w:rsidRPr="00C95ED4">
        <w:rPr>
          <w:rFonts w:ascii="Arial" w:hAnsi="Arial" w:cs="Arial"/>
        </w:rPr>
        <w:t>.</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766273" w:rsidRPr="00C95ED4" w:rsidRDefault="00766273" w:rsidP="00766273">
      <w:pPr>
        <w:pStyle w:val="a6"/>
        <w:spacing w:before="0" w:beforeAutospacing="0" w:after="0" w:afterAutospacing="0"/>
        <w:ind w:firstLine="540"/>
        <w:jc w:val="both"/>
        <w:rPr>
          <w:rFonts w:ascii="Arial" w:hAnsi="Arial" w:cs="Arial"/>
          <w:bCs/>
        </w:rPr>
      </w:pPr>
      <w:r w:rsidRPr="00C95ED4">
        <w:rPr>
          <w:rFonts w:ascii="Arial" w:hAnsi="Arial" w:cs="Arial"/>
        </w:rPr>
        <w:lastRenderedPageBreak/>
        <w:t>1.2.</w:t>
      </w:r>
      <w:r w:rsidRPr="00C95ED4">
        <w:rPr>
          <w:rStyle w:val="a7"/>
          <w:rFonts w:ascii="Arial" w:hAnsi="Arial" w:cs="Arial"/>
          <w:b w:val="0"/>
        </w:rPr>
        <w:t xml:space="preserve"> </w:t>
      </w:r>
      <w:proofErr w:type="gramStart"/>
      <w:r w:rsidRPr="00C95ED4">
        <w:rPr>
          <w:rFonts w:ascii="Arial" w:hAnsi="Arial" w:cs="Arial"/>
          <w:bCs/>
        </w:rPr>
        <w:t>При предоставлении субсидий, некоммерческим организациям, не являющимся государственными (муниципальными) учреждениями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C95ED4">
        <w:rPr>
          <w:rFonts w:ascii="Arial" w:hAnsi="Arial" w:cs="Arial"/>
          <w:bCs/>
        </w:rPr>
        <w:t xml:space="preserve"> </w:t>
      </w:r>
      <w:proofErr w:type="gramStart"/>
      <w:r w:rsidRPr="00C95ED4">
        <w:rPr>
          <w:rFonts w:ascii="Arial" w:hAnsi="Arial" w:cs="Arial"/>
          <w:bCs/>
        </w:rPr>
        <w:t>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roofErr w:type="gramEnd"/>
      <w:r w:rsidRPr="00C95ED4">
        <w:rPr>
          <w:rFonts w:ascii="Arial" w:hAnsi="Arial" w:cs="Arial"/>
          <w:bCs/>
        </w:rP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13. Бюджетные инвестиции в объекты муниципальной собственности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в установленном указанными нормативными правовыми актами порядке решениями главных распорядителей бюджетных средств.</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3. Порядок отражения бюджетных ассигнований </w:t>
      </w:r>
      <w:proofErr w:type="gramStart"/>
      <w:r w:rsidRPr="00C95ED4">
        <w:rPr>
          <w:rFonts w:ascii="Arial" w:hAnsi="Arial" w:cs="Arial"/>
        </w:rPr>
        <w:t>на осуществление бюджетных инвестиций в объекты муниципальной собственности в решении о бюджете</w:t>
      </w:r>
      <w:proofErr w:type="gramEnd"/>
      <w:r w:rsidRPr="00C95ED4">
        <w:rPr>
          <w:rFonts w:ascii="Arial" w:hAnsi="Arial" w:cs="Arial"/>
        </w:rPr>
        <w:t xml:space="preserve"> поселения и (или) в сводной бюджетной росписи устанавливается муниципальными правовыми актами.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4. </w:t>
      </w:r>
      <w:proofErr w:type="gramStart"/>
      <w:r w:rsidRPr="00C95ED4">
        <w:rPr>
          <w:rFonts w:ascii="Arial" w:hAnsi="Arial" w:cs="Arial"/>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C95ED4">
        <w:rPr>
          <w:rFonts w:ascii="Arial" w:hAnsi="Arial" w:cs="Arial"/>
        </w:rPr>
        <w:t>софинансирование</w:t>
      </w:r>
      <w:proofErr w:type="spellEnd"/>
      <w:r w:rsidRPr="00C95ED4">
        <w:rPr>
          <w:rFonts w:ascii="Arial" w:hAnsi="Arial" w:cs="Arial"/>
        </w:rPr>
        <w:t xml:space="preserve">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lastRenderedPageBreak/>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14. Осуществление расходов, не предусмотренных бюджетом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w:t>
      </w:r>
      <w:proofErr w:type="gramStart"/>
      <w:r w:rsidRPr="00C95ED4">
        <w:rPr>
          <w:rFonts w:ascii="Arial" w:hAnsi="Arial" w:cs="Arial"/>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w:t>
      </w:r>
      <w:proofErr w:type="gramEnd"/>
      <w:r w:rsidRPr="00C95ED4">
        <w:rPr>
          <w:rFonts w:ascii="Arial" w:hAnsi="Arial" w:cs="Arial"/>
        </w:rPr>
        <w:t xml:space="preserve"> поселения и (или) при сокращении бюджетных ассигнований по отдельным статьям расходов бюджета поселения.</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 xml:space="preserve">Статья 15. Дефицит бюджета поселения, источники </w:t>
      </w:r>
      <w:proofErr w:type="gramStart"/>
      <w:r w:rsidRPr="00C95ED4">
        <w:rPr>
          <w:rStyle w:val="a7"/>
          <w:rFonts w:ascii="Arial" w:hAnsi="Arial" w:cs="Arial"/>
        </w:rPr>
        <w:t>финансирования дефицита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источников внутреннего финансирования дефицитов бюджетов Российской Федерации.</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3. </w:t>
      </w:r>
      <w:proofErr w:type="gramStart"/>
      <w:r w:rsidRPr="00C95ED4">
        <w:rPr>
          <w:rFonts w:ascii="Arial" w:hAnsi="Arial" w:cs="Arial"/>
        </w:rPr>
        <w:t xml:space="preserve">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6" w:anchor="Par407" w:history="1">
        <w:r w:rsidRPr="00C95ED4">
          <w:rPr>
            <w:rStyle w:val="a5"/>
            <w:rFonts w:ascii="Arial" w:hAnsi="Arial" w:cs="Arial"/>
            <w:color w:val="auto"/>
          </w:rPr>
          <w:t>пунктом 1</w:t>
        </w:r>
      </w:hyperlink>
      <w:r w:rsidRPr="00C95ED4">
        <w:rPr>
          <w:rFonts w:ascii="Arial" w:hAnsi="Arial" w:cs="Arial"/>
        </w:rPr>
        <w:t xml:space="preserve"> настоящей статьи, в пределах суммы указанных поступлений и снижения остатков средств</w:t>
      </w:r>
      <w:proofErr w:type="gramEnd"/>
      <w:r w:rsidRPr="00C95ED4">
        <w:rPr>
          <w:rFonts w:ascii="Arial" w:hAnsi="Arial" w:cs="Arial"/>
        </w:rPr>
        <w:t xml:space="preserve"> на счетах по учету средств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4. В состав </w:t>
      </w:r>
      <w:proofErr w:type="gramStart"/>
      <w:r w:rsidRPr="00C95ED4">
        <w:rPr>
          <w:rFonts w:ascii="Arial" w:hAnsi="Arial" w:cs="Arial"/>
        </w:rPr>
        <w:t>источников внутреннего финансирования дефицита бюджета поселения</w:t>
      </w:r>
      <w:proofErr w:type="gramEnd"/>
      <w:r w:rsidRPr="00C95ED4">
        <w:rPr>
          <w:rFonts w:ascii="Arial" w:hAnsi="Arial" w:cs="Arial"/>
        </w:rPr>
        <w:t xml:space="preserve"> включаются: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изменение остатков средств на счетах по учету средств бюджета поселения в течение соответствующего финансового года;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 иные источники внутреннего </w:t>
      </w:r>
      <w:proofErr w:type="gramStart"/>
      <w:r w:rsidRPr="00C95ED4">
        <w:rPr>
          <w:rFonts w:ascii="Arial" w:hAnsi="Arial" w:cs="Arial"/>
        </w:rPr>
        <w:t>финансирования дефицита бюджета поселения</w:t>
      </w:r>
      <w:proofErr w:type="gramEnd"/>
      <w:r w:rsidRPr="00C95ED4">
        <w:rPr>
          <w:rFonts w:ascii="Arial" w:hAnsi="Arial" w:cs="Arial"/>
        </w:rPr>
        <w:t>.</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lastRenderedPageBreak/>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   </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16. Муниципальный долг</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3. В объем муниципального долга включаются: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объем обязательств по муниципальным гарантиям;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объем иных (за исключением указанных) непогашенных долговых обязательств муниципального образования.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8. Управление муниципальным долгом осуществляется Администрацией сельсовета в соответствии с </w:t>
      </w:r>
      <w:hyperlink r:id="rId17" w:history="1">
        <w:r w:rsidRPr="00C95ED4">
          <w:rPr>
            <w:rStyle w:val="a5"/>
            <w:rFonts w:ascii="Arial" w:hAnsi="Arial" w:cs="Arial"/>
            <w:color w:val="auto"/>
          </w:rPr>
          <w:t>Уставом</w:t>
        </w:r>
      </w:hyperlink>
      <w:r w:rsidRPr="00C95ED4">
        <w:rPr>
          <w:rFonts w:ascii="Arial" w:hAnsi="Arial" w:cs="Arial"/>
        </w:rPr>
        <w:t xml:space="preserve"> муниципального образования Бастанский сельсовет Михайловского района АК.</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17. Иные межбюджетные трансферты из бюджета сельского поселения бюджету района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18" w:history="1">
        <w:r w:rsidRPr="00C95ED4">
          <w:rPr>
            <w:rStyle w:val="a5"/>
            <w:rFonts w:ascii="Arial" w:hAnsi="Arial" w:cs="Arial"/>
            <w:color w:val="auto"/>
          </w:rPr>
          <w:t>Кодекса</w:t>
        </w:r>
      </w:hyperlink>
      <w:r w:rsidRPr="00C95ED4">
        <w:rPr>
          <w:rFonts w:ascii="Arial" w:hAnsi="Arial" w:cs="Arial"/>
        </w:rPr>
        <w:t>, бюджету района могут быть предоставлены иные межбюджетные трансферты из бюджета сельского поселения.</w:t>
      </w:r>
    </w:p>
    <w:p w:rsidR="00766273" w:rsidRPr="00C95ED4" w:rsidRDefault="00766273" w:rsidP="00766273">
      <w:pPr>
        <w:pStyle w:val="a6"/>
        <w:spacing w:before="0" w:beforeAutospacing="0" w:after="0" w:afterAutospacing="0"/>
        <w:rPr>
          <w:rFonts w:ascii="Arial" w:hAnsi="Arial" w:cs="Arial"/>
        </w:rPr>
      </w:pPr>
      <w:r w:rsidRPr="00C95ED4">
        <w:rPr>
          <w:rFonts w:ascii="Arial" w:hAnsi="Arial" w:cs="Arial"/>
        </w:rPr>
        <w:t xml:space="preserve">            </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 xml:space="preserve">Статья 18. Основы </w:t>
      </w:r>
      <w:proofErr w:type="gramStart"/>
      <w:r w:rsidRPr="00C95ED4">
        <w:rPr>
          <w:rStyle w:val="a7"/>
          <w:rFonts w:ascii="Arial" w:hAnsi="Arial" w:cs="Arial"/>
        </w:rPr>
        <w:t>составления проекта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Проект бюджета поселения составляется в порядке, установленном Главой сельсовета, в соответствии с Бюджетным </w:t>
      </w:r>
      <w:hyperlink r:id="rId19" w:history="1">
        <w:r w:rsidRPr="00C95ED4">
          <w:rPr>
            <w:rStyle w:val="a5"/>
            <w:rFonts w:ascii="Arial" w:hAnsi="Arial" w:cs="Arial"/>
            <w:color w:val="auto"/>
          </w:rPr>
          <w:t>Кодексом</w:t>
        </w:r>
      </w:hyperlink>
      <w:r w:rsidRPr="00C95ED4">
        <w:rPr>
          <w:rFonts w:ascii="Arial" w:hAnsi="Arial" w:cs="Arial"/>
        </w:rPr>
        <w:t xml:space="preserve"> Российской Федерации и принимаемыми с соблюдением его требований муниципальными правовыми актами муниципального образования Бастанский сельсовет.</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Составление проекта бюджета поселения - </w:t>
      </w:r>
      <w:proofErr w:type="gramStart"/>
      <w:r w:rsidRPr="00C95ED4">
        <w:rPr>
          <w:rFonts w:ascii="Arial" w:hAnsi="Arial" w:cs="Arial"/>
        </w:rPr>
        <w:t>исключительная прерогатива</w:t>
      </w:r>
      <w:proofErr w:type="gramEnd"/>
      <w:r w:rsidRPr="00C95ED4">
        <w:rPr>
          <w:rFonts w:ascii="Arial" w:hAnsi="Arial" w:cs="Arial"/>
        </w:rPr>
        <w:t xml:space="preserve"> Администрации Бастанского сельсовета.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lastRenderedPageBreak/>
        <w:t xml:space="preserve">3. </w:t>
      </w:r>
      <w:proofErr w:type="gramStart"/>
      <w:r w:rsidRPr="00C95ED4">
        <w:rPr>
          <w:rFonts w:ascii="Arial" w:hAnsi="Arial" w:cs="Arial"/>
        </w:rPr>
        <w:t>Проект бюджета поселения разрабатывается в виде проекта решения Совета депутатов сельсовета и с сопроводительными документами вносится главой муниципального образования в Совет депутатов сельсовета не позднее 15 ноября текущего года.</w:t>
      </w:r>
      <w:proofErr w:type="gramEnd"/>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19. Состав представляемого для рассмотрения и утверждения проекта решения о бюджете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C95ED4">
        <w:rPr>
          <w:rFonts w:ascii="Arial" w:hAnsi="Arial" w:cs="Arial"/>
        </w:rPr>
        <w:t>профицит</w:t>
      </w:r>
      <w:proofErr w:type="spellEnd"/>
      <w:r w:rsidRPr="00C95ED4">
        <w:rPr>
          <w:rFonts w:ascii="Arial" w:hAnsi="Arial" w:cs="Arial"/>
        </w:rPr>
        <w:t>)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Решением о бюджете поселения устанавливаются: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свод бюджетных ассигнований по разделам, подразделам, целевым статьям, видам </w:t>
      </w:r>
      <w:proofErr w:type="gramStart"/>
      <w:r w:rsidRPr="00C95ED4">
        <w:rPr>
          <w:rFonts w:ascii="Arial" w:hAnsi="Arial" w:cs="Arial"/>
        </w:rPr>
        <w:t>расходов классификации расходов бюджетов Российской Федерации</w:t>
      </w:r>
      <w:proofErr w:type="gramEnd"/>
      <w:r w:rsidRPr="00C95ED4">
        <w:rPr>
          <w:rFonts w:ascii="Arial" w:hAnsi="Arial" w:cs="Arial"/>
        </w:rPr>
        <w:t xml:space="preserve"> на очередной финансовый год (очередной финансовый год и плановый период);</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распределение бюджетных ассигнований по главным распорядителям бюджетных сре</w:t>
      </w:r>
      <w:proofErr w:type="gramStart"/>
      <w:r w:rsidRPr="00C95ED4">
        <w:rPr>
          <w:rFonts w:ascii="Arial" w:hAnsi="Arial" w:cs="Arial"/>
        </w:rPr>
        <w:t>дств в с</w:t>
      </w:r>
      <w:proofErr w:type="gramEnd"/>
      <w:r w:rsidRPr="00C95ED4">
        <w:rPr>
          <w:rFonts w:ascii="Arial" w:hAnsi="Arial" w:cs="Arial"/>
        </w:rPr>
        <w:t>оответствии с ведомственной структурой расходов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3) общий объем бюджетных ассигнований, направляемых на исполнение публичных нормативных обязательств;</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5) источники финансирования дефицита бюджета поселения (в случае принятия бюджета поселения с дефицитом);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6) верхний предел муниципального внутреннего долга по состоянию на 1 января года, следующего за очередным финансовым годом, с </w:t>
      </w:r>
      <w:proofErr w:type="gramStart"/>
      <w:r w:rsidRPr="00C95ED4">
        <w:rPr>
          <w:rFonts w:ascii="Arial" w:hAnsi="Arial" w:cs="Arial"/>
        </w:rPr>
        <w:t>указанием</w:t>
      </w:r>
      <w:proofErr w:type="gramEnd"/>
      <w:r w:rsidRPr="00C95ED4">
        <w:rPr>
          <w:rFonts w:ascii="Arial" w:hAnsi="Arial" w:cs="Arial"/>
        </w:rPr>
        <w:t xml:space="preserve"> в том числе верхнего предела долга по муниципальным гарантиям;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7) иные показатели, установленные Бюджетным </w:t>
      </w:r>
      <w:hyperlink r:id="rId20" w:history="1">
        <w:r w:rsidRPr="00C95ED4">
          <w:rPr>
            <w:rStyle w:val="a5"/>
            <w:rFonts w:ascii="Arial" w:hAnsi="Arial" w:cs="Arial"/>
            <w:color w:val="auto"/>
          </w:rPr>
          <w:t>Кодексом</w:t>
        </w:r>
      </w:hyperlink>
      <w:r w:rsidRPr="00C95ED4">
        <w:rPr>
          <w:rFonts w:ascii="Arial" w:hAnsi="Arial" w:cs="Arial"/>
        </w:rPr>
        <w:t xml:space="preserve"> Российской Федерации.</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20. Внесение проекта решения о бюджете поселения на рассмотрение Совета депутатов сельсовета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Проект решения о бюджете поселения на очередной финансовый год вносится главой муниципального образования в Совет депутатов сельсовета не позднее 15 ноября текущего финансового года.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Одновременно </w:t>
      </w:r>
      <w:proofErr w:type="gramStart"/>
      <w:r w:rsidRPr="00C95ED4">
        <w:rPr>
          <w:rFonts w:ascii="Arial" w:hAnsi="Arial" w:cs="Arial"/>
        </w:rPr>
        <w:t>с вносимым в Совет депутатов сельсовета проектом решения о бюджете поселения на очередной финансовый год</w:t>
      </w:r>
      <w:proofErr w:type="gramEnd"/>
      <w:r w:rsidRPr="00C95ED4">
        <w:rPr>
          <w:rFonts w:ascii="Arial" w:hAnsi="Arial" w:cs="Arial"/>
        </w:rPr>
        <w:t xml:space="preserve"> представляются документы и материалы:</w:t>
      </w:r>
    </w:p>
    <w:p w:rsidR="00766273" w:rsidRPr="00C95ED4" w:rsidRDefault="00766273" w:rsidP="00766273">
      <w:pPr>
        <w:pStyle w:val="a6"/>
        <w:spacing w:before="0" w:beforeAutospacing="0" w:after="0" w:afterAutospacing="0"/>
        <w:ind w:firstLine="708"/>
        <w:jc w:val="both"/>
        <w:rPr>
          <w:rFonts w:ascii="Arial" w:hAnsi="Arial" w:cs="Arial"/>
        </w:rPr>
      </w:pPr>
      <w:r w:rsidRPr="00C95ED4">
        <w:rPr>
          <w:rFonts w:ascii="Arial" w:hAnsi="Arial" w:cs="Arial"/>
        </w:rPr>
        <w:t xml:space="preserve">- основные </w:t>
      </w:r>
      <w:hyperlink r:id="rId21" w:history="1">
        <w:r w:rsidRPr="00C95ED4">
          <w:rPr>
            <w:rStyle w:val="a5"/>
            <w:rFonts w:ascii="Arial" w:hAnsi="Arial" w:cs="Arial"/>
            <w:color w:val="auto"/>
          </w:rPr>
          <w:t>направления</w:t>
        </w:r>
      </w:hyperlink>
      <w:r w:rsidRPr="00C95ED4">
        <w:rPr>
          <w:rFonts w:ascii="Arial" w:hAnsi="Arial" w:cs="Arial"/>
        </w:rPr>
        <w:t xml:space="preserve"> бюджетной политики и налоговой политики;</w:t>
      </w:r>
    </w:p>
    <w:p w:rsidR="00766273" w:rsidRPr="00C95ED4" w:rsidRDefault="00766273" w:rsidP="00766273">
      <w:pPr>
        <w:autoSpaceDE w:val="0"/>
        <w:autoSpaceDN w:val="0"/>
        <w:adjustRightInd w:val="0"/>
        <w:ind w:firstLine="540"/>
        <w:jc w:val="both"/>
        <w:rPr>
          <w:rFonts w:ascii="Arial" w:hAnsi="Arial" w:cs="Arial"/>
        </w:rPr>
      </w:pPr>
      <w:r w:rsidRPr="00C95ED4">
        <w:rPr>
          <w:rFonts w:ascii="Arial" w:hAnsi="Arial" w:cs="Arial"/>
        </w:rPr>
        <w:t>    </w:t>
      </w:r>
      <w:proofErr w:type="gramStart"/>
      <w:r w:rsidRPr="00C95ED4">
        <w:rPr>
          <w:rFonts w:ascii="Arial" w:hAnsi="Arial" w:cs="Arial"/>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roofErr w:type="gramEnd"/>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 прогноз социально-экономического развития соответствующей территории;</w:t>
      </w:r>
    </w:p>
    <w:p w:rsidR="00766273" w:rsidRPr="00C95ED4" w:rsidRDefault="00766273" w:rsidP="00766273">
      <w:pPr>
        <w:autoSpaceDE w:val="0"/>
        <w:autoSpaceDN w:val="0"/>
        <w:adjustRightInd w:val="0"/>
        <w:ind w:firstLine="540"/>
        <w:jc w:val="both"/>
        <w:rPr>
          <w:rFonts w:ascii="Arial" w:hAnsi="Arial" w:cs="Arial"/>
        </w:rPr>
      </w:pPr>
      <w:r w:rsidRPr="00C95ED4">
        <w:rPr>
          <w:rFonts w:ascii="Arial" w:hAnsi="Arial" w:cs="Arial"/>
        </w:rPr>
        <w:t>    - прогноз основных характеристик (общий объем доходов, общий объем расходов, дефицита (</w:t>
      </w:r>
      <w:proofErr w:type="spellStart"/>
      <w:r w:rsidRPr="00C95ED4">
        <w:rPr>
          <w:rFonts w:ascii="Arial" w:hAnsi="Arial" w:cs="Arial"/>
        </w:rPr>
        <w:t>профицита</w:t>
      </w:r>
      <w:proofErr w:type="spellEnd"/>
      <w:r w:rsidRPr="00C95ED4">
        <w:rPr>
          <w:rFonts w:ascii="Arial" w:hAnsi="Arial" w:cs="Arial"/>
        </w:rPr>
        <w:t>)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  пояснительная записка к проекту бюджета;</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lastRenderedPageBreak/>
        <w:t>           - методика и расчет распределения межбюджетных трансфертов;</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xml:space="preserve">            - верхний предел муниципального внутреннего долга на 1 января года, следующего за очередным финансовым годом;</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xml:space="preserve">           - оценка ожидаемого исполнения бюджета на текущий финансовый год. </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xml:space="preserve">           - реестры источников доходов бюджета;</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xml:space="preserve">           -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xml:space="preserve">         </w:t>
      </w:r>
      <w:r w:rsidRPr="00C95ED4">
        <w:rPr>
          <w:rFonts w:ascii="Arial" w:hAnsi="Arial" w:cs="Arial"/>
        </w:rPr>
        <w:tab/>
        <w:t>- иные документы и материалы;</w:t>
      </w:r>
    </w:p>
    <w:p w:rsidR="00766273" w:rsidRPr="00C95ED4" w:rsidRDefault="00766273" w:rsidP="00766273">
      <w:pPr>
        <w:autoSpaceDE w:val="0"/>
        <w:autoSpaceDN w:val="0"/>
        <w:adjustRightInd w:val="0"/>
        <w:ind w:firstLine="540"/>
        <w:jc w:val="both"/>
        <w:rPr>
          <w:rFonts w:ascii="Arial" w:hAnsi="Arial" w:cs="Arial"/>
        </w:rPr>
      </w:pPr>
      <w:proofErr w:type="gramStart"/>
      <w:r w:rsidRPr="00C95ED4">
        <w:rPr>
          <w:rFonts w:ascii="Arial" w:hAnsi="Arial" w:cs="Arial"/>
        </w:rPr>
        <w:t xml:space="preserve">В случае утверждения решением о бюджете распределения бюджетных ассигнований по муниципальным программам и </w:t>
      </w:r>
      <w:proofErr w:type="spellStart"/>
      <w:r w:rsidRPr="00C95ED4">
        <w:rPr>
          <w:rFonts w:ascii="Arial" w:hAnsi="Arial" w:cs="Arial"/>
        </w:rPr>
        <w:t>непрограммным</w:t>
      </w:r>
      <w:proofErr w:type="spellEnd"/>
      <w:r w:rsidRPr="00C95ED4">
        <w:rPr>
          <w:rFonts w:ascii="Arial" w:hAnsi="Arial" w:cs="Arial"/>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roofErr w:type="gramEnd"/>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21. Общие условия рассмотрения проекта решения о бюджете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Проект решения о бюджете поселения в течение одного дня после поступления в Совет депутатов сельсовета направляется главой сельсовета со всеми прилагаемыми документами в контрольно-счетную палату Михайловского района для проведения экспертизы и подготовки заключения.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w:t>
      </w:r>
      <w:proofErr w:type="gramStart"/>
      <w:r w:rsidRPr="00C95ED4">
        <w:rPr>
          <w:rFonts w:ascii="Arial" w:hAnsi="Arial" w:cs="Arial"/>
        </w:rPr>
        <w:t>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Заключение контрольно-счетная палаты направляется в Администрацию сельсовета и Совет депутатов сельсовета и учитывается при подготовке поправок к проекту решения о бюджете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3. </w:t>
      </w:r>
      <w:proofErr w:type="gramStart"/>
      <w:r w:rsidRPr="00C95ED4">
        <w:rPr>
          <w:rFonts w:ascii="Arial" w:hAnsi="Arial" w:cs="Arial"/>
        </w:rPr>
        <w:t>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9. </w:t>
      </w:r>
      <w:proofErr w:type="gramStart"/>
      <w:r w:rsidRPr="00C95ED4">
        <w:rPr>
          <w:rFonts w:ascii="Arial" w:hAnsi="Arial" w:cs="Arial"/>
        </w:rPr>
        <w:t>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10. Принятое Советом депутатов сельсовета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11. Решение о местном бюджете на очередной финансовый год вступает в силу с 1 января очередного финансового года.</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22. Публичные слушания по проекту решения о бюджете поселения на очередной финансовый год</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сельсовета.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3. Результаты публичного слушания обязательны к рассмотрению Советом депутатов сельсовета.</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23. Утверждение решения о бюджете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lastRenderedPageBreak/>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2" w:history="1">
        <w:r w:rsidRPr="00C95ED4">
          <w:rPr>
            <w:rStyle w:val="a5"/>
            <w:rFonts w:ascii="Arial" w:hAnsi="Arial" w:cs="Arial"/>
            <w:color w:val="auto"/>
          </w:rPr>
          <w:t>Уставом</w:t>
        </w:r>
      </w:hyperlink>
      <w:r w:rsidRPr="00C95ED4">
        <w:rPr>
          <w:rFonts w:ascii="Arial" w:hAnsi="Arial" w:cs="Arial"/>
        </w:rPr>
        <w:t xml:space="preserve"> муниципального образования не позднее 10 дней с момента его подписания.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24. Основы исполнения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Исполнение бюджета поселения обеспечивается Администрацией сельсовета.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Организация исполнения бюджета поселения возлагается на централизованную бухгалтерию Администрации сельсовета.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Бюджет поселения исполняется на основе единства кассы и подведомственности расходов.</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25. Кассовый план</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Составление и ведение кассового плана осуществляется Администрацией сельсовета.</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26. Исполнение бюджета поселения по доходам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Исполнение бюджета поселения по доходам предусматривает:</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xml:space="preserve">            - зачет излишне уплаченных или излишне взысканных сумм в соответствии с </w:t>
      </w:r>
      <w:hyperlink r:id="rId23" w:history="1">
        <w:r w:rsidRPr="00C95ED4">
          <w:rPr>
            <w:rStyle w:val="a5"/>
            <w:rFonts w:ascii="Arial" w:hAnsi="Arial" w:cs="Arial"/>
            <w:color w:val="auto"/>
          </w:rPr>
          <w:t>законодательством</w:t>
        </w:r>
      </w:hyperlink>
      <w:r w:rsidRPr="00C95ED4">
        <w:rPr>
          <w:rFonts w:ascii="Arial" w:hAnsi="Arial" w:cs="Arial"/>
        </w:rPr>
        <w:t xml:space="preserve"> Российской Федерации;</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 уточнение администратором доходов бюджета платежей в бюджеты бюджетной системы Российской Федерации;</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27. Исполнение бюджета поселения по расходам</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2. Исполнение бюджета поселения по расходам предусматривает:</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принятие и учет бюджетных обязательств;</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учет денежных обязательств;</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подтверждение денежных обязательств;</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санкционирование оплаты денежных обязательств;</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подтверждение исполнения денежных обязательств.</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xml:space="preserve">            3. Получатель бюджетных средств принимает бюджетные обязательства в </w:t>
      </w:r>
      <w:proofErr w:type="gramStart"/>
      <w:r w:rsidRPr="00C95ED4">
        <w:rPr>
          <w:rFonts w:ascii="Arial" w:hAnsi="Arial" w:cs="Arial"/>
        </w:rPr>
        <w:t>пределах</w:t>
      </w:r>
      <w:proofErr w:type="gramEnd"/>
      <w:r w:rsidRPr="00C95ED4">
        <w:rPr>
          <w:rFonts w:ascii="Arial" w:hAnsi="Arial" w:cs="Arial"/>
        </w:rPr>
        <w:t xml:space="preserve"> доведенных до него лимитов бюджетных обязательств.</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Получатель бюджетных сре</w:t>
      </w:r>
      <w:proofErr w:type="gramStart"/>
      <w:r w:rsidRPr="00C95ED4">
        <w:rPr>
          <w:rFonts w:ascii="Arial" w:hAnsi="Arial" w:cs="Arial"/>
        </w:rPr>
        <w:t>дств пр</w:t>
      </w:r>
      <w:proofErr w:type="gramEnd"/>
      <w:r w:rsidRPr="00C95ED4">
        <w:rPr>
          <w:rFonts w:ascii="Arial" w:hAnsi="Arial" w:cs="Arial"/>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lastRenderedPageBreak/>
        <w:t xml:space="preserve">            4. </w:t>
      </w:r>
      <w:proofErr w:type="gramStart"/>
      <w:r w:rsidRPr="00C95ED4">
        <w:rPr>
          <w:rFonts w:ascii="Arial" w:hAnsi="Arial" w:cs="Arial"/>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C95ED4">
        <w:rPr>
          <w:rFonts w:ascii="Arial" w:hAnsi="Arial" w:cs="Arial"/>
        </w:rPr>
        <w:t>неденежных</w:t>
      </w:r>
      <w:proofErr w:type="spellEnd"/>
      <w:r w:rsidRPr="00C95ED4">
        <w:rPr>
          <w:rFonts w:ascii="Arial" w:hAnsi="Arial" w:cs="Arial"/>
        </w:rPr>
        <w:t xml:space="preserve"> операций по исполнению денежных обязательств получателей бюджетных средств.</w:t>
      </w:r>
      <w:proofErr w:type="gramEnd"/>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 xml:space="preserve">Статья 28. Исполнение бюджета поселения по источникам </w:t>
      </w:r>
      <w:proofErr w:type="gramStart"/>
      <w:r w:rsidRPr="00C95ED4">
        <w:rPr>
          <w:rStyle w:val="a7"/>
          <w:rFonts w:ascii="Arial" w:hAnsi="Arial" w:cs="Arial"/>
        </w:rPr>
        <w:t>финансирования дефицита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финансовым управлением.</w:t>
      </w:r>
      <w:proofErr w:type="gramEnd"/>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29. Порядок внесения изменений и (или) дополнений в решение о бюджете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Внесение изменений в решение о бюджете поселения осуществляется в порядке, установленном </w:t>
      </w:r>
      <w:hyperlink r:id="rId24" w:history="1">
        <w:r w:rsidRPr="00C95ED4">
          <w:rPr>
            <w:rStyle w:val="a5"/>
            <w:rFonts w:ascii="Arial" w:hAnsi="Arial" w:cs="Arial"/>
            <w:color w:val="auto"/>
          </w:rPr>
          <w:t>Уставом</w:t>
        </w:r>
      </w:hyperlink>
      <w:r w:rsidRPr="00C95ED4">
        <w:rPr>
          <w:rFonts w:ascii="Arial" w:hAnsi="Arial" w:cs="Arial"/>
        </w:rPr>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Основанием </w:t>
      </w:r>
      <w:proofErr w:type="gramStart"/>
      <w:r w:rsidRPr="00C95ED4">
        <w:rPr>
          <w:rFonts w:ascii="Arial" w:hAnsi="Arial" w:cs="Arial"/>
        </w:rPr>
        <w:t>для внесения проекта решения о внесении изменений в решение о бюджете</w:t>
      </w:r>
      <w:proofErr w:type="gramEnd"/>
      <w:r w:rsidRPr="00C95ED4">
        <w:rPr>
          <w:rFonts w:ascii="Arial" w:hAnsi="Arial" w:cs="Arial"/>
        </w:rPr>
        <w:t xml:space="preserve"> поселения в Совет депутатов сельсовета являются: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изменение законодательства;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4) иные.</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3. </w:t>
      </w:r>
      <w:proofErr w:type="gramStart"/>
      <w:r w:rsidRPr="00C95ED4">
        <w:rPr>
          <w:rFonts w:ascii="Arial" w:hAnsi="Arial" w:cs="Arial"/>
        </w:rPr>
        <w:t>Глава муниципального образования обеспечивает разработку и внесение в Совет депутатов сельсовета проект решения о внесении изменений и дополнений в решение о бюджете поселения (далее - проект решения о внесении изменений).</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Проект решения о внесении изменений представляется главой сельсовета в Совет депутатов сельсовета с пояснительной запиской.</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Пояснительная записка должна содержать краткое изложение сути вносимых изменений.</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4. Проект решения о внесении изменений рассматривается в одном (окончательном) чтении.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5. По результатам рассмотрения проекта решения о бюджете поселения принимается одно из следующих решений:</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об утверждении решения о внесении изменений;</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об отклонении проекта решения о внесении изменений с направлением его на доработку главе сельсовета.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6. </w:t>
      </w:r>
      <w:proofErr w:type="gramStart"/>
      <w:r w:rsidRPr="00C95ED4">
        <w:rPr>
          <w:rFonts w:ascii="Arial" w:hAnsi="Arial" w:cs="Arial"/>
        </w:rPr>
        <w:t>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7. Совет депутатов рассматривает доработанный проект решения о внесении изменений в течение 5 дней со дня его повторного внесения.</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lastRenderedPageBreak/>
        <w:t xml:space="preserve">Статья 30. </w:t>
      </w:r>
      <w:proofErr w:type="gramStart"/>
      <w:r w:rsidRPr="00C95ED4">
        <w:rPr>
          <w:rStyle w:val="a7"/>
          <w:rFonts w:ascii="Arial" w:hAnsi="Arial" w:cs="Arial"/>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C95ED4">
        <w:rPr>
          <w:rFonts w:ascii="Arial" w:hAnsi="Arial" w:cs="Arial"/>
        </w:rPr>
        <w:t>образования</w:t>
      </w:r>
      <w:proofErr w:type="gramEnd"/>
      <w:r w:rsidRPr="00C95ED4">
        <w:rPr>
          <w:rFonts w:ascii="Arial" w:hAnsi="Arial" w:cs="Arial"/>
        </w:rPr>
        <w:t xml:space="preserve"> в случае недостаточности предусмотренных на их исполнение бюджетных ассигнований в размере, </w:t>
      </w:r>
      <w:proofErr w:type="gramStart"/>
      <w:r w:rsidRPr="00C95ED4">
        <w:rPr>
          <w:rFonts w:ascii="Arial" w:hAnsi="Arial" w:cs="Arial"/>
        </w:rPr>
        <w:t>предусмотренном</w:t>
      </w:r>
      <w:proofErr w:type="gramEnd"/>
      <w:r w:rsidRPr="00C95ED4">
        <w:rPr>
          <w:rFonts w:ascii="Arial" w:hAnsi="Arial" w:cs="Arial"/>
        </w:rPr>
        <w:t xml:space="preserve"> законом.</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w:t>
      </w:r>
      <w:proofErr w:type="gramStart"/>
      <w:r w:rsidRPr="00C95ED4">
        <w:rPr>
          <w:rFonts w:ascii="Arial" w:hAnsi="Arial" w:cs="Arial"/>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C95ED4">
        <w:rPr>
          <w:rFonts w:ascii="Arial" w:hAnsi="Arial" w:cs="Arial"/>
        </w:rPr>
        <w:t xml:space="preserve"> в решение о бюджете поселения на текущий финансовый год.</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3. </w:t>
      </w:r>
      <w:r w:rsidRPr="00C95ED4">
        <w:rPr>
          <w:rFonts w:ascii="Arial" w:hAnsi="Arial" w:cs="Arial"/>
          <w:bCs/>
        </w:rPr>
        <w:t xml:space="preserve">Основаниями </w:t>
      </w:r>
      <w:proofErr w:type="gramStart"/>
      <w:r w:rsidRPr="00C95ED4">
        <w:rPr>
          <w:rFonts w:ascii="Arial" w:hAnsi="Arial" w:cs="Arial"/>
          <w:bCs/>
        </w:rPr>
        <w:t>для внесения изменений в сводную бюджетную роспись без внесения изменений в решение</w:t>
      </w:r>
      <w:proofErr w:type="gramEnd"/>
      <w:r w:rsidRPr="00C95ED4">
        <w:rPr>
          <w:rFonts w:ascii="Arial" w:hAnsi="Arial" w:cs="Arial"/>
          <w:bCs/>
        </w:rPr>
        <w:t xml:space="preserve"> о бюджете в соответствии с решениями руководителя финансового органа являются основания, предусмотренные п. 3 ст. 217 Бюджетного кодекса Российской Федерации.</w:t>
      </w:r>
    </w:p>
    <w:p w:rsidR="00766273" w:rsidRPr="00C95ED4" w:rsidRDefault="00766273" w:rsidP="00766273">
      <w:pPr>
        <w:pStyle w:val="a6"/>
        <w:spacing w:before="0" w:beforeAutospacing="0" w:after="0" w:afterAutospacing="0"/>
        <w:ind w:firstLine="540"/>
        <w:jc w:val="both"/>
        <w:rPr>
          <w:rFonts w:ascii="Arial" w:hAnsi="Arial" w:cs="Arial"/>
        </w:rPr>
      </w:pP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31. Бюджетный учет и бюджетная отчетность</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Бюджетный учет осуществляется в соответствии с планом счетов, включающим в себя бюджетную классификацию Российской Федерации.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Бюджетная отчетность включает:</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отчет об исполнении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баланс исполнения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отчет о финансовых результатах деятельности;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отчет о движении денежных средств;</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пояснительную записку.</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3. </w:t>
      </w:r>
      <w:proofErr w:type="gramStart"/>
      <w:r w:rsidRPr="00C95ED4">
        <w:rPr>
          <w:rFonts w:ascii="Arial" w:hAnsi="Arial" w:cs="Arial"/>
        </w:rPr>
        <w:t>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proofErr w:type="gramStart"/>
      <w:r w:rsidRPr="00C95ED4">
        <w:rPr>
          <w:rFonts w:ascii="Arial" w:hAnsi="Arial" w:cs="Arial"/>
        </w:rPr>
        <w:t>классификации операций сектора государственного управления</w:t>
      </w:r>
      <w:proofErr w:type="gramEnd"/>
      <w:r w:rsidRPr="00C95ED4">
        <w:rPr>
          <w:rFonts w:ascii="Arial" w:hAnsi="Arial" w:cs="Arial"/>
        </w:rPr>
        <w:t>.</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Отчет о движении денежных средств отражает операции по счетам бюджетов по кодам </w:t>
      </w:r>
      <w:proofErr w:type="gramStart"/>
      <w:r w:rsidRPr="00C95ED4">
        <w:rPr>
          <w:rFonts w:ascii="Arial" w:hAnsi="Arial" w:cs="Arial"/>
        </w:rPr>
        <w:t>классификации операций сектора государственного управления</w:t>
      </w:r>
      <w:proofErr w:type="gramEnd"/>
      <w:r w:rsidRPr="00C95ED4">
        <w:rPr>
          <w:rFonts w:ascii="Arial" w:hAnsi="Arial" w:cs="Arial"/>
        </w:rPr>
        <w:t>.</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lastRenderedPageBreak/>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32. Составление бюджетной отчетности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бюджетного учета и бюджетной отчетности, определенными бюджетным законодательством.</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Бюджетная отчетность муниципального образования является годовой. Отчет об исполнении бюджета поселения является ежеквартальным.</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33. Представление, рассмотрение и утверждение отчета об исполнении бюджета поселения за первый квартал, полугодие, девять месяцев</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Совет депутатов сельсовета для сведения.</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2. Отчет об исполнении бюджета поселения за первый квартал, полугодие и девять месяцев должен  содержать информацию:</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proofErr w:type="gramStart"/>
      <w:r w:rsidRPr="00C95ED4">
        <w:rPr>
          <w:rFonts w:ascii="Arial" w:hAnsi="Arial" w:cs="Arial"/>
        </w:rPr>
        <w:t>1) об исполнении бюджета поселения по доходам, рас</w:t>
      </w:r>
      <w:r w:rsidRPr="00C95ED4">
        <w:rPr>
          <w:rFonts w:ascii="Arial" w:hAnsi="Arial" w:cs="Arial"/>
        </w:rPr>
        <w:softHyphen/>
        <w:t>ходам и источникам финансирования дефицита бюджета поселения в соответствии с бюджетной классификацией Российской Федерации;</w:t>
      </w:r>
      <w:proofErr w:type="gramEnd"/>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2) о предоставлении межбюджетных трансфертов;</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4. Одновременно с отчетом об ис</w:t>
      </w:r>
      <w:r w:rsidRPr="00C95ED4">
        <w:rPr>
          <w:rFonts w:ascii="Arial" w:hAnsi="Arial" w:cs="Arial"/>
        </w:rPr>
        <w:softHyphen/>
        <w:t>полнении бюджета поселения за первый квартал, полугодие и девять месяцев представляется следующая информация:</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 xml:space="preserve">1) о расходах бюджета поселения на капитальные вложения по объектам, отраслям и направлениям, если таковые имеются; </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2) о расходовании резервного фонда;</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3) об объеме и структуре муниципального долга поселения.</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34. Представление, рассмотрение и утверждение годового отчета об исполнении бюджета поселения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Администрация сельсовета представляет в Совет депутатов сельсовета годовой отчет об исполнении бюджета поселения и проект решения Собрания депутатов поселения об исполнении бюджета поселения за отчетный финансовый год в срок до 1 мая текущего финансового года.</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 xml:space="preserve">1)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(решение) об исполнении бюджета, иная бюджетная </w:t>
      </w:r>
      <w:r w:rsidRPr="00C95ED4">
        <w:rPr>
          <w:rFonts w:ascii="Arial" w:hAnsi="Arial" w:cs="Arial"/>
        </w:rPr>
        <w:lastRenderedPageBreak/>
        <w:t>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2) сведения о задолженности по выплате заработной платы работникам учреждений, финансируемых из местного бюджета;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3) информацию о задолженности по оплате коммунальных услуг;</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4) отчет о расходовании </w:t>
      </w:r>
      <w:proofErr w:type="gramStart"/>
      <w:r w:rsidRPr="00C95ED4">
        <w:rPr>
          <w:rFonts w:ascii="Arial" w:hAnsi="Arial" w:cs="Arial"/>
        </w:rPr>
        <w:t>средств резервного фонда Администрации муниципального образования</w:t>
      </w:r>
      <w:proofErr w:type="gramEnd"/>
      <w:r w:rsidRPr="00C95ED4">
        <w:rPr>
          <w:rFonts w:ascii="Arial" w:hAnsi="Arial" w:cs="Arial"/>
        </w:rPr>
        <w:t>;</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5) оценку эффективности реализации муниципальных целевых программ, если таковые были в отчетном периоде;</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6) отчет о состоянии муниципального долга на начало и конец отчетного финансового года;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7) сведения о доходах, полученных от использования муниципального имущества.</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3. Отдельными приложениями решения об исполнении бюджета поселения за отчетный финансовый год утверждаются:</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1) доходы бюджета поселения по кодам классификации доходов бюджетов;</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proofErr w:type="gramStart"/>
      <w:r w:rsidRPr="00C95ED4">
        <w:rPr>
          <w:rFonts w:ascii="Arial" w:hAnsi="Arial" w:cs="Arial"/>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roofErr w:type="gramEnd"/>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3) расходы бюджета поселения по ведомственной структуре расходов бюджета;</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4) расходы бюджета поселения по разделам и подразделам классификации расходов бюджетов;</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rPr>
        <w:t xml:space="preserve">5) источники финансирования дефицита районного бюджета по кодам </w:t>
      </w:r>
      <w:proofErr w:type="gramStart"/>
      <w:r w:rsidRPr="00C95ED4">
        <w:rPr>
          <w:rFonts w:ascii="Arial" w:hAnsi="Arial" w:cs="Arial"/>
        </w:rPr>
        <w:t>классификации источников финансирования дефицитов бюджетов</w:t>
      </w:r>
      <w:proofErr w:type="gramEnd"/>
      <w:r w:rsidRPr="00C95ED4">
        <w:rPr>
          <w:rFonts w:ascii="Arial" w:hAnsi="Arial" w:cs="Arial"/>
        </w:rPr>
        <w:t>.</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766273" w:rsidRPr="00C95ED4" w:rsidRDefault="00766273" w:rsidP="00766273">
      <w:pPr>
        <w:pStyle w:val="a6"/>
        <w:shd w:val="clear" w:color="auto" w:fill="FFFFFF"/>
        <w:spacing w:before="0" w:beforeAutospacing="0" w:after="0" w:afterAutospacing="0"/>
        <w:ind w:right="2" w:firstLine="567"/>
        <w:jc w:val="both"/>
        <w:rPr>
          <w:rFonts w:ascii="Arial" w:hAnsi="Arial" w:cs="Arial"/>
        </w:rPr>
      </w:pPr>
      <w:r w:rsidRPr="00C95ED4">
        <w:rPr>
          <w:rFonts w:ascii="Arial" w:hAnsi="Arial" w:cs="Arial"/>
          <w:spacing w:val="-4"/>
        </w:rPr>
        <w:t xml:space="preserve">4. По отчету об исполнении бюджета поселения за отчетный финансовый год проводятся публичные слушания. </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Одновременно с представлением годового отчета об исполнении бюджета поселения в Совет депутатов сельсовета главой сельсовета принимается постановление о назначении публичных слушаний по проекту решения об исполнении бюджета поселения за год.</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5. </w:t>
      </w:r>
      <w:proofErr w:type="gramStart"/>
      <w:r w:rsidRPr="00C95ED4">
        <w:rPr>
          <w:rFonts w:ascii="Arial" w:hAnsi="Arial" w:cs="Arial"/>
        </w:rPr>
        <w:t>По итогам рассмотрения отчета об исполнении бюджета поселения за отчетный финансовый год Совет депутатов сельсовета принимает решение об исполнении бюджета за отчетный финансовый год или решение об его отклонении в соответствии с бюджетным законодательством.</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6. Утвержденный годовой отчет об исполнении бюджета поселения за год подлежит обнародованию.</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35. Внешняя проверка отчета об исполнении бюджета поселения за год</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w:t>
      </w:r>
      <w:proofErr w:type="gramStart"/>
      <w:r w:rsidRPr="00C95ED4">
        <w:rPr>
          <w:rFonts w:ascii="Arial" w:hAnsi="Arial" w:cs="Arial"/>
        </w:rPr>
        <w:t xml:space="preserve">Годовой отчет об исполнении бюджета поселения до его рассмотрения в Совете депутатов сельсовета подлежит внешней проверке, которая включает внешнюю проверку бюджетной отчетности главных администраторов бюджетных </w:t>
      </w:r>
      <w:r w:rsidRPr="00C95ED4">
        <w:rPr>
          <w:rFonts w:ascii="Arial" w:hAnsi="Arial" w:cs="Arial"/>
        </w:rPr>
        <w:lastRenderedPageBreak/>
        <w:t>средств и подготовку заключения на годовой отчет об исполнении бюджета поселения.</w:t>
      </w:r>
      <w:proofErr w:type="gramEnd"/>
    </w:p>
    <w:p w:rsidR="00766273" w:rsidRPr="00C95ED4" w:rsidRDefault="00766273" w:rsidP="00766273">
      <w:pPr>
        <w:pStyle w:val="a6"/>
        <w:spacing w:before="0" w:beforeAutospacing="0" w:after="0" w:afterAutospacing="0"/>
        <w:ind w:firstLine="567"/>
        <w:jc w:val="both"/>
        <w:rPr>
          <w:rFonts w:ascii="Arial" w:hAnsi="Arial" w:cs="Arial"/>
        </w:rPr>
      </w:pPr>
      <w:r w:rsidRPr="00C95ED4">
        <w:rPr>
          <w:rFonts w:ascii="Arial" w:hAnsi="Arial" w:cs="Arial"/>
        </w:rPr>
        <w:t xml:space="preserve">2. Внешняя проверка годового отчета об исполнении бюджета поселения осуществляется Комитетом по финансам, налогам и сборам Администрации Михайловского района. </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3. </w:t>
      </w:r>
      <w:proofErr w:type="gramStart"/>
      <w:r w:rsidRPr="00C95ED4">
        <w:rPr>
          <w:rFonts w:ascii="Arial" w:hAnsi="Arial" w:cs="Arial"/>
        </w:rPr>
        <w:t>Администрация сельсовета направляет не позднее 1 марта текущего финансового года в Комитет по финансам, налогам и сборам Администрации Михайловского района годовой отчет об исполнении бюджета поселения и иные документы, подлежащие представлению в Совет депутатов сельсовета.</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4. </w:t>
      </w:r>
      <w:proofErr w:type="gramStart"/>
      <w:r w:rsidRPr="00C95ED4">
        <w:rPr>
          <w:rFonts w:ascii="Arial" w:hAnsi="Arial" w:cs="Arial"/>
        </w:rPr>
        <w:t>С учетом данных внешней проверки годовой бюджетной отчетности главных администраторов доходов бюджета поселения Комитет по финансам, налогам и сборам Администрации Михайловского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roofErr w:type="gramEnd"/>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36. Формы финансового контроля, осуществляемого участниками бюджетного процесса финансового контроля муниципального образования</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5" w:history="1">
        <w:r w:rsidRPr="00C95ED4">
          <w:rPr>
            <w:rStyle w:val="a5"/>
            <w:rFonts w:ascii="Arial" w:hAnsi="Arial" w:cs="Arial"/>
            <w:color w:val="auto"/>
          </w:rPr>
          <w:t>Кодексом</w:t>
        </w:r>
      </w:hyperlink>
      <w:r w:rsidRPr="00C95ED4">
        <w:rPr>
          <w:rFonts w:ascii="Arial" w:hAnsi="Arial" w:cs="Arial"/>
        </w:rPr>
        <w:t xml:space="preserve"> РФ.</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Муниципальный финансовый контроль подразделяется </w:t>
      </w:r>
      <w:proofErr w:type="gramStart"/>
      <w:r w:rsidRPr="00C95ED4">
        <w:rPr>
          <w:rFonts w:ascii="Arial" w:hAnsi="Arial" w:cs="Arial"/>
        </w:rPr>
        <w:t>на</w:t>
      </w:r>
      <w:proofErr w:type="gramEnd"/>
      <w:r w:rsidRPr="00C95ED4">
        <w:rPr>
          <w:rFonts w:ascii="Arial" w:hAnsi="Arial" w:cs="Arial"/>
        </w:rPr>
        <w:t xml:space="preserve"> внешний, внутренний, предварительный и последующий.</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3. Совет депутатов сельсовета осуществляет следующие формы финансового контроля:</w:t>
      </w:r>
    </w:p>
    <w:p w:rsidR="00766273" w:rsidRPr="00C95ED4" w:rsidRDefault="00766273" w:rsidP="00766273">
      <w:pPr>
        <w:pStyle w:val="a6"/>
        <w:spacing w:before="0" w:beforeAutospacing="0" w:after="0" w:afterAutospacing="0"/>
        <w:jc w:val="both"/>
        <w:rPr>
          <w:rFonts w:ascii="Arial" w:hAnsi="Arial" w:cs="Arial"/>
        </w:rPr>
      </w:pPr>
      <w:r w:rsidRPr="00C95ED4">
        <w:rPr>
          <w:rFonts w:ascii="Arial" w:hAnsi="Arial" w:cs="Arial"/>
        </w:rPr>
        <w:t xml:space="preserve">            </w:t>
      </w:r>
      <w:proofErr w:type="gramStart"/>
      <w:r w:rsidRPr="00C95ED4">
        <w:rPr>
          <w:rFonts w:ascii="Arial" w:hAnsi="Arial" w:cs="Arial"/>
        </w:rPr>
        <w:t xml:space="preserve">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Администрация муниципального образования осуществляет внутренний муниципальный финансовый контроль.</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Комитет по финансам, налогам и сборам Администрации Михайловского района осуществляет внешний финансовый контроль.</w:t>
      </w: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37. Завершение текущего финансового года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1. Операции по исполнению бюджета завершаются 31 декабря, за исключением операций, указанных в </w:t>
      </w:r>
      <w:hyperlink r:id="rId26" w:anchor="Par873" w:history="1">
        <w:r w:rsidRPr="00C95ED4">
          <w:rPr>
            <w:rStyle w:val="a5"/>
            <w:rFonts w:ascii="Arial" w:hAnsi="Arial" w:cs="Arial"/>
            <w:color w:val="auto"/>
          </w:rPr>
          <w:t>пункте 2</w:t>
        </w:r>
      </w:hyperlink>
      <w:r w:rsidRPr="00C95ED4">
        <w:rPr>
          <w:rFonts w:ascii="Arial" w:hAnsi="Arial" w:cs="Arial"/>
        </w:rPr>
        <w:t xml:space="preserve"> настоящей статьи.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2. </w:t>
      </w:r>
      <w:proofErr w:type="gramStart"/>
      <w:r w:rsidRPr="00C95ED4">
        <w:rPr>
          <w:rFonts w:ascii="Arial" w:hAnsi="Arial" w:cs="Arial"/>
        </w:rPr>
        <w:t xml:space="preserve">Завершение операций органами Федерального казначейства по распределению в соответствии со </w:t>
      </w:r>
      <w:hyperlink r:id="rId27" w:history="1">
        <w:r w:rsidRPr="00C95ED4">
          <w:rPr>
            <w:rStyle w:val="a5"/>
            <w:rFonts w:ascii="Arial" w:hAnsi="Arial" w:cs="Arial"/>
            <w:color w:val="auto"/>
          </w:rPr>
          <w:t>статьей 40</w:t>
        </w:r>
      </w:hyperlink>
      <w:r w:rsidRPr="00C95ED4">
        <w:rPr>
          <w:rFonts w:ascii="Arial" w:hAnsi="Arial" w:cs="Arial"/>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w:t>
      </w:r>
      <w:proofErr w:type="gramEnd"/>
      <w:r w:rsidRPr="00C95ED4">
        <w:rPr>
          <w:rFonts w:ascii="Arial" w:hAnsi="Arial" w:cs="Arial"/>
        </w:rPr>
        <w:t xml:space="preserve"> Указанные операции отражаются в отчетности об исполнении бюджетов отчетного финансового года.</w:t>
      </w:r>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lastRenderedPageBreak/>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4. </w:t>
      </w:r>
      <w:proofErr w:type="gramStart"/>
      <w:r w:rsidRPr="00C95ED4">
        <w:rPr>
          <w:rFonts w:ascii="Arial" w:hAnsi="Arial" w:cs="Arial"/>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roofErr w:type="gramEnd"/>
    </w:p>
    <w:p w:rsidR="00766273" w:rsidRPr="00C95ED4" w:rsidRDefault="00766273" w:rsidP="00766273">
      <w:pPr>
        <w:pStyle w:val="a6"/>
        <w:spacing w:before="0" w:beforeAutospacing="0" w:after="0" w:afterAutospacing="0"/>
        <w:ind w:firstLine="540"/>
        <w:jc w:val="both"/>
        <w:rPr>
          <w:rFonts w:ascii="Arial" w:hAnsi="Arial" w:cs="Arial"/>
        </w:rPr>
      </w:pPr>
      <w:r w:rsidRPr="00C95ED4">
        <w:rPr>
          <w:rFonts w:ascii="Arial" w:hAnsi="Arial" w:cs="Arial"/>
        </w:rPr>
        <w:t xml:space="preserve">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C95ED4">
        <w:rPr>
          <w:rFonts w:ascii="Arial" w:hAnsi="Arial" w:cs="Arial"/>
        </w:rPr>
        <w:t>на те</w:t>
      </w:r>
      <w:proofErr w:type="gramEnd"/>
      <w:r w:rsidRPr="00C95ED4">
        <w:rPr>
          <w:rFonts w:ascii="Arial" w:hAnsi="Arial" w:cs="Arial"/>
        </w:rPr>
        <w:t xml:space="preserve"> же цели при наличии потребности в указанных трансфертах в соответствии с решением главного администратора бюджетных средств.</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roofErr w:type="gramEnd"/>
    </w:p>
    <w:p w:rsidR="00766273" w:rsidRPr="00C95ED4" w:rsidRDefault="00766273" w:rsidP="00766273">
      <w:pPr>
        <w:pStyle w:val="a6"/>
        <w:spacing w:before="0" w:beforeAutospacing="0" w:after="0" w:afterAutospacing="0"/>
        <w:jc w:val="center"/>
        <w:rPr>
          <w:rStyle w:val="a7"/>
          <w:rFonts w:ascii="Arial" w:hAnsi="Arial" w:cs="Arial"/>
        </w:rPr>
      </w:pPr>
    </w:p>
    <w:p w:rsidR="00766273" w:rsidRPr="00C95ED4" w:rsidRDefault="00766273" w:rsidP="00766273">
      <w:pPr>
        <w:pStyle w:val="a6"/>
        <w:spacing w:before="0" w:beforeAutospacing="0" w:after="0" w:afterAutospacing="0"/>
        <w:jc w:val="center"/>
        <w:rPr>
          <w:rFonts w:ascii="Arial" w:hAnsi="Arial" w:cs="Arial"/>
        </w:rPr>
      </w:pPr>
      <w:r w:rsidRPr="00C95ED4">
        <w:rPr>
          <w:rStyle w:val="a7"/>
          <w:rFonts w:ascii="Arial" w:hAnsi="Arial" w:cs="Arial"/>
        </w:rPr>
        <w:t>Статья 38. Основания и порядок применения мер ответственности за нарушение бюджетного законодательства</w:t>
      </w:r>
    </w:p>
    <w:p w:rsidR="00766273" w:rsidRPr="00C95ED4" w:rsidRDefault="00766273" w:rsidP="00766273">
      <w:pPr>
        <w:pStyle w:val="a6"/>
        <w:spacing w:before="0" w:beforeAutospacing="0" w:after="0" w:afterAutospacing="0"/>
        <w:ind w:firstLine="540"/>
        <w:jc w:val="both"/>
        <w:rPr>
          <w:rFonts w:ascii="Arial" w:hAnsi="Arial" w:cs="Arial"/>
        </w:rPr>
      </w:pPr>
      <w:proofErr w:type="gramStart"/>
      <w:r w:rsidRPr="00C95ED4">
        <w:rPr>
          <w:rFonts w:ascii="Arial" w:hAnsi="Arial" w:cs="Arial"/>
        </w:rPr>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roofErr w:type="gramEnd"/>
    </w:p>
    <w:p w:rsidR="00766273" w:rsidRPr="00C95ED4" w:rsidRDefault="00766273" w:rsidP="00766273">
      <w:pPr>
        <w:jc w:val="both"/>
        <w:rPr>
          <w:rFonts w:ascii="Arial" w:hAnsi="Arial" w:cs="Arial"/>
        </w:rPr>
      </w:pPr>
    </w:p>
    <w:p w:rsidR="00766273" w:rsidRPr="00C95ED4" w:rsidRDefault="00766273" w:rsidP="00766273">
      <w:pPr>
        <w:pStyle w:val="a6"/>
        <w:spacing w:before="0" w:beforeAutospacing="0" w:after="0" w:afterAutospacing="0"/>
        <w:jc w:val="center"/>
        <w:rPr>
          <w:rFonts w:ascii="Arial" w:hAnsi="Arial" w:cs="Arial"/>
        </w:rPr>
      </w:pPr>
    </w:p>
    <w:p w:rsidR="00E80ED2" w:rsidRPr="00C95ED4" w:rsidRDefault="00E80ED2" w:rsidP="00766273">
      <w:pPr>
        <w:pStyle w:val="a6"/>
        <w:spacing w:before="0" w:beforeAutospacing="0" w:after="0" w:afterAutospacing="0"/>
        <w:jc w:val="center"/>
        <w:rPr>
          <w:rFonts w:ascii="Arial" w:hAnsi="Arial" w:cs="Arial"/>
        </w:rPr>
      </w:pPr>
    </w:p>
    <w:sectPr w:rsidR="00E80ED2" w:rsidRPr="00C95ED4" w:rsidSect="00EB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5AF4"/>
    <w:multiLevelType w:val="multilevel"/>
    <w:tmpl w:val="E0A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F1BC7"/>
    <w:multiLevelType w:val="hybridMultilevel"/>
    <w:tmpl w:val="B83A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D23AA"/>
    <w:multiLevelType w:val="hybridMultilevel"/>
    <w:tmpl w:val="DA52F7A8"/>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2952E1"/>
    <w:multiLevelType w:val="hybridMultilevel"/>
    <w:tmpl w:val="E53A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537757"/>
    <w:multiLevelType w:val="hybridMultilevel"/>
    <w:tmpl w:val="3B1C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1828D3"/>
    <w:multiLevelType w:val="hybridMultilevel"/>
    <w:tmpl w:val="6BDC79F0"/>
    <w:lvl w:ilvl="0" w:tplc="AB288DD4">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6">
    <w:nsid w:val="4CB90819"/>
    <w:multiLevelType w:val="hybridMultilevel"/>
    <w:tmpl w:val="9E7A15A0"/>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92EC2"/>
    <w:multiLevelType w:val="hybridMultilevel"/>
    <w:tmpl w:val="1E62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80ED2"/>
    <w:rsid w:val="00006B3C"/>
    <w:rsid w:val="00070114"/>
    <w:rsid w:val="00095C98"/>
    <w:rsid w:val="000A201C"/>
    <w:rsid w:val="000E204F"/>
    <w:rsid w:val="00116D6D"/>
    <w:rsid w:val="001B4997"/>
    <w:rsid w:val="00217871"/>
    <w:rsid w:val="002668D4"/>
    <w:rsid w:val="00310936"/>
    <w:rsid w:val="00320B95"/>
    <w:rsid w:val="00335516"/>
    <w:rsid w:val="00336DAB"/>
    <w:rsid w:val="004061BF"/>
    <w:rsid w:val="004A2F22"/>
    <w:rsid w:val="00543D8B"/>
    <w:rsid w:val="00605D61"/>
    <w:rsid w:val="0061146B"/>
    <w:rsid w:val="00625605"/>
    <w:rsid w:val="00673CD3"/>
    <w:rsid w:val="00722768"/>
    <w:rsid w:val="00762F70"/>
    <w:rsid w:val="00763867"/>
    <w:rsid w:val="00766273"/>
    <w:rsid w:val="00776706"/>
    <w:rsid w:val="00793749"/>
    <w:rsid w:val="007A4FB6"/>
    <w:rsid w:val="007C670B"/>
    <w:rsid w:val="007D7065"/>
    <w:rsid w:val="00855374"/>
    <w:rsid w:val="0086125E"/>
    <w:rsid w:val="00885A9C"/>
    <w:rsid w:val="008A3FA4"/>
    <w:rsid w:val="008B1E66"/>
    <w:rsid w:val="008E5DDB"/>
    <w:rsid w:val="00914C60"/>
    <w:rsid w:val="009334E0"/>
    <w:rsid w:val="009518DA"/>
    <w:rsid w:val="009768C1"/>
    <w:rsid w:val="00A4156B"/>
    <w:rsid w:val="00A470BD"/>
    <w:rsid w:val="00A86A89"/>
    <w:rsid w:val="00A91E42"/>
    <w:rsid w:val="00AD4699"/>
    <w:rsid w:val="00B45F5D"/>
    <w:rsid w:val="00B64140"/>
    <w:rsid w:val="00BD2551"/>
    <w:rsid w:val="00BD2DB2"/>
    <w:rsid w:val="00BF0AF1"/>
    <w:rsid w:val="00C44269"/>
    <w:rsid w:val="00C62870"/>
    <w:rsid w:val="00C95ED4"/>
    <w:rsid w:val="00C97B55"/>
    <w:rsid w:val="00CA13FD"/>
    <w:rsid w:val="00CB00E0"/>
    <w:rsid w:val="00CB3708"/>
    <w:rsid w:val="00D117FA"/>
    <w:rsid w:val="00D41A7B"/>
    <w:rsid w:val="00D511CC"/>
    <w:rsid w:val="00E05A45"/>
    <w:rsid w:val="00E433BA"/>
    <w:rsid w:val="00E52485"/>
    <w:rsid w:val="00E80ED2"/>
    <w:rsid w:val="00EB5254"/>
    <w:rsid w:val="00EF0242"/>
    <w:rsid w:val="00F46A17"/>
    <w:rsid w:val="00F50FB3"/>
    <w:rsid w:val="00F96BF5"/>
    <w:rsid w:val="00FE4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ED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ED2"/>
    <w:rPr>
      <w:rFonts w:ascii="Arial" w:eastAsia="Times New Roman" w:hAnsi="Arial" w:cs="Arial"/>
      <w:b/>
      <w:bCs/>
      <w:color w:val="000080"/>
      <w:sz w:val="20"/>
      <w:szCs w:val="20"/>
      <w:lang w:eastAsia="ru-RU"/>
    </w:rPr>
  </w:style>
  <w:style w:type="paragraph" w:styleId="a3">
    <w:name w:val="List Paragraph"/>
    <w:basedOn w:val="a"/>
    <w:uiPriority w:val="34"/>
    <w:qFormat/>
    <w:rsid w:val="0061146B"/>
    <w:pPr>
      <w:ind w:left="720"/>
      <w:contextualSpacing/>
    </w:pPr>
  </w:style>
  <w:style w:type="table" w:styleId="a4">
    <w:name w:val="Table Grid"/>
    <w:basedOn w:val="a1"/>
    <w:uiPriority w:val="59"/>
    <w:rsid w:val="00951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rsid w:val="00BF0AF1"/>
    <w:rPr>
      <w:color w:val="0000FF"/>
      <w:u w:val="single"/>
    </w:rPr>
  </w:style>
  <w:style w:type="paragraph" w:styleId="a6">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basedOn w:val="a"/>
    <w:uiPriority w:val="99"/>
    <w:unhideWhenUsed/>
    <w:rsid w:val="00BF0AF1"/>
    <w:pPr>
      <w:spacing w:before="100" w:beforeAutospacing="1" w:after="100" w:afterAutospacing="1"/>
    </w:pPr>
  </w:style>
  <w:style w:type="character" w:styleId="a7">
    <w:name w:val="Strong"/>
    <w:basedOn w:val="a0"/>
    <w:uiPriority w:val="99"/>
    <w:qFormat/>
    <w:rsid w:val="00BF0AF1"/>
    <w:rPr>
      <w:b/>
      <w:bCs/>
    </w:rPr>
  </w:style>
  <w:style w:type="character" w:customStyle="1" w:styleId="blk">
    <w:name w:val="blk"/>
    <w:basedOn w:val="a0"/>
    <w:rsid w:val="007662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d9T4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file:///C:\11\%D0%A0%D0%B5%D1%88-30%20%D0%BE%D1%82%2025.12.2015%20%D0%9E%20%D0%B1%D1%8E%D0%B4%D0%B6%D0%B5%D1%82%D0%BD%D0%BE%D0%BC%20%D1%83%D1%81%D1%82%D1%80%D0%BE%D0%B9%D1%81%D1%82%D0%B2%D0%B5....doc" TargetMode="External"/><Relationship Id="rId3" Type="http://schemas.openxmlformats.org/officeDocument/2006/relationships/settings" Target="settings.xml"/><Relationship Id="rId21" Type="http://schemas.openxmlformats.org/officeDocument/2006/relationships/hyperlink" Target="consultantplus://offline/ref=71D001614273C5AD3F11F81491F15E70C2CF9517A7C58E335F1A5FE9A0IDs9C" TargetMode="External"/><Relationship Id="rId7" Type="http://schemas.openxmlformats.org/officeDocument/2006/relationships/hyperlink" Target="consultantplus://offline/ref=DCBDAFAD9A2AD9775331DE26E71736F20FD9B75862629243DE242BEB4Ad9T4K" TargetMode="Externa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C02BF17B68F80FD5EA556164991C84702DBC15C41F9406d9TEK" TargetMode="External"/><Relationship Id="rId25" Type="http://schemas.openxmlformats.org/officeDocument/2006/relationships/hyperlink" Target="consultantplus://offline/ref=DCBDAFAD9A2AD9775331DE26E71736F20FD9B75862629243DE242BEB4Ad9T4K" TargetMode="External"/><Relationship Id="rId2" Type="http://schemas.openxmlformats.org/officeDocument/2006/relationships/styles" Target="styles.xml"/><Relationship Id="rId16" Type="http://schemas.openxmlformats.org/officeDocument/2006/relationships/hyperlink" Target="file:///C:\11\%D0%A0%D0%B5%D1%88-30%20%D0%BE%D1%82%2025.12.2015%20%D0%9E%20%D0%B1%D1%8E%D0%B4%D0%B6%D0%B5%D1%82%D0%BD%D0%BE%D0%BC%20%D1%83%D1%81%D1%82%D1%80%D0%BE%D0%B9%D1%81%D1%82%D0%B2%D0%B5....doc" TargetMode="External"/><Relationship Id="rId20" Type="http://schemas.openxmlformats.org/officeDocument/2006/relationships/hyperlink" Target="consultantplus://offline/ref=DCBDAFAD9A2AD9775331DE26E71736F20FD9B75862629243DE242BEB4Ad9T4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CBDAFAD9A2AD9775331C02BF17B68F80FD5EA556164991C84702DBC15C41F94069ED1D2712EBB6636199878d2TDK" TargetMode="Externa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C02BF17B68F80FD5EA556164991C84702DBC15C41F9406d9TEK" TargetMode="External"/><Relationship Id="rId5" Type="http://schemas.openxmlformats.org/officeDocument/2006/relationships/hyperlink" Target="consultantplus://offline/ref=DCBDAFAD9A2AD9775331DE26E71736F20FD9B75862629243DE242BEB4A9419C146DED78E33d6TBK" TargetMode="External"/><Relationship Id="rId15" Type="http://schemas.openxmlformats.org/officeDocument/2006/relationships/hyperlink" Target="consultantplus://offline/ref=DCBDAFAD9A2AD9775331DE26E71736F20FD9B75862629243DE242BEB4Ad9T4K" TargetMode="External"/><Relationship Id="rId23" Type="http://schemas.openxmlformats.org/officeDocument/2006/relationships/hyperlink" Target="consultantplus://offline/ref=59E694334B24DD49733C2478798268C2A00CE303DE9F77632F2EF2A806CE51AA1D0605624A354954R65AC" TargetMode="External"/><Relationship Id="rId28" Type="http://schemas.openxmlformats.org/officeDocument/2006/relationships/fontTable" Target="fontTable.xm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consultantplus://offline/ref=DCBDAFAD9A2AD9775331DE26E71736F20FD9B75862629243DE242BEB4Ad9T4K" TargetMode="External"/><Relationship Id="rId4" Type="http://schemas.openxmlformats.org/officeDocument/2006/relationships/webSettings" Target="webSettings.xml"/><Relationship Id="rId9" Type="http://schemas.openxmlformats.org/officeDocument/2006/relationships/hyperlink" Target="consultantplus://offline/ref=DCBDAFAD9A2AD9775331DE26E71736F20FD9B75862629243DE242BEB4Ad9T4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DCBDAFAD9A2AD9775331C02BF17B68F80FD5EA556164991C84702DBC15C41F9406d9TEK" TargetMode="External"/><Relationship Id="rId27" Type="http://schemas.openxmlformats.org/officeDocument/2006/relationships/hyperlink" Target="consultantplus://offline/ref=DCBDAFAD9A2AD9775331DE26E71736F20FD9B75862629243DE242BEB4A9419C146DED787306AdBT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8911</Words>
  <Characters>50794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46</cp:revision>
  <cp:lastPrinted>2021-12-24T04:14:00Z</cp:lastPrinted>
  <dcterms:created xsi:type="dcterms:W3CDTF">2012-08-08T13:26:00Z</dcterms:created>
  <dcterms:modified xsi:type="dcterms:W3CDTF">2021-12-24T04:14:00Z</dcterms:modified>
</cp:coreProperties>
</file>