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00" w:rsidRDefault="00EB6800" w:rsidP="00096EA1">
      <w:pPr>
        <w:spacing w:line="276" w:lineRule="auto"/>
        <w:ind w:firstLine="900"/>
        <w:jc w:val="center"/>
        <w:rPr>
          <w:b/>
          <w:sz w:val="28"/>
          <w:szCs w:val="28"/>
        </w:rPr>
      </w:pPr>
    </w:p>
    <w:p w:rsidR="00C97882" w:rsidRDefault="00C97882" w:rsidP="00C97882">
      <w:pPr>
        <w:spacing w:line="276" w:lineRule="auto"/>
        <w:ind w:firstLine="900"/>
        <w:jc w:val="right"/>
        <w:rPr>
          <w:sz w:val="28"/>
          <w:szCs w:val="28"/>
        </w:rPr>
      </w:pPr>
      <w:bookmarkStart w:id="0" w:name="_GoBack"/>
      <w:bookmarkEnd w:id="0"/>
    </w:p>
    <w:p w:rsidR="00EB6800" w:rsidRDefault="00EB6800" w:rsidP="00096EA1">
      <w:pPr>
        <w:spacing w:line="276" w:lineRule="auto"/>
        <w:ind w:firstLine="900"/>
        <w:jc w:val="center"/>
        <w:rPr>
          <w:sz w:val="28"/>
          <w:szCs w:val="28"/>
        </w:rPr>
      </w:pPr>
      <w:r w:rsidRPr="00EB6800">
        <w:rPr>
          <w:sz w:val="28"/>
          <w:szCs w:val="28"/>
        </w:rPr>
        <w:t>Уважаемые водители автотранспортных средств!</w:t>
      </w:r>
    </w:p>
    <w:p w:rsidR="00EB6800" w:rsidRPr="00EB6800" w:rsidRDefault="00EB6800" w:rsidP="00096EA1">
      <w:pPr>
        <w:spacing w:line="276" w:lineRule="auto"/>
        <w:ind w:firstLine="900"/>
        <w:jc w:val="center"/>
        <w:rPr>
          <w:sz w:val="28"/>
          <w:szCs w:val="28"/>
        </w:rPr>
      </w:pPr>
    </w:p>
    <w:p w:rsidR="009E1967" w:rsidRDefault="009E1967" w:rsidP="00146ED9">
      <w:pPr>
        <w:spacing w:line="276" w:lineRule="auto"/>
        <w:ind w:firstLine="567"/>
        <w:jc w:val="both"/>
        <w:rPr>
          <w:sz w:val="28"/>
          <w:szCs w:val="28"/>
        </w:rPr>
      </w:pPr>
      <w:r>
        <w:rPr>
          <w:sz w:val="28"/>
          <w:szCs w:val="28"/>
        </w:rPr>
        <w:t>Очередной случай дорожно-транспортного происшествия на железнодорожном переезде в Алтайском крае.</w:t>
      </w:r>
    </w:p>
    <w:p w:rsidR="009E1967" w:rsidRDefault="009E1967" w:rsidP="009E1967">
      <w:pPr>
        <w:spacing w:line="276" w:lineRule="auto"/>
        <w:ind w:firstLine="567"/>
        <w:jc w:val="both"/>
        <w:rPr>
          <w:sz w:val="28"/>
          <w:szCs w:val="28"/>
          <w:lang w:eastAsia="en-US"/>
        </w:rPr>
      </w:pPr>
    </w:p>
    <w:p w:rsidR="00142A1A" w:rsidRDefault="009E1967" w:rsidP="00142A1A">
      <w:pPr>
        <w:spacing w:line="276" w:lineRule="auto"/>
        <w:ind w:firstLine="567"/>
        <w:jc w:val="both"/>
        <w:rPr>
          <w:sz w:val="28"/>
          <w:szCs w:val="28"/>
          <w:lang w:eastAsia="en-US"/>
        </w:rPr>
      </w:pPr>
      <w:r>
        <w:rPr>
          <w:sz w:val="28"/>
          <w:szCs w:val="28"/>
          <w:lang w:eastAsia="en-US"/>
        </w:rPr>
        <w:t xml:space="preserve">21 ноября 2021 г. на регулируемом железнодорожном переезде 247 км 7 пк перегона Южный - Калманка </w:t>
      </w:r>
      <w:r w:rsidR="00142A1A">
        <w:rPr>
          <w:sz w:val="28"/>
          <w:szCs w:val="28"/>
          <w:lang w:eastAsia="en-US"/>
        </w:rPr>
        <w:t xml:space="preserve">допущено столкновение легкового автомобиля ВАЗ-2109 с грузовым поездом. Столкновение автомобиля произошло с подножкой составителя 25 вагона. В результате столкновения передняя часть автомобиля была зажата между 24 и 25 вагонами. Водитель автомобиля погиб. </w:t>
      </w:r>
      <w:r w:rsidR="00D732E3" w:rsidRPr="00240286">
        <w:rPr>
          <w:sz w:val="28"/>
          <w:szCs w:val="28"/>
        </w:rPr>
        <w:t xml:space="preserve">В результате ДТП грузовой поезд с зажатым автомобилем проследовал </w:t>
      </w:r>
      <w:r w:rsidR="00D732E3">
        <w:rPr>
          <w:sz w:val="28"/>
          <w:szCs w:val="28"/>
        </w:rPr>
        <w:t>17,6 км.</w:t>
      </w:r>
    </w:p>
    <w:p w:rsidR="009E1967" w:rsidRDefault="009E1967" w:rsidP="00146ED9">
      <w:pPr>
        <w:spacing w:line="276" w:lineRule="auto"/>
        <w:ind w:firstLine="567"/>
        <w:jc w:val="both"/>
        <w:rPr>
          <w:sz w:val="28"/>
          <w:szCs w:val="28"/>
        </w:rPr>
      </w:pPr>
    </w:p>
    <w:p w:rsidR="003E1461" w:rsidRDefault="003E1461" w:rsidP="00CC04B2">
      <w:pPr>
        <w:spacing w:line="276" w:lineRule="auto"/>
        <w:ind w:firstLine="567"/>
        <w:jc w:val="both"/>
        <w:rPr>
          <w:sz w:val="28"/>
          <w:szCs w:val="28"/>
        </w:rPr>
      </w:pPr>
      <w:r>
        <w:rPr>
          <w:sz w:val="28"/>
          <w:szCs w:val="28"/>
        </w:rPr>
        <w:t>Уважаемые автомобилисты, жители Алтайского края</w:t>
      </w:r>
      <w:r w:rsidR="00CC04B2">
        <w:rPr>
          <w:sz w:val="28"/>
          <w:szCs w:val="28"/>
        </w:rPr>
        <w:t xml:space="preserve"> помните,</w:t>
      </w:r>
      <w:r>
        <w:rPr>
          <w:sz w:val="28"/>
          <w:szCs w:val="28"/>
        </w:rPr>
        <w:t xml:space="preserve"> железнодорожный переезд – это объект повышенной опасности, требующий особого внимания и неукоснительного соблюдения Правил дорожного движения! </w:t>
      </w:r>
      <w:r w:rsidR="00CC04B2">
        <w:rPr>
          <w:sz w:val="28"/>
          <w:szCs w:val="28"/>
        </w:rPr>
        <w:t>В погоне за несколькими минутами сэкономленного времени теряются жизни, торопливость и безответственность становится причиной непоправимого горя для всей семьи. Берегите себя и соблюдайте Правила проезда через железнодорожные переезды!</w:t>
      </w:r>
    </w:p>
    <w:p w:rsidR="007A52E5" w:rsidRDefault="007A52E5" w:rsidP="00202769">
      <w:pPr>
        <w:ind w:firstLine="567"/>
        <w:jc w:val="both"/>
        <w:rPr>
          <w:sz w:val="28"/>
          <w:szCs w:val="28"/>
        </w:rPr>
      </w:pPr>
    </w:p>
    <w:p w:rsidR="00D934C0" w:rsidRDefault="00D934C0" w:rsidP="007A52E5">
      <w:pPr>
        <w:ind w:firstLine="567"/>
        <w:jc w:val="right"/>
        <w:rPr>
          <w:sz w:val="28"/>
          <w:szCs w:val="28"/>
        </w:rPr>
      </w:pPr>
    </w:p>
    <w:p w:rsidR="00D934C0" w:rsidRDefault="00D934C0" w:rsidP="007A52E5">
      <w:pPr>
        <w:ind w:firstLine="567"/>
        <w:jc w:val="right"/>
        <w:rPr>
          <w:sz w:val="28"/>
          <w:szCs w:val="28"/>
        </w:rPr>
      </w:pPr>
      <w:r>
        <w:rPr>
          <w:sz w:val="28"/>
          <w:szCs w:val="28"/>
        </w:rPr>
        <w:t xml:space="preserve">Начальник </w:t>
      </w:r>
      <w:r w:rsidR="00146ED9" w:rsidRPr="00146ED9">
        <w:rPr>
          <w:sz w:val="28"/>
          <w:szCs w:val="28"/>
        </w:rPr>
        <w:t>Кулундинск</w:t>
      </w:r>
      <w:r>
        <w:rPr>
          <w:sz w:val="28"/>
          <w:szCs w:val="28"/>
        </w:rPr>
        <w:t>ой</w:t>
      </w:r>
      <w:r w:rsidR="00146ED9" w:rsidRPr="00146ED9">
        <w:rPr>
          <w:sz w:val="28"/>
          <w:szCs w:val="28"/>
        </w:rPr>
        <w:t xml:space="preserve"> дистанци</w:t>
      </w:r>
      <w:r>
        <w:rPr>
          <w:sz w:val="28"/>
          <w:szCs w:val="28"/>
        </w:rPr>
        <w:t>и</w:t>
      </w:r>
      <w:r w:rsidR="00146ED9" w:rsidRPr="00146ED9">
        <w:rPr>
          <w:sz w:val="28"/>
          <w:szCs w:val="28"/>
        </w:rPr>
        <w:t xml:space="preserve"> </w:t>
      </w:r>
      <w:r w:rsidR="007A52E5" w:rsidRPr="00146ED9">
        <w:rPr>
          <w:sz w:val="28"/>
          <w:szCs w:val="28"/>
        </w:rPr>
        <w:t>инфраструктуры</w:t>
      </w:r>
    </w:p>
    <w:p w:rsidR="007A52E5" w:rsidRDefault="00D934C0" w:rsidP="007A52E5">
      <w:pPr>
        <w:ind w:firstLine="567"/>
        <w:jc w:val="right"/>
        <w:rPr>
          <w:sz w:val="28"/>
          <w:szCs w:val="28"/>
        </w:rPr>
      </w:pPr>
      <w:r>
        <w:rPr>
          <w:sz w:val="28"/>
          <w:szCs w:val="28"/>
        </w:rPr>
        <w:t>Быков О.В.</w:t>
      </w:r>
      <w:r w:rsidR="007A52E5" w:rsidRPr="00146ED9">
        <w:rPr>
          <w:sz w:val="28"/>
          <w:szCs w:val="28"/>
        </w:rPr>
        <w:t xml:space="preserve"> </w:t>
      </w:r>
    </w:p>
    <w:p w:rsidR="00D732E3" w:rsidRDefault="00D732E3" w:rsidP="007A52E5">
      <w:pPr>
        <w:ind w:firstLine="567"/>
        <w:jc w:val="right"/>
        <w:rPr>
          <w:sz w:val="28"/>
          <w:szCs w:val="28"/>
        </w:rPr>
      </w:pPr>
    </w:p>
    <w:p w:rsidR="00D732E3" w:rsidRDefault="00D732E3" w:rsidP="007A52E5">
      <w:pPr>
        <w:ind w:firstLine="567"/>
        <w:jc w:val="right"/>
        <w:rPr>
          <w:sz w:val="28"/>
          <w:szCs w:val="28"/>
        </w:rPr>
      </w:pPr>
    </w:p>
    <w:p w:rsidR="00D732E3" w:rsidRPr="00146ED9" w:rsidRDefault="00D732E3" w:rsidP="007A52E5">
      <w:pPr>
        <w:ind w:firstLine="567"/>
        <w:jc w:val="right"/>
        <w:rPr>
          <w:sz w:val="28"/>
          <w:szCs w:val="28"/>
        </w:rPr>
      </w:pPr>
    </w:p>
    <w:sectPr w:rsidR="00D732E3" w:rsidRPr="00146ED9" w:rsidSect="002A76A3">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0C44D3"/>
    <w:rsid w:val="00013310"/>
    <w:rsid w:val="0005079F"/>
    <w:rsid w:val="00096EA1"/>
    <w:rsid w:val="000A41CE"/>
    <w:rsid w:val="000C44D3"/>
    <w:rsid w:val="000F6774"/>
    <w:rsid w:val="00142A1A"/>
    <w:rsid w:val="00146ED9"/>
    <w:rsid w:val="0015008D"/>
    <w:rsid w:val="001B4AE8"/>
    <w:rsid w:val="00202769"/>
    <w:rsid w:val="00225A7A"/>
    <w:rsid w:val="002933C2"/>
    <w:rsid w:val="002A76A3"/>
    <w:rsid w:val="003E1461"/>
    <w:rsid w:val="004C1D3C"/>
    <w:rsid w:val="00506841"/>
    <w:rsid w:val="005E6DFE"/>
    <w:rsid w:val="0064159C"/>
    <w:rsid w:val="00692854"/>
    <w:rsid w:val="006D6DF2"/>
    <w:rsid w:val="007A52E5"/>
    <w:rsid w:val="007C0A5F"/>
    <w:rsid w:val="00847847"/>
    <w:rsid w:val="00983279"/>
    <w:rsid w:val="009E1967"/>
    <w:rsid w:val="009F0A43"/>
    <w:rsid w:val="00A14037"/>
    <w:rsid w:val="00A254AA"/>
    <w:rsid w:val="00B3098F"/>
    <w:rsid w:val="00B54C86"/>
    <w:rsid w:val="00C76A0F"/>
    <w:rsid w:val="00C97882"/>
    <w:rsid w:val="00CC04B2"/>
    <w:rsid w:val="00D0136A"/>
    <w:rsid w:val="00D350E9"/>
    <w:rsid w:val="00D732E3"/>
    <w:rsid w:val="00D934C0"/>
    <w:rsid w:val="00E704B6"/>
    <w:rsid w:val="00EB6800"/>
    <w:rsid w:val="00F0460C"/>
    <w:rsid w:val="00F16C69"/>
    <w:rsid w:val="00F62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63876-2C1D-454C-B3D7-ECFABC03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C44D3"/>
    <w:rPr>
      <w:b/>
      <w:bCs/>
    </w:rPr>
  </w:style>
  <w:style w:type="character" w:customStyle="1" w:styleId="FontStyle12">
    <w:name w:val="Font Style12"/>
    <w:basedOn w:val="a0"/>
    <w:rsid w:val="000F6774"/>
    <w:rPr>
      <w:rFonts w:ascii="Times New Roman" w:hAnsi="Times New Roman" w:cs="Times New Roman"/>
      <w:sz w:val="26"/>
      <w:szCs w:val="26"/>
    </w:rPr>
  </w:style>
  <w:style w:type="paragraph" w:styleId="a4">
    <w:name w:val="Balloon Text"/>
    <w:basedOn w:val="a"/>
    <w:link w:val="a5"/>
    <w:uiPriority w:val="99"/>
    <w:semiHidden/>
    <w:unhideWhenUsed/>
    <w:rsid w:val="00225A7A"/>
    <w:rPr>
      <w:rFonts w:ascii="Tahoma" w:hAnsi="Tahoma" w:cs="Tahoma"/>
      <w:sz w:val="16"/>
      <w:szCs w:val="16"/>
    </w:rPr>
  </w:style>
  <w:style w:type="character" w:customStyle="1" w:styleId="a5">
    <w:name w:val="Текст выноски Знак"/>
    <w:basedOn w:val="a0"/>
    <w:link w:val="a4"/>
    <w:uiPriority w:val="99"/>
    <w:semiHidden/>
    <w:rsid w:val="00225A7A"/>
    <w:rPr>
      <w:rFonts w:ascii="Tahoma" w:eastAsia="Times New Roman" w:hAnsi="Tahoma" w:cs="Tahoma"/>
      <w:sz w:val="16"/>
      <w:szCs w:val="16"/>
      <w:lang w:eastAsia="ru-RU"/>
    </w:rPr>
  </w:style>
  <w:style w:type="paragraph" w:customStyle="1" w:styleId="Style2">
    <w:name w:val="Style2"/>
    <w:basedOn w:val="a"/>
    <w:rsid w:val="00146ED9"/>
    <w:pPr>
      <w:widowControl w:val="0"/>
      <w:autoSpaceDE w:val="0"/>
      <w:autoSpaceDN w:val="0"/>
      <w:adjustRightInd w:val="0"/>
      <w:spacing w:line="374" w:lineRule="exact"/>
      <w:jc w:val="both"/>
    </w:pPr>
  </w:style>
  <w:style w:type="character" w:customStyle="1" w:styleId="a6">
    <w:name w:val="Текст Знак"/>
    <w:aliases w:val="Знак Знак,Знак1 Знак1,Знак1 Знак Знак, Знак Знак,Знак11 Знак,Текст примечания1 Знак,Текст примечания Знак Знак1 Знак,Текст примечания Знак Знак Знак Знак,Знак1 Знак2 Знак Знак Знак,Знак1 Знак1 Знак Знак,Знак1 Знак Знак Знак Знак Знак"/>
    <w:basedOn w:val="a0"/>
    <w:link w:val="a7"/>
    <w:uiPriority w:val="99"/>
    <w:locked/>
    <w:rsid w:val="00146ED9"/>
    <w:rPr>
      <w:rFonts w:ascii="Courier New" w:hAnsi="Courier New"/>
    </w:rPr>
  </w:style>
  <w:style w:type="paragraph" w:styleId="a7">
    <w:name w:val="Plain Text"/>
    <w:aliases w:val="Знак,Знак1,Знак1 Знак, Знак,Знак11,Текст примечания1,Текст примечания Знак Знак1,Текст примечания Знак Знак Знак,Знак1 Знак2 Знак Знак,Знак1 Знак1 Знак,Знак1 Знак Знак Знак Знак,Текст примечания Знак1 Знак,Текст примечания Знак1 Знак Знак Зн"/>
    <w:basedOn w:val="a"/>
    <w:link w:val="a6"/>
    <w:uiPriority w:val="99"/>
    <w:unhideWhenUsed/>
    <w:rsid w:val="00146ED9"/>
    <w:pPr>
      <w:ind w:firstLine="709"/>
      <w:jc w:val="center"/>
    </w:pPr>
    <w:rPr>
      <w:rFonts w:ascii="Courier New" w:eastAsiaTheme="minorHAnsi" w:hAnsi="Courier New" w:cstheme="minorBidi"/>
      <w:sz w:val="22"/>
      <w:szCs w:val="22"/>
      <w:lang w:eastAsia="en-US"/>
    </w:rPr>
  </w:style>
  <w:style w:type="character" w:customStyle="1" w:styleId="1">
    <w:name w:val="Текст Знак1"/>
    <w:basedOn w:val="a0"/>
    <w:uiPriority w:val="99"/>
    <w:semiHidden/>
    <w:rsid w:val="00146ED9"/>
    <w:rPr>
      <w:rFonts w:ascii="Consolas" w:eastAsia="Times New Roman" w:hAnsi="Consolas" w:cs="Times New Roman"/>
      <w:sz w:val="21"/>
      <w:szCs w:val="21"/>
      <w:lang w:eastAsia="ru-RU"/>
    </w:rPr>
  </w:style>
  <w:style w:type="character" w:customStyle="1" w:styleId="FontStyle11">
    <w:name w:val="Font Style11"/>
    <w:basedOn w:val="a0"/>
    <w:rsid w:val="00146ED9"/>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67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90483-4A34-4D9B-9601-F915BDC5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160</Words>
  <Characters>917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Кляйн Виталий Владимирович</dc:creator>
  <cp:lastModifiedBy>Пользователь Windows</cp:lastModifiedBy>
  <cp:revision>4</cp:revision>
  <dcterms:created xsi:type="dcterms:W3CDTF">2021-05-28T08:20:00Z</dcterms:created>
  <dcterms:modified xsi:type="dcterms:W3CDTF">2022-01-14T03:14:00Z</dcterms:modified>
</cp:coreProperties>
</file>