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62" w:rsidRDefault="00304062" w:rsidP="00304062">
      <w:pPr>
        <w:pStyle w:val="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bCs w:val="0"/>
          <w:color w:val="0F4C81"/>
          <w:sz w:val="30"/>
          <w:szCs w:val="30"/>
        </w:rPr>
      </w:pPr>
      <w:r>
        <w:rPr>
          <w:rFonts w:ascii="Arial" w:hAnsi="Arial" w:cs="Arial"/>
          <w:b w:val="0"/>
          <w:bCs w:val="0"/>
          <w:color w:val="0F4C81"/>
          <w:sz w:val="30"/>
          <w:szCs w:val="30"/>
        </w:rPr>
        <w:t>2</w:t>
      </w:r>
      <w:r w:rsidR="00A078EA">
        <w:rPr>
          <w:rFonts w:ascii="Arial" w:hAnsi="Arial" w:cs="Arial"/>
          <w:b w:val="0"/>
          <w:bCs w:val="0"/>
          <w:color w:val="0F4C81"/>
          <w:sz w:val="30"/>
          <w:szCs w:val="30"/>
        </w:rPr>
        <w:t>7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F4C81"/>
          <w:sz w:val="30"/>
          <w:szCs w:val="30"/>
        </w:rPr>
        <w:t xml:space="preserve"> апреля, постановлением Правительства Алтайского края №142 в регионе введен особый противопожарный режим</w:t>
      </w:r>
    </w:p>
    <w:p w:rsidR="00591267" w:rsidRDefault="00591267" w:rsidP="005912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</w:p>
    <w:p w:rsidR="00591267" w:rsidRDefault="00591267" w:rsidP="0059126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286885"/>
            <wp:effectExtent l="0" t="0" r="0" b="0"/>
            <wp:docPr id="1" name="Рисунок 1" descr="Управление надзорной деятельности и профилактической работы информирует">
              <a:hlinkClick xmlns:a="http://schemas.openxmlformats.org/drawingml/2006/main" r:id="rId6" tooltip="&quot;Управление надзорной деятельности и профилактической работы информиру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надзорной деятельности и профилактической работы информирует">
                      <a:hlinkClick r:id="rId6" tooltip="&quot;Управление надзорной деятельности и профилактической работы информиру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r w:rsidRPr="00304062">
        <w:rPr>
          <w:rFonts w:ascii="Arial" w:hAnsi="Arial" w:cs="Arial"/>
          <w:color w:val="313131"/>
          <w:spacing w:val="5"/>
        </w:rPr>
        <w:t>Основной целью введения особого противопожарного режима является недопущение появления открытого огня на лесных участках и прилегающей территории для минимизации возможного ущерба от природных пожаров. Ежегодно в весенний период на территории края фиксируется всплеск ландшафтных пожаров. К примеру, за апрель и май прошлого года пришлось 68% от общей площади, пройденной пожарами за весь пожароопасный сезон.</w:t>
      </w:r>
    </w:p>
    <w:p w:rsidR="00733A39" w:rsidRPr="00304062" w:rsidRDefault="00733A39" w:rsidP="00733A3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rFonts w:ascii="Arial" w:hAnsi="Arial" w:cs="Arial"/>
          <w:b w:val="0"/>
          <w:bCs w:val="0"/>
          <w:color w:val="313131"/>
          <w:spacing w:val="5"/>
        </w:rPr>
      </w:pPr>
      <w:r w:rsidRPr="00304062">
        <w:rPr>
          <w:rStyle w:val="a4"/>
          <w:rFonts w:ascii="Arial" w:hAnsi="Arial" w:cs="Arial"/>
          <w:bCs w:val="0"/>
          <w:color w:val="313131"/>
          <w:spacing w:val="5"/>
        </w:rPr>
        <w:t>В период действия особого противопожарного режима запрещено</w:t>
      </w:r>
      <w:r w:rsidRPr="00304062">
        <w:rPr>
          <w:rStyle w:val="a4"/>
          <w:rFonts w:ascii="Arial" w:hAnsi="Arial" w:cs="Arial"/>
          <w:b w:val="0"/>
          <w:bCs w:val="0"/>
          <w:color w:val="313131"/>
          <w:spacing w:val="5"/>
        </w:rPr>
        <w:t>:</w:t>
      </w:r>
    </w:p>
    <w:p w:rsidR="00304062" w:rsidRPr="00304062" w:rsidRDefault="00304062" w:rsidP="00733A3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 Black" w:hAnsi="Arial Black" w:cs="Arial"/>
          <w:color w:val="313131"/>
          <w:spacing w:val="5"/>
        </w:rPr>
      </w:pP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-использование открытого огня, разведение костров, сжигание сухой травянистой растительности, стерни, пожнивных остатков и иных горючих отходов на всех категориях земель, а также при организации массовых мероприятий; 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-сжигание порубочных остатков и горючих материалов на земельных участках в границах полос отвода и охранных </w:t>
      </w:r>
      <w:proofErr w:type="gramStart"/>
      <w:r w:rsidRPr="00304062">
        <w:rPr>
          <w:rFonts w:ascii="Arial" w:hAnsi="Arial" w:cs="Arial"/>
          <w:bCs/>
        </w:rPr>
        <w:t>зон</w:t>
      </w:r>
      <w:proofErr w:type="gramEnd"/>
      <w:r w:rsidRPr="00304062">
        <w:rPr>
          <w:rFonts w:ascii="Arial" w:hAnsi="Arial" w:cs="Arial"/>
          <w:bCs/>
        </w:rPr>
        <w:t xml:space="preserve"> железных дорог; 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>-приготовление пищи на открытом огне кострах и иных приспособлениях для тепловой обработки пищи с помощью открытого огня, в том числе на территории частных домовладений, садоводческих или огороднических товариществ за исключением мангалов, а также приспособлений, находящихся на территориях и эксплуатируемых организациями общественного питания;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proofErr w:type="gramStart"/>
      <w:r w:rsidRPr="00304062">
        <w:rPr>
          <w:rFonts w:ascii="Arial" w:hAnsi="Arial" w:cs="Arial"/>
          <w:bCs/>
        </w:rPr>
        <w:lastRenderedPageBreak/>
        <w:t>-посещение гражданами лесов и въезд в них транспортных средств, за исключением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определённых видов работ по обеспечению пожарной и санитарной безопасности в лесах, осуществления работ по предупреждению и тушению природных пожаров, осуществления мониторинга пожарной опасности в лесах уполномоченными лицами и иных</w:t>
      </w:r>
      <w:proofErr w:type="gramEnd"/>
      <w:r w:rsidRPr="00304062">
        <w:rPr>
          <w:rFonts w:ascii="Arial" w:hAnsi="Arial" w:cs="Arial"/>
          <w:bCs/>
        </w:rPr>
        <w:t xml:space="preserve"> случаев, связанных с проездом по автомобильным дорогам общего пользования и проездом в оздоровительные учреждения, занятий физической культурой и спортом, при условии соблюдения правил пожарной безопасности в лесах;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 - проведение огневых и других пожароопасных работ вне производственных помещений; 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>-размещение палаточных лагерей на землях сельскохозяйственного назначения, землях запаса, а также на прилегающих к ним землях;</w:t>
      </w:r>
    </w:p>
    <w:p w:rsidR="00217487" w:rsidRPr="00304062" w:rsidRDefault="00217487" w:rsidP="00217487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Cs/>
        </w:rPr>
      </w:pPr>
      <w:r w:rsidRPr="00304062">
        <w:rPr>
          <w:rFonts w:ascii="Arial" w:hAnsi="Arial" w:cs="Arial"/>
          <w:bCs/>
        </w:rPr>
        <w:t xml:space="preserve"> - эксплуатация агрегатов, автомобилей или иной моторный техники с неисправной выхлопной системой, что может привести к возгоранию сухой травянистой растительности в местах возможного возникновения ландшафтного природного пожара.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proofErr w:type="gramStart"/>
      <w:r w:rsidRPr="00304062">
        <w:rPr>
          <w:rFonts w:ascii="Arial" w:hAnsi="Arial" w:cs="Arial"/>
          <w:color w:val="313131"/>
          <w:spacing w:val="5"/>
        </w:rPr>
        <w:t>Согласно части 2 статьи 20.4 КоАП РФ нарушение требований пожарной безопасности, в условиях особого противопожарного режима «влекут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Pr="00304062">
        <w:rPr>
          <w:rFonts w:ascii="Arial" w:hAnsi="Arial" w:cs="Arial"/>
          <w:color w:val="313131"/>
          <w:spacing w:val="5"/>
        </w:rPr>
        <w:t xml:space="preserve"> на юридических лиц - от двухсот тысяч до четырехсот тысяч рублей».</w:t>
      </w:r>
    </w:p>
    <w:p w:rsidR="00733A39" w:rsidRPr="00304062" w:rsidRDefault="00733A39" w:rsidP="00733A3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r w:rsidRPr="00304062">
        <w:rPr>
          <w:rStyle w:val="a4"/>
          <w:rFonts w:ascii="Arial" w:hAnsi="Arial" w:cs="Arial"/>
          <w:b w:val="0"/>
          <w:bCs w:val="0"/>
          <w:color w:val="313131"/>
          <w:spacing w:val="5"/>
        </w:rPr>
        <w:t>При обнаружении пожара: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jc w:val="both"/>
        <w:rPr>
          <w:rFonts w:ascii="Arial" w:hAnsi="Arial" w:cs="Arial"/>
          <w:color w:val="313131"/>
          <w:spacing w:val="5"/>
        </w:rPr>
      </w:pPr>
      <w:r w:rsidRPr="00304062">
        <w:rPr>
          <w:rFonts w:ascii="Arial" w:hAnsi="Arial" w:cs="Arial"/>
          <w:color w:val="313131"/>
          <w:spacing w:val="5"/>
        </w:rPr>
        <w:t>01 - единая служба спасения (</w:t>
      </w:r>
      <w:proofErr w:type="gramStart"/>
      <w:r w:rsidRPr="00304062">
        <w:rPr>
          <w:rFonts w:ascii="Arial" w:hAnsi="Arial" w:cs="Arial"/>
          <w:color w:val="313131"/>
          <w:spacing w:val="5"/>
        </w:rPr>
        <w:t>с</w:t>
      </w:r>
      <w:proofErr w:type="gramEnd"/>
      <w:r w:rsidRPr="00304062">
        <w:rPr>
          <w:rFonts w:ascii="Arial" w:hAnsi="Arial" w:cs="Arial"/>
          <w:color w:val="313131"/>
          <w:spacing w:val="5"/>
        </w:rPr>
        <w:t xml:space="preserve"> мобильного - 101, 112);</w:t>
      </w:r>
    </w:p>
    <w:p w:rsidR="00733A39" w:rsidRPr="00304062" w:rsidRDefault="00733A39" w:rsidP="00733A39">
      <w:pPr>
        <w:pStyle w:val="a5"/>
        <w:shd w:val="clear" w:color="auto" w:fill="FFFFFF"/>
        <w:spacing w:before="150" w:beforeAutospacing="0" w:after="240" w:afterAutospacing="0" w:line="285" w:lineRule="atLeast"/>
        <w:rPr>
          <w:rFonts w:ascii="Arial" w:hAnsi="Arial" w:cs="Arial"/>
          <w:color w:val="313131"/>
          <w:spacing w:val="5"/>
        </w:rPr>
      </w:pPr>
      <w:r w:rsidRPr="00304062">
        <w:rPr>
          <w:rFonts w:ascii="Arial" w:hAnsi="Arial" w:cs="Arial"/>
          <w:color w:val="313131"/>
          <w:spacing w:val="5"/>
        </w:rPr>
        <w:t>Бесконтрольные выжигания сухой травянистой растительности, пожнивных остатков и несоблюдение правил пожарной безопасности могут нанести ощутимый урон природе, ущерб экономике и стать причиной гибели людей, сообщает официальный сайт Алтайского края.</w:t>
      </w:r>
    </w:p>
    <w:p w:rsidR="00735D0C" w:rsidRPr="00304062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p w:rsidR="00CB5CBD" w:rsidRPr="00304062" w:rsidRDefault="00CB5CBD" w:rsidP="000F5BAB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06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</w:t>
      </w:r>
      <w:proofErr w:type="spellStart"/>
      <w:r w:rsidRPr="0030406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НДиПР</w:t>
      </w:r>
      <w:proofErr w:type="spellEnd"/>
      <w:r w:rsidRPr="0030406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 </w:t>
      </w:r>
      <w:proofErr w:type="spellStart"/>
      <w:r w:rsidRPr="0030406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 w:rsidRPr="0030406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sectPr w:rsidR="00CB5CBD" w:rsidRPr="0030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217487"/>
    <w:rsid w:val="00304062"/>
    <w:rsid w:val="003145A1"/>
    <w:rsid w:val="00591267"/>
    <w:rsid w:val="0066461F"/>
    <w:rsid w:val="00733A39"/>
    <w:rsid w:val="00735D0C"/>
    <w:rsid w:val="0076165C"/>
    <w:rsid w:val="00923612"/>
    <w:rsid w:val="00A078EA"/>
    <w:rsid w:val="00A33431"/>
    <w:rsid w:val="00A4115C"/>
    <w:rsid w:val="00A97272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2-04-05/upravlenie-nadzornoy-deyatelnosti-i-profilakticheskoy-raboty-informiruet_16491395001252118857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A885-F6EB-4165-85B6-D301FAD2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2022-04-28T02:29:00Z</dcterms:created>
  <dcterms:modified xsi:type="dcterms:W3CDTF">2022-04-28T02:29:00Z</dcterms:modified>
</cp:coreProperties>
</file>