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D1D" w:rsidRPr="00B12215" w:rsidRDefault="00776D1D" w:rsidP="00776D1D">
      <w:pPr>
        <w:autoSpaceDE w:val="0"/>
        <w:autoSpaceDN w:val="0"/>
        <w:adjustRightInd w:val="0"/>
        <w:ind w:hanging="142"/>
        <w:jc w:val="center"/>
        <w:rPr>
          <w:rFonts w:ascii="Times New Roman" w:hAnsi="Times New Roman"/>
          <w:b/>
          <w:sz w:val="28"/>
        </w:rPr>
      </w:pPr>
      <w:bookmarkStart w:id="0" w:name="_GoBack"/>
      <w:bookmarkEnd w:id="0"/>
      <w:r w:rsidRPr="00B12215">
        <w:rPr>
          <w:rFonts w:ascii="Times New Roman" w:hAnsi="Times New Roman"/>
          <w:b/>
          <w:sz w:val="28"/>
        </w:rPr>
        <w:t>АДМИНИСТРАЦИЯ МИХАЙЛОВСКОГО  РАЙОНА</w:t>
      </w:r>
    </w:p>
    <w:p w:rsidR="00776D1D" w:rsidRPr="00B12215" w:rsidRDefault="00776D1D" w:rsidP="00776D1D">
      <w:pPr>
        <w:autoSpaceDE w:val="0"/>
        <w:autoSpaceDN w:val="0"/>
        <w:adjustRightInd w:val="0"/>
        <w:ind w:hanging="142"/>
        <w:jc w:val="center"/>
        <w:rPr>
          <w:rFonts w:ascii="Times New Roman" w:hAnsi="Times New Roman"/>
          <w:sz w:val="24"/>
          <w:szCs w:val="24"/>
        </w:rPr>
      </w:pPr>
      <w:r w:rsidRPr="00B12215">
        <w:rPr>
          <w:rFonts w:ascii="Times New Roman" w:hAnsi="Times New Roman"/>
          <w:b/>
          <w:sz w:val="28"/>
        </w:rPr>
        <w:t>АЛТАЙСКОГО КРАЯ</w:t>
      </w:r>
    </w:p>
    <w:p w:rsidR="00776D1D" w:rsidRPr="00B12215" w:rsidRDefault="00776D1D" w:rsidP="00776D1D">
      <w:pPr>
        <w:autoSpaceDE w:val="0"/>
        <w:autoSpaceDN w:val="0"/>
        <w:adjustRightInd w:val="0"/>
        <w:jc w:val="center"/>
        <w:rPr>
          <w:rFonts w:ascii="Times New Roman" w:hAnsi="Times New Roman"/>
          <w:bCs/>
          <w:sz w:val="28"/>
        </w:rPr>
      </w:pPr>
      <w:r w:rsidRPr="00B12215">
        <w:rPr>
          <w:rFonts w:ascii="Times New Roman" w:hAnsi="Times New Roman"/>
          <w:bCs/>
          <w:sz w:val="28"/>
        </w:rPr>
        <w:t>ПОСТАНОВЛЕНИЕ</w:t>
      </w:r>
    </w:p>
    <w:p w:rsidR="00776D1D" w:rsidRPr="00B12215" w:rsidRDefault="00776D1D" w:rsidP="00776D1D">
      <w:pPr>
        <w:autoSpaceDE w:val="0"/>
        <w:autoSpaceDN w:val="0"/>
        <w:adjustRightInd w:val="0"/>
        <w:rPr>
          <w:rFonts w:ascii="Times New Roman" w:hAnsi="Times New Roman"/>
          <w:sz w:val="28"/>
          <w:szCs w:val="28"/>
        </w:rPr>
      </w:pPr>
    </w:p>
    <w:p w:rsidR="00776D1D" w:rsidRPr="00B12215" w:rsidRDefault="0018340E" w:rsidP="00776D1D">
      <w:pPr>
        <w:autoSpaceDE w:val="0"/>
        <w:autoSpaceDN w:val="0"/>
        <w:adjustRightInd w:val="0"/>
        <w:rPr>
          <w:rFonts w:ascii="Times New Roman" w:hAnsi="Times New Roman"/>
          <w:bCs/>
          <w:sz w:val="28"/>
          <w:u w:val="single"/>
        </w:rPr>
      </w:pPr>
      <w:r>
        <w:rPr>
          <w:rFonts w:ascii="Times New Roman" w:hAnsi="Times New Roman"/>
          <w:sz w:val="28"/>
          <w:szCs w:val="28"/>
        </w:rPr>
        <w:t>24.05.</w:t>
      </w:r>
      <w:r w:rsidR="00776D1D" w:rsidRPr="00B12215">
        <w:rPr>
          <w:rFonts w:ascii="Times New Roman" w:hAnsi="Times New Roman"/>
          <w:sz w:val="28"/>
          <w:szCs w:val="28"/>
        </w:rPr>
        <w:t>20</w:t>
      </w:r>
      <w:r w:rsidR="00776D1D">
        <w:rPr>
          <w:rFonts w:ascii="Times New Roman" w:hAnsi="Times New Roman"/>
          <w:sz w:val="28"/>
          <w:szCs w:val="28"/>
        </w:rPr>
        <w:t>22</w:t>
      </w:r>
      <w:r w:rsidR="00776D1D" w:rsidRPr="00B12215">
        <w:rPr>
          <w:rFonts w:ascii="Times New Roman" w:hAnsi="Times New Roman"/>
          <w:sz w:val="28"/>
          <w:szCs w:val="28"/>
        </w:rPr>
        <w:t xml:space="preserve"> г.</w:t>
      </w:r>
      <w:r w:rsidR="00776D1D" w:rsidRPr="00B12215">
        <w:rPr>
          <w:rFonts w:ascii="Times New Roman" w:hAnsi="Times New Roman"/>
          <w:bCs/>
          <w:sz w:val="28"/>
        </w:rPr>
        <w:tab/>
      </w:r>
      <w:r>
        <w:rPr>
          <w:rFonts w:ascii="Times New Roman" w:hAnsi="Times New Roman"/>
          <w:bCs/>
          <w:sz w:val="28"/>
        </w:rPr>
        <w:t xml:space="preserve">             </w:t>
      </w:r>
      <w:r w:rsidR="00776D1D" w:rsidRPr="00B12215">
        <w:rPr>
          <w:rFonts w:ascii="Times New Roman" w:hAnsi="Times New Roman"/>
          <w:bCs/>
          <w:sz w:val="28"/>
        </w:rPr>
        <w:t xml:space="preserve">                                                                </w:t>
      </w:r>
      <w:r w:rsidR="00776D1D">
        <w:rPr>
          <w:rFonts w:ascii="Times New Roman" w:hAnsi="Times New Roman"/>
          <w:bCs/>
          <w:sz w:val="28"/>
        </w:rPr>
        <w:t xml:space="preserve">                             № </w:t>
      </w:r>
      <w:r>
        <w:rPr>
          <w:rFonts w:ascii="Times New Roman" w:hAnsi="Times New Roman"/>
          <w:bCs/>
          <w:sz w:val="28"/>
        </w:rPr>
        <w:t>291</w:t>
      </w:r>
    </w:p>
    <w:p w:rsidR="00776D1D" w:rsidRDefault="00776D1D" w:rsidP="00776D1D">
      <w:pPr>
        <w:autoSpaceDE w:val="0"/>
        <w:autoSpaceDN w:val="0"/>
        <w:adjustRightInd w:val="0"/>
        <w:jc w:val="center"/>
        <w:rPr>
          <w:rFonts w:ascii="Times New Roman" w:hAnsi="Times New Roman"/>
          <w:bCs/>
        </w:rPr>
      </w:pPr>
      <w:r w:rsidRPr="00B12215">
        <w:rPr>
          <w:rFonts w:ascii="Times New Roman" w:hAnsi="Times New Roman"/>
          <w:bCs/>
          <w:sz w:val="28"/>
        </w:rPr>
        <w:t xml:space="preserve"> </w:t>
      </w:r>
      <w:r w:rsidRPr="00B12215">
        <w:rPr>
          <w:rFonts w:ascii="Times New Roman" w:hAnsi="Times New Roman"/>
          <w:bCs/>
        </w:rPr>
        <w:t>с. Михайловское</w:t>
      </w:r>
    </w:p>
    <w:tbl>
      <w:tblPr>
        <w:tblW w:w="0" w:type="auto"/>
        <w:tblLook w:val="04A0" w:firstRow="1" w:lastRow="0" w:firstColumn="1" w:lastColumn="0" w:noHBand="0" w:noVBand="1"/>
      </w:tblPr>
      <w:tblGrid>
        <w:gridCol w:w="4571"/>
        <w:gridCol w:w="1066"/>
      </w:tblGrid>
      <w:tr w:rsidR="00AD3689" w:rsidRPr="00B12215" w:rsidTr="00C90732">
        <w:trPr>
          <w:trHeight w:val="329"/>
        </w:trPr>
        <w:tc>
          <w:tcPr>
            <w:tcW w:w="5637" w:type="dxa"/>
            <w:gridSpan w:val="2"/>
            <w:hideMark/>
          </w:tcPr>
          <w:p w:rsidR="00AD3689" w:rsidRPr="00776D1D" w:rsidRDefault="00AD3689" w:rsidP="00C90732">
            <w:pPr>
              <w:pStyle w:val="1"/>
              <w:spacing w:line="240" w:lineRule="exact"/>
              <w:ind w:right="601"/>
              <w:jc w:val="both"/>
              <w:rPr>
                <w:b w:val="0"/>
                <w:bCs w:val="0"/>
                <w:i w:val="0"/>
                <w:sz w:val="28"/>
                <w:szCs w:val="28"/>
                <w:lang w:eastAsia="x-none"/>
              </w:rPr>
            </w:pPr>
            <w:r w:rsidRPr="00776D1D">
              <w:rPr>
                <w:b w:val="0"/>
                <w:i w:val="0"/>
                <w:sz w:val="28"/>
                <w:szCs w:val="28"/>
              </w:rPr>
              <w:t xml:space="preserve">Об утверждении Административного регламента предоставления муниципальной услуги </w:t>
            </w:r>
            <w:r w:rsidRPr="00776D1D">
              <w:rPr>
                <w:b w:val="0"/>
                <w:bCs w:val="0"/>
                <w:i w:val="0"/>
                <w:sz w:val="28"/>
                <w:szCs w:val="28"/>
                <w:lang w:val="x-none" w:eastAsia="x-none"/>
              </w:rPr>
              <w:t>«</w:t>
            </w:r>
            <w:r>
              <w:rPr>
                <w:b w:val="0"/>
                <w:i w:val="0"/>
                <w:sz w:val="28"/>
                <w:szCs w:val="28"/>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776D1D">
              <w:rPr>
                <w:b w:val="0"/>
                <w:i w:val="0"/>
                <w:sz w:val="28"/>
                <w:szCs w:val="28"/>
              </w:rPr>
              <w:t>» на территории Михайловского района Алтайского края</w:t>
            </w:r>
          </w:p>
        </w:tc>
      </w:tr>
      <w:tr w:rsidR="00AD3689" w:rsidRPr="00B12215" w:rsidTr="00C90732">
        <w:trPr>
          <w:gridAfter w:val="1"/>
          <w:wAfter w:w="1066" w:type="dxa"/>
          <w:trHeight w:val="329"/>
        </w:trPr>
        <w:tc>
          <w:tcPr>
            <w:tcW w:w="4571" w:type="dxa"/>
          </w:tcPr>
          <w:p w:rsidR="00AD3689" w:rsidRPr="00B12215" w:rsidRDefault="00AD3689" w:rsidP="00C90732">
            <w:pPr>
              <w:jc w:val="both"/>
              <w:rPr>
                <w:rFonts w:ascii="Times New Roman" w:hAnsi="Times New Roman"/>
                <w:sz w:val="28"/>
              </w:rPr>
            </w:pPr>
          </w:p>
        </w:tc>
      </w:tr>
    </w:tbl>
    <w:p w:rsidR="00AD3689" w:rsidRPr="00B12215" w:rsidRDefault="00AD3689" w:rsidP="00AD3689">
      <w:pPr>
        <w:spacing w:after="0"/>
        <w:ind w:firstLine="708"/>
        <w:jc w:val="both"/>
        <w:rPr>
          <w:rFonts w:ascii="Times New Roman" w:hAnsi="Times New Roman"/>
          <w:sz w:val="28"/>
          <w:szCs w:val="28"/>
        </w:rPr>
      </w:pPr>
      <w:r>
        <w:rPr>
          <w:rFonts w:ascii="Times New Roman" w:hAnsi="Times New Roman"/>
          <w:sz w:val="28"/>
          <w:szCs w:val="28"/>
        </w:rPr>
        <w:t xml:space="preserve">В соответствии с Федеральным законом от 27.10.2010 № 210-ФЗ «Об организации предоставления государственных и муниципальных услуг», </w:t>
      </w:r>
      <w:r w:rsidRPr="00B12215">
        <w:rPr>
          <w:rFonts w:ascii="Times New Roman" w:hAnsi="Times New Roman"/>
          <w:sz w:val="28"/>
          <w:szCs w:val="28"/>
        </w:rPr>
        <w:t xml:space="preserve">руководствуясь Федеральным законом от 06.10.2003 № 131-ФЗ «Об общих принципах организации местного самоуправления в Российской Федерации», </w:t>
      </w:r>
      <w:r>
        <w:rPr>
          <w:rFonts w:ascii="Times New Roman" w:hAnsi="Times New Roman"/>
          <w:sz w:val="28"/>
          <w:szCs w:val="28"/>
        </w:rPr>
        <w:t>Уставом МО Михайловский район</w:t>
      </w:r>
    </w:p>
    <w:p w:rsidR="00AD3689" w:rsidRPr="00B12215" w:rsidRDefault="00AD3689" w:rsidP="00AD3689">
      <w:pPr>
        <w:spacing w:after="0"/>
        <w:jc w:val="both"/>
        <w:rPr>
          <w:rFonts w:ascii="Times New Roman" w:hAnsi="Times New Roman"/>
          <w:b/>
          <w:sz w:val="28"/>
          <w:szCs w:val="28"/>
        </w:rPr>
      </w:pPr>
      <w:r w:rsidRPr="00B12215">
        <w:rPr>
          <w:rFonts w:ascii="Times New Roman" w:hAnsi="Times New Roman"/>
          <w:sz w:val="28"/>
          <w:szCs w:val="28"/>
        </w:rPr>
        <w:t xml:space="preserve">п о с т а н о в л я ю:  </w:t>
      </w:r>
    </w:p>
    <w:p w:rsidR="00AD3689" w:rsidRPr="00B12215" w:rsidRDefault="00AD3689" w:rsidP="00AD3689">
      <w:pPr>
        <w:spacing w:after="0"/>
        <w:jc w:val="both"/>
        <w:rPr>
          <w:rFonts w:ascii="Times New Roman" w:hAnsi="Times New Roman"/>
          <w:sz w:val="28"/>
          <w:szCs w:val="28"/>
          <w:lang w:eastAsia="x-none"/>
        </w:rPr>
      </w:pPr>
      <w:r w:rsidRPr="00B12215">
        <w:rPr>
          <w:rFonts w:ascii="Times New Roman" w:hAnsi="Times New Roman"/>
          <w:b/>
          <w:sz w:val="28"/>
          <w:szCs w:val="28"/>
        </w:rPr>
        <w:t xml:space="preserve">        </w:t>
      </w:r>
      <w:r w:rsidRPr="00B12215">
        <w:rPr>
          <w:rFonts w:ascii="Times New Roman" w:hAnsi="Times New Roman"/>
          <w:sz w:val="28"/>
          <w:szCs w:val="28"/>
        </w:rPr>
        <w:t>1. Утвердить прилагаемый Административный регламент предоставления муниципальной услуги «</w:t>
      </w:r>
      <w:r>
        <w:rPr>
          <w:rFonts w:ascii="Times New Roman" w:hAnsi="Times New Roman"/>
          <w:sz w:val="28"/>
          <w:szCs w:val="28"/>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B12215">
        <w:rPr>
          <w:rFonts w:ascii="Times New Roman" w:hAnsi="Times New Roman"/>
          <w:sz w:val="28"/>
          <w:szCs w:val="28"/>
        </w:rPr>
        <w:t xml:space="preserve">» </w:t>
      </w:r>
      <w:r w:rsidRPr="00B12215">
        <w:rPr>
          <w:rFonts w:ascii="Times New Roman" w:hAnsi="Times New Roman"/>
          <w:bCs/>
          <w:sz w:val="28"/>
          <w:szCs w:val="28"/>
        </w:rPr>
        <w:t>на территории Михайловского района Алтайского края</w:t>
      </w:r>
      <w:r w:rsidRPr="00B12215">
        <w:rPr>
          <w:rFonts w:ascii="Times New Roman" w:hAnsi="Times New Roman"/>
          <w:sz w:val="28"/>
          <w:szCs w:val="28"/>
          <w:lang w:eastAsia="x-none"/>
        </w:rPr>
        <w:t>.</w:t>
      </w:r>
    </w:p>
    <w:p w:rsidR="00AD3689" w:rsidRPr="00B12215" w:rsidRDefault="00AD3689" w:rsidP="00AD3689">
      <w:pPr>
        <w:spacing w:after="0"/>
        <w:ind w:firstLine="720"/>
        <w:jc w:val="both"/>
        <w:rPr>
          <w:rFonts w:ascii="Times New Roman" w:hAnsi="Times New Roman"/>
          <w:sz w:val="28"/>
          <w:szCs w:val="28"/>
        </w:rPr>
      </w:pPr>
      <w:r w:rsidRPr="00B12215">
        <w:rPr>
          <w:rFonts w:ascii="Times New Roman" w:hAnsi="Times New Roman"/>
          <w:sz w:val="28"/>
          <w:szCs w:val="28"/>
        </w:rPr>
        <w:t xml:space="preserve">2. Разместить настоящее постановление на официальном сайте Администрации Михайловского района </w:t>
      </w:r>
      <w:hyperlink r:id="rId8" w:history="1">
        <w:r w:rsidRPr="00B12215">
          <w:rPr>
            <w:rStyle w:val="afffff0"/>
            <w:sz w:val="28"/>
            <w:szCs w:val="28"/>
          </w:rPr>
          <w:t>(https://mhlaltay.ru/)</w:t>
        </w:r>
      </w:hyperlink>
      <w:r>
        <w:rPr>
          <w:rFonts w:ascii="Times New Roman" w:hAnsi="Times New Roman"/>
          <w:sz w:val="28"/>
          <w:szCs w:val="28"/>
        </w:rPr>
        <w:t>.</w:t>
      </w:r>
    </w:p>
    <w:p w:rsidR="00AD3689" w:rsidRPr="00B12215" w:rsidRDefault="00AD3689" w:rsidP="00AD3689">
      <w:pPr>
        <w:spacing w:after="0"/>
        <w:ind w:firstLine="720"/>
        <w:jc w:val="both"/>
        <w:rPr>
          <w:rFonts w:ascii="Times New Roman" w:hAnsi="Times New Roman"/>
          <w:sz w:val="28"/>
          <w:szCs w:val="28"/>
        </w:rPr>
      </w:pPr>
      <w:r>
        <w:rPr>
          <w:rFonts w:ascii="Times New Roman" w:hAnsi="Times New Roman"/>
          <w:sz w:val="28"/>
          <w:szCs w:val="28"/>
        </w:rPr>
        <w:t>3.</w:t>
      </w:r>
      <w:r w:rsidRPr="00B12215">
        <w:rPr>
          <w:rFonts w:ascii="Times New Roman" w:hAnsi="Times New Roman"/>
          <w:sz w:val="28"/>
          <w:szCs w:val="28"/>
        </w:rPr>
        <w:t xml:space="preserve"> Контроль за исполнением настоящего постановления </w:t>
      </w:r>
      <w:r>
        <w:rPr>
          <w:rFonts w:ascii="Times New Roman" w:hAnsi="Times New Roman"/>
          <w:sz w:val="28"/>
          <w:szCs w:val="28"/>
        </w:rPr>
        <w:t>оставляю за собой.</w:t>
      </w:r>
    </w:p>
    <w:p w:rsidR="00776D1D" w:rsidRPr="00B12215" w:rsidRDefault="00776D1D" w:rsidP="00776D1D">
      <w:pPr>
        <w:autoSpaceDE w:val="0"/>
        <w:autoSpaceDN w:val="0"/>
        <w:adjustRightInd w:val="0"/>
        <w:rPr>
          <w:rFonts w:ascii="Times New Roman" w:hAnsi="Times New Roman"/>
          <w:bCs/>
          <w:sz w:val="28"/>
        </w:rPr>
      </w:pPr>
    </w:p>
    <w:p w:rsidR="00776D1D" w:rsidRPr="00B12215" w:rsidRDefault="00776D1D" w:rsidP="00776D1D">
      <w:pPr>
        <w:autoSpaceDE w:val="0"/>
        <w:autoSpaceDN w:val="0"/>
        <w:adjustRightInd w:val="0"/>
        <w:spacing w:line="242" w:lineRule="auto"/>
        <w:jc w:val="both"/>
        <w:rPr>
          <w:rFonts w:ascii="Times New Roman" w:hAnsi="Times New Roman"/>
          <w:sz w:val="28"/>
          <w:szCs w:val="28"/>
        </w:rPr>
      </w:pPr>
      <w:r w:rsidRPr="00B12215">
        <w:rPr>
          <w:rFonts w:ascii="Times New Roman" w:hAnsi="Times New Roman"/>
          <w:sz w:val="28"/>
          <w:szCs w:val="28"/>
        </w:rPr>
        <w:t xml:space="preserve">Глава района                                                                  </w:t>
      </w:r>
      <w:r>
        <w:rPr>
          <w:rFonts w:ascii="Times New Roman" w:hAnsi="Times New Roman"/>
          <w:sz w:val="28"/>
          <w:szCs w:val="28"/>
        </w:rPr>
        <w:t xml:space="preserve">                                  </w:t>
      </w:r>
      <w:r w:rsidRPr="00B12215">
        <w:rPr>
          <w:rFonts w:ascii="Times New Roman" w:hAnsi="Times New Roman"/>
          <w:sz w:val="28"/>
          <w:szCs w:val="28"/>
        </w:rPr>
        <w:t xml:space="preserve"> </w:t>
      </w:r>
      <w:r>
        <w:rPr>
          <w:rFonts w:ascii="Times New Roman" w:hAnsi="Times New Roman"/>
          <w:sz w:val="28"/>
          <w:szCs w:val="28"/>
        </w:rPr>
        <w:t>Е.А. Юрьев</w:t>
      </w:r>
    </w:p>
    <w:p w:rsidR="00776D1D" w:rsidRDefault="00776D1D" w:rsidP="00776D1D">
      <w:pPr>
        <w:rPr>
          <w:szCs w:val="28"/>
        </w:rPr>
      </w:pPr>
    </w:p>
    <w:p w:rsidR="00776D1D" w:rsidRDefault="00776D1D" w:rsidP="00776D1D">
      <w:pPr>
        <w:tabs>
          <w:tab w:val="left" w:pos="7425"/>
        </w:tabs>
        <w:ind w:left="142" w:firstLine="567"/>
        <w:jc w:val="right"/>
        <w:rPr>
          <w:rFonts w:ascii="Times New Roman" w:hAnsi="Times New Roman"/>
          <w:bCs/>
          <w:sz w:val="28"/>
          <w:szCs w:val="28"/>
        </w:rPr>
      </w:pPr>
    </w:p>
    <w:p w:rsidR="00691555" w:rsidRDefault="00691555" w:rsidP="00776D1D">
      <w:pPr>
        <w:tabs>
          <w:tab w:val="left" w:pos="7425"/>
        </w:tabs>
        <w:ind w:left="142" w:firstLine="567"/>
        <w:jc w:val="right"/>
        <w:rPr>
          <w:rFonts w:ascii="Times New Roman" w:hAnsi="Times New Roman"/>
          <w:bCs/>
          <w:sz w:val="28"/>
          <w:szCs w:val="28"/>
        </w:rPr>
      </w:pPr>
    </w:p>
    <w:p w:rsidR="0018340E" w:rsidRDefault="0018340E" w:rsidP="00776D1D">
      <w:pPr>
        <w:tabs>
          <w:tab w:val="left" w:pos="7425"/>
        </w:tabs>
        <w:ind w:left="142" w:firstLine="567"/>
        <w:jc w:val="right"/>
        <w:rPr>
          <w:rFonts w:ascii="Times New Roman" w:hAnsi="Times New Roman"/>
          <w:bCs/>
          <w:sz w:val="28"/>
          <w:szCs w:val="28"/>
        </w:rPr>
      </w:pPr>
    </w:p>
    <w:p w:rsidR="0018340E" w:rsidRPr="000B0E1C" w:rsidRDefault="0018340E" w:rsidP="0018340E">
      <w:pPr>
        <w:tabs>
          <w:tab w:val="left" w:pos="7425"/>
        </w:tabs>
        <w:spacing w:after="0"/>
        <w:ind w:left="142" w:firstLine="567"/>
        <w:jc w:val="right"/>
        <w:rPr>
          <w:rFonts w:ascii="Times New Roman" w:hAnsi="Times New Roman"/>
          <w:bCs/>
          <w:sz w:val="24"/>
          <w:szCs w:val="24"/>
        </w:rPr>
      </w:pPr>
      <w:r w:rsidRPr="000B0E1C">
        <w:rPr>
          <w:rFonts w:ascii="Times New Roman" w:hAnsi="Times New Roman"/>
          <w:bCs/>
          <w:sz w:val="24"/>
          <w:szCs w:val="24"/>
        </w:rPr>
        <w:t>УТВЕРЖДЕН</w:t>
      </w:r>
    </w:p>
    <w:p w:rsidR="0018340E" w:rsidRPr="000B0E1C" w:rsidRDefault="0018340E" w:rsidP="0018340E">
      <w:pPr>
        <w:tabs>
          <w:tab w:val="left" w:pos="7425"/>
        </w:tabs>
        <w:spacing w:after="0"/>
        <w:ind w:left="142" w:firstLine="567"/>
        <w:jc w:val="right"/>
        <w:rPr>
          <w:rFonts w:ascii="Times New Roman" w:hAnsi="Times New Roman"/>
          <w:bCs/>
          <w:sz w:val="24"/>
          <w:szCs w:val="24"/>
        </w:rPr>
      </w:pPr>
      <w:r w:rsidRPr="000B0E1C">
        <w:rPr>
          <w:rFonts w:ascii="Times New Roman" w:hAnsi="Times New Roman"/>
          <w:bCs/>
          <w:sz w:val="24"/>
          <w:szCs w:val="24"/>
        </w:rPr>
        <w:lastRenderedPageBreak/>
        <w:t>постановлением Администрации</w:t>
      </w:r>
    </w:p>
    <w:p w:rsidR="0018340E" w:rsidRPr="000B0E1C" w:rsidRDefault="0018340E" w:rsidP="0018340E">
      <w:pPr>
        <w:tabs>
          <w:tab w:val="left" w:pos="7425"/>
        </w:tabs>
        <w:spacing w:after="0"/>
        <w:ind w:left="142" w:firstLine="567"/>
        <w:jc w:val="right"/>
        <w:rPr>
          <w:rFonts w:ascii="Times New Roman" w:hAnsi="Times New Roman"/>
          <w:bCs/>
          <w:sz w:val="24"/>
          <w:szCs w:val="24"/>
        </w:rPr>
      </w:pPr>
      <w:r w:rsidRPr="000B0E1C">
        <w:rPr>
          <w:rFonts w:ascii="Times New Roman" w:hAnsi="Times New Roman"/>
          <w:bCs/>
          <w:sz w:val="24"/>
          <w:szCs w:val="24"/>
        </w:rPr>
        <w:t>Михайловского района</w:t>
      </w:r>
    </w:p>
    <w:p w:rsidR="0018340E" w:rsidRPr="000B0E1C" w:rsidRDefault="0018340E" w:rsidP="0018340E">
      <w:pPr>
        <w:tabs>
          <w:tab w:val="left" w:pos="7425"/>
        </w:tabs>
        <w:spacing w:after="0"/>
        <w:ind w:left="142" w:firstLine="567"/>
        <w:jc w:val="right"/>
        <w:rPr>
          <w:rFonts w:ascii="Times New Roman" w:hAnsi="Times New Roman"/>
          <w:bCs/>
          <w:sz w:val="24"/>
          <w:szCs w:val="24"/>
        </w:rPr>
      </w:pPr>
      <w:r w:rsidRPr="000B0E1C">
        <w:rPr>
          <w:rFonts w:ascii="Times New Roman" w:hAnsi="Times New Roman"/>
          <w:bCs/>
          <w:sz w:val="24"/>
          <w:szCs w:val="24"/>
        </w:rPr>
        <w:t>«</w:t>
      </w:r>
      <w:r>
        <w:rPr>
          <w:rFonts w:ascii="Times New Roman" w:hAnsi="Times New Roman"/>
          <w:bCs/>
          <w:sz w:val="24"/>
          <w:szCs w:val="24"/>
        </w:rPr>
        <w:t>24</w:t>
      </w:r>
      <w:r w:rsidRPr="000B0E1C">
        <w:rPr>
          <w:rFonts w:ascii="Times New Roman" w:hAnsi="Times New Roman"/>
          <w:bCs/>
          <w:sz w:val="24"/>
          <w:szCs w:val="24"/>
        </w:rPr>
        <w:t xml:space="preserve">» </w:t>
      </w:r>
      <w:r>
        <w:rPr>
          <w:rFonts w:ascii="Times New Roman" w:hAnsi="Times New Roman"/>
          <w:bCs/>
          <w:sz w:val="24"/>
          <w:szCs w:val="24"/>
        </w:rPr>
        <w:t>мая</w:t>
      </w:r>
      <w:r w:rsidRPr="000B0E1C">
        <w:rPr>
          <w:rFonts w:ascii="Times New Roman" w:hAnsi="Times New Roman"/>
          <w:bCs/>
          <w:sz w:val="24"/>
          <w:szCs w:val="24"/>
        </w:rPr>
        <w:t xml:space="preserve"> 2022 №</w:t>
      </w:r>
      <w:r>
        <w:rPr>
          <w:rFonts w:ascii="Times New Roman" w:hAnsi="Times New Roman"/>
          <w:bCs/>
          <w:sz w:val="24"/>
          <w:szCs w:val="24"/>
        </w:rPr>
        <w:t xml:space="preserve"> 291</w:t>
      </w:r>
    </w:p>
    <w:p w:rsidR="0018340E" w:rsidRDefault="0018340E">
      <w:pPr>
        <w:widowControl w:val="0"/>
        <w:spacing w:after="320" w:line="240" w:lineRule="auto"/>
        <w:jc w:val="center"/>
        <w:rPr>
          <w:rFonts w:ascii="Times New Roman" w:eastAsia="Times New Roman" w:hAnsi="Times New Roman"/>
          <w:b/>
          <w:bCs/>
          <w:color w:val="000000"/>
          <w:sz w:val="26"/>
          <w:szCs w:val="26"/>
          <w:lang w:eastAsia="ru-RU" w:bidi="ru-RU"/>
        </w:rPr>
      </w:pPr>
    </w:p>
    <w:p w:rsidR="00EE0C96" w:rsidRPr="00691555" w:rsidRDefault="00F3734F">
      <w:pPr>
        <w:widowControl w:val="0"/>
        <w:spacing w:after="320" w:line="240" w:lineRule="auto"/>
        <w:jc w:val="center"/>
        <w:rPr>
          <w:rFonts w:ascii="Times New Roman" w:eastAsia="Times New Roman" w:hAnsi="Times New Roman"/>
          <w:sz w:val="26"/>
          <w:szCs w:val="26"/>
        </w:rPr>
      </w:pPr>
      <w:r w:rsidRPr="00691555">
        <w:rPr>
          <w:rFonts w:ascii="Times New Roman" w:eastAsia="Times New Roman" w:hAnsi="Times New Roman"/>
          <w:b/>
          <w:bCs/>
          <w:color w:val="000000"/>
          <w:sz w:val="26"/>
          <w:szCs w:val="26"/>
          <w:lang w:eastAsia="ru-RU" w:bidi="ru-RU"/>
        </w:rPr>
        <w:t>Административный регламент предоставления</w:t>
      </w:r>
      <w:r w:rsidRPr="00691555">
        <w:rPr>
          <w:rFonts w:ascii="Times New Roman" w:eastAsia="Times New Roman" w:hAnsi="Times New Roman"/>
          <w:b/>
          <w:bCs/>
          <w:color w:val="000000"/>
          <w:sz w:val="26"/>
          <w:szCs w:val="26"/>
          <w:lang w:eastAsia="ru-RU" w:bidi="ru-RU"/>
        </w:rPr>
        <w:br/>
        <w:t>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на территории Михайловского района Алтайского края</w:t>
      </w:r>
    </w:p>
    <w:p w:rsidR="00EE0C96" w:rsidRPr="00E13F85" w:rsidRDefault="00EE0C96">
      <w:pPr>
        <w:pStyle w:val="ConsPlusNormal0"/>
        <w:tabs>
          <w:tab w:val="left" w:pos="9214"/>
        </w:tabs>
        <w:ind w:left="-567"/>
        <w:contextualSpacing/>
        <w:jc w:val="center"/>
        <w:rPr>
          <w:rFonts w:ascii="Times New Roman" w:hAnsi="Times New Roman" w:cs="Times New Roman"/>
          <w:b/>
          <w:sz w:val="24"/>
          <w:szCs w:val="24"/>
        </w:rPr>
      </w:pPr>
    </w:p>
    <w:p w:rsidR="00EE0C96" w:rsidRPr="00E13F85" w:rsidRDefault="00F3734F">
      <w:pPr>
        <w:pStyle w:val="1"/>
        <w:ind w:right="425"/>
        <w:jc w:val="center"/>
        <w:rPr>
          <w:i w:val="0"/>
        </w:rPr>
      </w:pPr>
      <w:bookmarkStart w:id="1" w:name="_Toc80979853"/>
      <w:r w:rsidRPr="00E13F85">
        <w:rPr>
          <w:i w:val="0"/>
        </w:rPr>
        <w:t>Общие положения</w:t>
      </w:r>
      <w:bookmarkEnd w:id="1"/>
    </w:p>
    <w:p w:rsidR="00EE0C96" w:rsidRPr="00E13F85" w:rsidRDefault="00F3734F" w:rsidP="00F3734F">
      <w:pPr>
        <w:pStyle w:val="ConsPlusNormal0"/>
        <w:ind w:firstLine="540"/>
        <w:contextualSpacing/>
        <w:jc w:val="both"/>
        <w:rPr>
          <w:rFonts w:ascii="Times New Roman" w:eastAsia="Times New Roman" w:hAnsi="Times New Roman" w:cs="Times New Roman"/>
          <w:i/>
          <w:iCs/>
          <w:sz w:val="24"/>
          <w:szCs w:val="24"/>
          <w:lang w:eastAsia="ru-RU"/>
        </w:rPr>
      </w:pPr>
      <w:r w:rsidRPr="00E13F85">
        <w:rPr>
          <w:rFonts w:ascii="Times New Roman" w:eastAsia="Times New Roman" w:hAnsi="Times New Roman" w:cs="Times New Roman"/>
          <w:sz w:val="24"/>
          <w:szCs w:val="24"/>
          <w:lang w:eastAsia="ru-RU"/>
        </w:rPr>
        <w:t>1.1. Административный регламент предоставления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муниципального образования Михайловский район Алтайского края.</w:t>
      </w:r>
    </w:p>
    <w:p w:rsidR="00691555" w:rsidRDefault="00691555" w:rsidP="00AD3689">
      <w:pPr>
        <w:pStyle w:val="2f5"/>
        <w:keepNext/>
        <w:keepLines/>
        <w:shd w:val="clear" w:color="auto" w:fill="auto"/>
        <w:spacing w:after="260" w:line="276" w:lineRule="auto"/>
        <w:rPr>
          <w:color w:val="000000"/>
          <w:sz w:val="24"/>
          <w:szCs w:val="24"/>
          <w:lang w:bidi="ru-RU"/>
        </w:rPr>
      </w:pPr>
      <w:bookmarkStart w:id="2" w:name="bookmark226"/>
      <w:bookmarkStart w:id="3" w:name="bookmark227"/>
      <w:bookmarkStart w:id="4" w:name="_Toc80979854"/>
      <w:bookmarkStart w:id="5" w:name="_Ref440651123"/>
    </w:p>
    <w:p w:rsidR="00AD3689" w:rsidRPr="00E13F85" w:rsidRDefault="00F3734F" w:rsidP="00AD3689">
      <w:pPr>
        <w:pStyle w:val="2f5"/>
        <w:keepNext/>
        <w:keepLines/>
        <w:shd w:val="clear" w:color="auto" w:fill="auto"/>
        <w:spacing w:after="260" w:line="276" w:lineRule="auto"/>
        <w:rPr>
          <w:color w:val="000000"/>
          <w:sz w:val="24"/>
          <w:szCs w:val="24"/>
          <w:lang w:bidi="ru-RU"/>
        </w:rPr>
      </w:pPr>
      <w:r w:rsidRPr="00E13F85">
        <w:rPr>
          <w:color w:val="000000"/>
          <w:sz w:val="24"/>
          <w:szCs w:val="24"/>
          <w:lang w:bidi="ru-RU"/>
        </w:rPr>
        <w:t>Круг Заявителей</w:t>
      </w:r>
      <w:bookmarkStart w:id="6" w:name="_Toc460929895"/>
      <w:bookmarkStart w:id="7" w:name="_Toc437973279"/>
      <w:bookmarkStart w:id="8" w:name="_Toc438376224"/>
      <w:bookmarkStart w:id="9" w:name="_Toc460401490"/>
      <w:bookmarkStart w:id="10" w:name="_Toc461733971"/>
      <w:bookmarkStart w:id="11" w:name="_Toc438110020"/>
      <w:bookmarkStart w:id="12" w:name="_Toc461608561"/>
      <w:bookmarkStart w:id="13" w:name="_Toc462317086"/>
      <w:bookmarkStart w:id="14" w:name="_Toc464043196"/>
      <w:bookmarkStart w:id="15" w:name="_Toc461443598"/>
      <w:bookmarkStart w:id="16" w:name="_Toc27569899"/>
      <w:bookmarkEnd w:id="2"/>
      <w:bookmarkEnd w:id="3"/>
      <w:bookmarkEnd w:id="4"/>
      <w:bookmarkEnd w:id="5"/>
    </w:p>
    <w:p w:rsidR="00EE0C96" w:rsidRPr="00E13F85" w:rsidRDefault="00F3734F" w:rsidP="00AD3689">
      <w:pPr>
        <w:pStyle w:val="2f5"/>
        <w:keepNext/>
        <w:keepLines/>
        <w:shd w:val="clear" w:color="auto" w:fill="auto"/>
        <w:spacing w:after="260" w:line="276" w:lineRule="auto"/>
        <w:rPr>
          <w:sz w:val="24"/>
          <w:szCs w:val="24"/>
        </w:rPr>
      </w:pPr>
      <w:r w:rsidRPr="00E13F85">
        <w:rPr>
          <w:sz w:val="24"/>
          <w:szCs w:val="24"/>
        </w:rPr>
        <w:t>1.2. Заявителями на получение муниципальной услуги являются физические лица, юридические лица и индивидуальные предприниматели.</w:t>
      </w:r>
    </w:p>
    <w:p w:rsidR="00EE0C96" w:rsidRPr="00E13F85" w:rsidRDefault="00F3734F">
      <w:pPr>
        <w:pStyle w:val="ConsPlusNormal0"/>
        <w:ind w:firstLine="540"/>
        <w:contextualSpacing/>
        <w:jc w:val="center"/>
        <w:rPr>
          <w:rFonts w:ascii="Times New Roman" w:eastAsia="Times New Roman" w:hAnsi="Times New Roman" w:cs="Times New Roman"/>
          <w:b/>
          <w:sz w:val="24"/>
          <w:szCs w:val="24"/>
          <w:lang w:eastAsia="ru-RU"/>
        </w:rPr>
      </w:pPr>
      <w:r w:rsidRPr="00E13F85">
        <w:rPr>
          <w:rFonts w:ascii="Times New Roman" w:eastAsia="Times New Roman" w:hAnsi="Times New Roman" w:cs="Times New Roman"/>
          <w:b/>
          <w:sz w:val="24"/>
          <w:szCs w:val="24"/>
          <w:lang w:eastAsia="ru-RU"/>
        </w:rPr>
        <w:t>Требования к порядку информирования о предоставлении муниципальной услуги</w:t>
      </w:r>
    </w:p>
    <w:p w:rsidR="00EE0C96" w:rsidRPr="00E13F85" w:rsidRDefault="00F3734F">
      <w:pPr>
        <w:pStyle w:val="ConsPlusNormal0"/>
        <w:ind w:firstLine="540"/>
        <w:contextualSpacing/>
        <w:jc w:val="both"/>
        <w:rPr>
          <w:rFonts w:ascii="Times New Roman" w:eastAsia="Times New Roman" w:hAnsi="Times New Roman" w:cs="Times New Roman"/>
          <w:sz w:val="24"/>
          <w:szCs w:val="24"/>
          <w:lang w:eastAsia="ru-RU"/>
        </w:rPr>
      </w:pPr>
      <w:r w:rsidRPr="00E13F85">
        <w:rPr>
          <w:rFonts w:ascii="Times New Roman" w:eastAsia="Times New Roman" w:hAnsi="Times New Roman" w:cs="Times New Roman"/>
          <w:sz w:val="24"/>
          <w:szCs w:val="24"/>
          <w:lang w:eastAsia="ru-RU"/>
        </w:rPr>
        <w:t>1.3.</w:t>
      </w:r>
      <w:r w:rsidRPr="00E13F85">
        <w:rPr>
          <w:rFonts w:ascii="Times New Roman" w:eastAsia="Times New Roman" w:hAnsi="Times New Roman" w:cs="Times New Roman"/>
          <w:sz w:val="24"/>
          <w:szCs w:val="24"/>
          <w:lang w:eastAsia="ru-RU"/>
        </w:rPr>
        <w:tab/>
        <w:t>Информирование о порядке предоставления муниципальной услуги осуществляется:</w:t>
      </w:r>
    </w:p>
    <w:p w:rsidR="00EE0C96" w:rsidRPr="00E13F85" w:rsidRDefault="00F3734F">
      <w:pPr>
        <w:pStyle w:val="ConsPlusNormal0"/>
        <w:ind w:firstLine="540"/>
        <w:contextualSpacing/>
        <w:jc w:val="both"/>
        <w:rPr>
          <w:rFonts w:ascii="Times New Roman" w:eastAsia="Times New Roman" w:hAnsi="Times New Roman" w:cs="Times New Roman"/>
          <w:sz w:val="24"/>
          <w:szCs w:val="24"/>
          <w:lang w:eastAsia="ru-RU"/>
        </w:rPr>
      </w:pPr>
      <w:r w:rsidRPr="00E13F85">
        <w:rPr>
          <w:rFonts w:ascii="Times New Roman" w:eastAsia="Times New Roman" w:hAnsi="Times New Roman" w:cs="Times New Roman"/>
          <w:sz w:val="24"/>
          <w:szCs w:val="24"/>
          <w:lang w:eastAsia="ru-RU"/>
        </w:rPr>
        <w:t>1)</w:t>
      </w:r>
      <w:r w:rsidRPr="00E13F85">
        <w:rPr>
          <w:rFonts w:ascii="Times New Roman" w:eastAsia="Times New Roman" w:hAnsi="Times New Roman" w:cs="Times New Roman"/>
          <w:sz w:val="24"/>
          <w:szCs w:val="24"/>
          <w:lang w:eastAsia="ru-RU"/>
        </w:rPr>
        <w:tab/>
        <w:t xml:space="preserve">непосредственно при личном </w:t>
      </w:r>
      <w:r w:rsidR="00E13F85">
        <w:rPr>
          <w:rFonts w:ascii="Times New Roman" w:eastAsia="Times New Roman" w:hAnsi="Times New Roman" w:cs="Times New Roman"/>
          <w:sz w:val="24"/>
          <w:szCs w:val="24"/>
          <w:lang w:eastAsia="ru-RU"/>
        </w:rPr>
        <w:t>приеме заявителя в Администрации</w:t>
      </w:r>
      <w:r w:rsidRPr="00E13F85">
        <w:rPr>
          <w:rFonts w:ascii="Times New Roman" w:eastAsia="Times New Roman" w:hAnsi="Times New Roman" w:cs="Times New Roman"/>
          <w:sz w:val="24"/>
          <w:szCs w:val="24"/>
          <w:lang w:eastAsia="ru-RU"/>
        </w:rPr>
        <w:t xml:space="preserve"> Михайловского района Алтайского края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EE0C96" w:rsidRPr="00E13F85" w:rsidRDefault="00F3734F">
      <w:pPr>
        <w:pStyle w:val="ConsPlusNormal0"/>
        <w:ind w:firstLine="540"/>
        <w:contextualSpacing/>
        <w:jc w:val="both"/>
        <w:rPr>
          <w:rFonts w:ascii="Times New Roman" w:eastAsia="Times New Roman" w:hAnsi="Times New Roman" w:cs="Times New Roman"/>
          <w:sz w:val="24"/>
          <w:szCs w:val="24"/>
          <w:lang w:eastAsia="ru-RU"/>
        </w:rPr>
      </w:pPr>
      <w:r w:rsidRPr="00E13F85">
        <w:rPr>
          <w:rFonts w:ascii="Times New Roman" w:eastAsia="Times New Roman" w:hAnsi="Times New Roman" w:cs="Times New Roman"/>
          <w:sz w:val="24"/>
          <w:szCs w:val="24"/>
          <w:lang w:eastAsia="ru-RU"/>
        </w:rPr>
        <w:t>2)</w:t>
      </w:r>
      <w:r w:rsidRPr="00E13F85">
        <w:rPr>
          <w:rFonts w:ascii="Times New Roman" w:eastAsia="Times New Roman" w:hAnsi="Times New Roman" w:cs="Times New Roman"/>
          <w:sz w:val="24"/>
          <w:szCs w:val="24"/>
          <w:lang w:eastAsia="ru-RU"/>
        </w:rPr>
        <w:tab/>
        <w:t>по телефону Уполномоченным органом или многофункционального центра;</w:t>
      </w:r>
    </w:p>
    <w:p w:rsidR="00EE0C96" w:rsidRPr="00E13F85" w:rsidRDefault="00F3734F">
      <w:pPr>
        <w:pStyle w:val="ConsPlusNormal0"/>
        <w:ind w:firstLine="540"/>
        <w:contextualSpacing/>
        <w:jc w:val="both"/>
        <w:rPr>
          <w:rFonts w:ascii="Times New Roman" w:eastAsia="Times New Roman" w:hAnsi="Times New Roman" w:cs="Times New Roman"/>
          <w:sz w:val="24"/>
          <w:szCs w:val="24"/>
          <w:lang w:eastAsia="ru-RU"/>
        </w:rPr>
      </w:pPr>
      <w:r w:rsidRPr="00E13F85">
        <w:rPr>
          <w:rFonts w:ascii="Times New Roman" w:eastAsia="Times New Roman" w:hAnsi="Times New Roman" w:cs="Times New Roman"/>
          <w:sz w:val="24"/>
          <w:szCs w:val="24"/>
          <w:lang w:eastAsia="ru-RU"/>
        </w:rPr>
        <w:t>3)</w:t>
      </w:r>
      <w:r w:rsidRPr="00E13F85">
        <w:rPr>
          <w:rFonts w:ascii="Times New Roman" w:eastAsia="Times New Roman" w:hAnsi="Times New Roman" w:cs="Times New Roman"/>
          <w:sz w:val="24"/>
          <w:szCs w:val="24"/>
          <w:lang w:eastAsia="ru-RU"/>
        </w:rPr>
        <w:tab/>
        <w:t>письменно, в том числе посредством электронной почты, факсимильной связи;</w:t>
      </w:r>
    </w:p>
    <w:p w:rsidR="00EE0C96" w:rsidRPr="00E13F85" w:rsidRDefault="00F3734F">
      <w:pPr>
        <w:pStyle w:val="ConsPlusNormal0"/>
        <w:ind w:firstLine="540"/>
        <w:contextualSpacing/>
        <w:jc w:val="both"/>
        <w:rPr>
          <w:rFonts w:ascii="Times New Roman" w:eastAsia="Times New Roman" w:hAnsi="Times New Roman" w:cs="Times New Roman"/>
          <w:sz w:val="24"/>
          <w:szCs w:val="24"/>
          <w:lang w:eastAsia="ru-RU"/>
        </w:rPr>
      </w:pPr>
      <w:r w:rsidRPr="00E13F85">
        <w:rPr>
          <w:rFonts w:ascii="Times New Roman" w:eastAsia="Times New Roman" w:hAnsi="Times New Roman" w:cs="Times New Roman"/>
          <w:sz w:val="24"/>
          <w:szCs w:val="24"/>
          <w:lang w:eastAsia="ru-RU"/>
        </w:rPr>
        <w:t>4)</w:t>
      </w:r>
      <w:r w:rsidRPr="00E13F85">
        <w:rPr>
          <w:rFonts w:ascii="Times New Roman" w:eastAsia="Times New Roman" w:hAnsi="Times New Roman" w:cs="Times New Roman"/>
          <w:sz w:val="24"/>
          <w:szCs w:val="24"/>
          <w:lang w:eastAsia="ru-RU"/>
        </w:rPr>
        <w:tab/>
        <w:t>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ЕПГУ);</w:t>
      </w:r>
    </w:p>
    <w:p w:rsidR="00EE0C96" w:rsidRPr="00E13F85" w:rsidRDefault="00F3734F">
      <w:pPr>
        <w:pStyle w:val="ConsPlusNormal0"/>
        <w:ind w:firstLine="540"/>
        <w:contextualSpacing/>
        <w:jc w:val="both"/>
        <w:rPr>
          <w:rFonts w:ascii="Times New Roman" w:eastAsia="Times New Roman" w:hAnsi="Times New Roman" w:cs="Times New Roman"/>
          <w:sz w:val="24"/>
          <w:szCs w:val="24"/>
          <w:lang w:eastAsia="ru-RU"/>
        </w:rPr>
      </w:pPr>
      <w:r w:rsidRPr="00E13F85">
        <w:rPr>
          <w:rFonts w:ascii="Times New Roman" w:eastAsia="Times New Roman" w:hAnsi="Times New Roman" w:cs="Times New Roman"/>
          <w:sz w:val="24"/>
          <w:szCs w:val="24"/>
          <w:lang w:eastAsia="ru-RU"/>
        </w:rPr>
        <w:t>на официальном сайте Уполномоченного органа (указать адрес официального сайта);</w:t>
      </w:r>
    </w:p>
    <w:p w:rsidR="00EE0C96" w:rsidRPr="00E13F85" w:rsidRDefault="00F3734F">
      <w:pPr>
        <w:pStyle w:val="ConsPlusNormal0"/>
        <w:ind w:firstLine="540"/>
        <w:contextualSpacing/>
        <w:jc w:val="both"/>
        <w:rPr>
          <w:rFonts w:ascii="Times New Roman" w:eastAsia="Times New Roman" w:hAnsi="Times New Roman" w:cs="Times New Roman"/>
          <w:sz w:val="24"/>
          <w:szCs w:val="24"/>
          <w:lang w:eastAsia="ru-RU"/>
        </w:rPr>
      </w:pPr>
      <w:r w:rsidRPr="00E13F85">
        <w:rPr>
          <w:rFonts w:ascii="Times New Roman" w:eastAsia="Times New Roman" w:hAnsi="Times New Roman" w:cs="Times New Roman"/>
          <w:sz w:val="24"/>
          <w:szCs w:val="24"/>
          <w:lang w:eastAsia="ru-RU"/>
        </w:rPr>
        <w:t>5)</w:t>
      </w:r>
      <w:r w:rsidRPr="00E13F85">
        <w:rPr>
          <w:rFonts w:ascii="Times New Roman" w:eastAsia="Times New Roman" w:hAnsi="Times New Roman" w:cs="Times New Roman"/>
          <w:sz w:val="24"/>
          <w:szCs w:val="24"/>
          <w:lang w:eastAsia="ru-RU"/>
        </w:rPr>
        <w:tab/>
        <w:t>посредством размещения информации на информационных стендах Уполномоченного органа или многофункционального центра.</w:t>
      </w:r>
    </w:p>
    <w:p w:rsidR="00EE0C96" w:rsidRPr="00E13F85" w:rsidRDefault="00F3734F">
      <w:pPr>
        <w:pStyle w:val="ConsPlusNormal0"/>
        <w:ind w:firstLine="540"/>
        <w:contextualSpacing/>
        <w:jc w:val="both"/>
        <w:rPr>
          <w:rFonts w:ascii="Times New Roman" w:eastAsia="Times New Roman" w:hAnsi="Times New Roman" w:cs="Times New Roman"/>
          <w:sz w:val="24"/>
          <w:szCs w:val="24"/>
          <w:lang w:eastAsia="ru-RU"/>
        </w:rPr>
      </w:pPr>
      <w:r w:rsidRPr="00E13F85">
        <w:rPr>
          <w:rFonts w:ascii="Times New Roman" w:eastAsia="Times New Roman" w:hAnsi="Times New Roman" w:cs="Times New Roman"/>
          <w:sz w:val="24"/>
          <w:szCs w:val="24"/>
          <w:lang w:eastAsia="ru-RU"/>
        </w:rPr>
        <w:t>1.4.</w:t>
      </w:r>
      <w:r w:rsidRPr="00E13F85">
        <w:rPr>
          <w:rFonts w:ascii="Times New Roman" w:eastAsia="Times New Roman" w:hAnsi="Times New Roman" w:cs="Times New Roman"/>
          <w:sz w:val="24"/>
          <w:szCs w:val="24"/>
          <w:lang w:eastAsia="ru-RU"/>
        </w:rPr>
        <w:tab/>
        <w:t>Информирование осуществляется по вопросам, касающимся:</w:t>
      </w:r>
    </w:p>
    <w:p w:rsidR="00EE0C96" w:rsidRPr="00E13F85" w:rsidRDefault="00F3734F">
      <w:pPr>
        <w:pStyle w:val="ConsPlusNormal0"/>
        <w:ind w:firstLine="540"/>
        <w:contextualSpacing/>
        <w:jc w:val="both"/>
        <w:rPr>
          <w:rFonts w:ascii="Times New Roman" w:eastAsia="Times New Roman" w:hAnsi="Times New Roman" w:cs="Times New Roman"/>
          <w:sz w:val="24"/>
          <w:szCs w:val="24"/>
          <w:lang w:eastAsia="ru-RU"/>
        </w:rPr>
      </w:pPr>
      <w:r w:rsidRPr="00E13F85">
        <w:rPr>
          <w:rFonts w:ascii="Times New Roman" w:eastAsia="Times New Roman" w:hAnsi="Times New Roman" w:cs="Times New Roman"/>
          <w:sz w:val="24"/>
          <w:szCs w:val="24"/>
          <w:lang w:eastAsia="ru-RU"/>
        </w:rPr>
        <w:t>способов подачи заявления о предоставлении муниципальной услуги;</w:t>
      </w:r>
    </w:p>
    <w:p w:rsidR="00EE0C96" w:rsidRPr="00E13F85" w:rsidRDefault="00F3734F">
      <w:pPr>
        <w:pStyle w:val="ConsPlusNormal0"/>
        <w:ind w:firstLine="540"/>
        <w:contextualSpacing/>
        <w:jc w:val="both"/>
        <w:rPr>
          <w:rFonts w:ascii="Times New Roman" w:eastAsia="Times New Roman" w:hAnsi="Times New Roman" w:cs="Times New Roman"/>
          <w:sz w:val="24"/>
          <w:szCs w:val="24"/>
          <w:lang w:eastAsia="ru-RU"/>
        </w:rPr>
      </w:pPr>
      <w:r w:rsidRPr="00E13F85">
        <w:rPr>
          <w:rFonts w:ascii="Times New Roman" w:eastAsia="Times New Roman" w:hAnsi="Times New Roman" w:cs="Times New Roman"/>
          <w:sz w:val="24"/>
          <w:szCs w:val="24"/>
          <w:lang w:eastAsia="ru-RU"/>
        </w:rPr>
        <w:t>адресов Уполномоченного органа и многофункциональных центров, обращение в которые необходимо для предоставления муниципальной услуги;</w:t>
      </w:r>
    </w:p>
    <w:p w:rsidR="00EE0C96" w:rsidRPr="00E13F85" w:rsidRDefault="00F3734F">
      <w:pPr>
        <w:pStyle w:val="ConsPlusNormal0"/>
        <w:ind w:firstLine="540"/>
        <w:contextualSpacing/>
        <w:jc w:val="both"/>
        <w:rPr>
          <w:rFonts w:ascii="Times New Roman" w:eastAsia="Times New Roman" w:hAnsi="Times New Roman" w:cs="Times New Roman"/>
          <w:sz w:val="24"/>
          <w:szCs w:val="24"/>
          <w:lang w:eastAsia="ru-RU"/>
        </w:rPr>
      </w:pPr>
      <w:r w:rsidRPr="00E13F85">
        <w:rPr>
          <w:rFonts w:ascii="Times New Roman" w:eastAsia="Times New Roman" w:hAnsi="Times New Roman" w:cs="Times New Roman"/>
          <w:sz w:val="24"/>
          <w:szCs w:val="24"/>
          <w:lang w:eastAsia="ru-RU"/>
        </w:rPr>
        <w:t>справочной информации о работе Уполномоченного органа (структурных подразделений Уполномоченного органа);</w:t>
      </w:r>
    </w:p>
    <w:p w:rsidR="00EE0C96" w:rsidRPr="00E13F85" w:rsidRDefault="00F3734F">
      <w:pPr>
        <w:pStyle w:val="ConsPlusNormal0"/>
        <w:ind w:firstLine="540"/>
        <w:contextualSpacing/>
        <w:jc w:val="both"/>
        <w:rPr>
          <w:rFonts w:ascii="Times New Roman" w:eastAsia="Times New Roman" w:hAnsi="Times New Roman" w:cs="Times New Roman"/>
          <w:sz w:val="24"/>
          <w:szCs w:val="24"/>
          <w:lang w:eastAsia="ru-RU"/>
        </w:rPr>
      </w:pPr>
      <w:r w:rsidRPr="00E13F85">
        <w:rPr>
          <w:rFonts w:ascii="Times New Roman" w:eastAsia="Times New Roman" w:hAnsi="Times New Roman" w:cs="Times New Roman"/>
          <w:sz w:val="24"/>
          <w:szCs w:val="24"/>
          <w:lang w:eastAsia="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EE0C96" w:rsidRPr="00E13F85" w:rsidRDefault="00F3734F">
      <w:pPr>
        <w:pStyle w:val="ConsPlusNormal0"/>
        <w:ind w:firstLine="540"/>
        <w:contextualSpacing/>
        <w:jc w:val="both"/>
        <w:rPr>
          <w:rFonts w:ascii="Times New Roman" w:eastAsia="Times New Roman" w:hAnsi="Times New Roman" w:cs="Times New Roman"/>
          <w:sz w:val="24"/>
          <w:szCs w:val="24"/>
          <w:lang w:eastAsia="ru-RU"/>
        </w:rPr>
      </w:pPr>
      <w:r w:rsidRPr="00E13F85">
        <w:rPr>
          <w:rFonts w:ascii="Times New Roman" w:eastAsia="Times New Roman" w:hAnsi="Times New Roman" w:cs="Times New Roman"/>
          <w:sz w:val="24"/>
          <w:szCs w:val="24"/>
          <w:lang w:eastAsia="ru-RU"/>
        </w:rPr>
        <w:t>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EE0C96" w:rsidRPr="00E13F85" w:rsidRDefault="00F3734F">
      <w:pPr>
        <w:pStyle w:val="ConsPlusNormal0"/>
        <w:ind w:firstLine="540"/>
        <w:contextualSpacing/>
        <w:jc w:val="both"/>
        <w:rPr>
          <w:rFonts w:ascii="Times New Roman" w:eastAsia="Times New Roman" w:hAnsi="Times New Roman" w:cs="Times New Roman"/>
          <w:sz w:val="24"/>
          <w:szCs w:val="24"/>
          <w:lang w:eastAsia="ru-RU"/>
        </w:rPr>
      </w:pPr>
      <w:r w:rsidRPr="00E13F85">
        <w:rPr>
          <w:rFonts w:ascii="Times New Roman" w:eastAsia="Times New Roman" w:hAnsi="Times New Roman" w:cs="Times New Roman"/>
          <w:sz w:val="24"/>
          <w:szCs w:val="24"/>
          <w:lang w:eastAsia="ru-RU"/>
        </w:rPr>
        <w:t>по вопросам предоставления услуг, которые являются необходимыми и обязательными для предоставления муниципальной услуги;</w:t>
      </w:r>
    </w:p>
    <w:p w:rsidR="00EE0C96" w:rsidRPr="00E13F85" w:rsidRDefault="00F3734F">
      <w:pPr>
        <w:pStyle w:val="ConsPlusNormal0"/>
        <w:ind w:firstLine="540"/>
        <w:contextualSpacing/>
        <w:jc w:val="both"/>
        <w:rPr>
          <w:rFonts w:ascii="Times New Roman" w:eastAsia="Times New Roman" w:hAnsi="Times New Roman" w:cs="Times New Roman"/>
          <w:sz w:val="24"/>
          <w:szCs w:val="24"/>
          <w:lang w:eastAsia="ru-RU"/>
        </w:rPr>
      </w:pPr>
      <w:r w:rsidRPr="00E13F85">
        <w:rPr>
          <w:rFonts w:ascii="Times New Roman" w:eastAsia="Times New Roman" w:hAnsi="Times New Roman" w:cs="Times New Roman"/>
          <w:sz w:val="24"/>
          <w:szCs w:val="24"/>
          <w:lang w:eastAsia="ru-RU"/>
        </w:rPr>
        <w:lastRenderedPageBreak/>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E0C96" w:rsidRPr="00E13F85" w:rsidRDefault="00F3734F">
      <w:pPr>
        <w:pStyle w:val="ConsPlusNormal0"/>
        <w:ind w:firstLine="540"/>
        <w:contextualSpacing/>
        <w:jc w:val="both"/>
        <w:rPr>
          <w:rFonts w:ascii="Times New Roman" w:eastAsia="Times New Roman" w:hAnsi="Times New Roman" w:cs="Times New Roman"/>
          <w:sz w:val="24"/>
          <w:szCs w:val="24"/>
          <w:lang w:eastAsia="ru-RU"/>
        </w:rPr>
      </w:pPr>
      <w:r w:rsidRPr="00E13F85">
        <w:rPr>
          <w:rFonts w:ascii="Times New Roman" w:eastAsia="Times New Roman" w:hAnsi="Times New Roman" w:cs="Times New Roman"/>
          <w:sz w:val="24"/>
          <w:szCs w:val="24"/>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EE0C96" w:rsidRPr="00E13F85" w:rsidRDefault="00F3734F">
      <w:pPr>
        <w:pStyle w:val="ConsPlusNormal0"/>
        <w:ind w:firstLine="540"/>
        <w:contextualSpacing/>
        <w:jc w:val="both"/>
        <w:rPr>
          <w:rFonts w:ascii="Times New Roman" w:eastAsia="Times New Roman" w:hAnsi="Times New Roman" w:cs="Times New Roman"/>
          <w:sz w:val="24"/>
          <w:szCs w:val="24"/>
          <w:lang w:eastAsia="ru-RU"/>
        </w:rPr>
      </w:pPr>
      <w:r w:rsidRPr="00E13F85">
        <w:rPr>
          <w:rFonts w:ascii="Times New Roman" w:eastAsia="Times New Roman" w:hAnsi="Times New Roman" w:cs="Times New Roman"/>
          <w:sz w:val="24"/>
          <w:szCs w:val="24"/>
          <w:lang w:eastAsia="ru-RU"/>
        </w:rPr>
        <w:t>1.5.</w:t>
      </w:r>
      <w:r w:rsidRPr="00E13F85">
        <w:rPr>
          <w:rFonts w:ascii="Times New Roman" w:eastAsia="Times New Roman" w:hAnsi="Times New Roman" w:cs="Times New Roman"/>
          <w:sz w:val="24"/>
          <w:szCs w:val="24"/>
          <w:lang w:eastAsia="ru-RU"/>
        </w:rPr>
        <w:tab/>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EE0C96" w:rsidRPr="00E13F85" w:rsidRDefault="00F3734F">
      <w:pPr>
        <w:pStyle w:val="ConsPlusNormal0"/>
        <w:ind w:firstLine="540"/>
        <w:contextualSpacing/>
        <w:jc w:val="both"/>
        <w:rPr>
          <w:rFonts w:ascii="Times New Roman" w:eastAsia="Times New Roman" w:hAnsi="Times New Roman" w:cs="Times New Roman"/>
          <w:sz w:val="24"/>
          <w:szCs w:val="24"/>
          <w:lang w:eastAsia="ru-RU"/>
        </w:rPr>
      </w:pPr>
      <w:r w:rsidRPr="00E13F85">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E0C96" w:rsidRPr="00E13F85" w:rsidRDefault="00F3734F">
      <w:pPr>
        <w:pStyle w:val="ConsPlusNormal0"/>
        <w:ind w:firstLine="540"/>
        <w:contextualSpacing/>
        <w:jc w:val="both"/>
        <w:rPr>
          <w:rFonts w:ascii="Times New Roman" w:eastAsia="Times New Roman" w:hAnsi="Times New Roman" w:cs="Times New Roman"/>
          <w:sz w:val="24"/>
          <w:szCs w:val="24"/>
          <w:lang w:eastAsia="ru-RU"/>
        </w:rPr>
      </w:pPr>
      <w:r w:rsidRPr="00E13F85">
        <w:rPr>
          <w:rFonts w:ascii="Times New Roman" w:eastAsia="Times New Roman" w:hAnsi="Times New Roman" w:cs="Times New Roman"/>
          <w:sz w:val="24"/>
          <w:szCs w:val="24"/>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E0C96" w:rsidRPr="00E13F85" w:rsidRDefault="00F3734F">
      <w:pPr>
        <w:pStyle w:val="ConsPlusNormal0"/>
        <w:ind w:firstLine="540"/>
        <w:contextualSpacing/>
        <w:jc w:val="both"/>
        <w:rPr>
          <w:rFonts w:ascii="Times New Roman" w:eastAsia="Times New Roman" w:hAnsi="Times New Roman" w:cs="Times New Roman"/>
          <w:sz w:val="24"/>
          <w:szCs w:val="24"/>
          <w:lang w:eastAsia="ru-RU"/>
        </w:rPr>
      </w:pPr>
      <w:r w:rsidRPr="00E13F85">
        <w:rPr>
          <w:rFonts w:ascii="Times New Roman" w:eastAsia="Times New Roman" w:hAnsi="Times New Roman" w:cs="Times New Roman"/>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действий: </w:t>
      </w:r>
    </w:p>
    <w:p w:rsidR="00EE0C96" w:rsidRPr="00E13F85" w:rsidRDefault="00F3734F">
      <w:pPr>
        <w:pStyle w:val="ConsPlusNormal0"/>
        <w:ind w:firstLine="540"/>
        <w:contextualSpacing/>
        <w:jc w:val="both"/>
        <w:rPr>
          <w:rFonts w:ascii="Times New Roman" w:eastAsia="Times New Roman" w:hAnsi="Times New Roman" w:cs="Times New Roman"/>
          <w:sz w:val="24"/>
          <w:szCs w:val="24"/>
          <w:lang w:eastAsia="ru-RU"/>
        </w:rPr>
      </w:pPr>
      <w:r w:rsidRPr="00E13F85">
        <w:rPr>
          <w:rFonts w:ascii="Times New Roman" w:eastAsia="Times New Roman" w:hAnsi="Times New Roman" w:cs="Times New Roman"/>
          <w:sz w:val="24"/>
          <w:szCs w:val="24"/>
          <w:lang w:eastAsia="ru-RU"/>
        </w:rPr>
        <w:t>изложить обращение в письменной форме;</w:t>
      </w:r>
    </w:p>
    <w:p w:rsidR="00EE0C96" w:rsidRPr="00E13F85" w:rsidRDefault="00F3734F">
      <w:pPr>
        <w:pStyle w:val="ConsPlusNormal0"/>
        <w:ind w:firstLine="540"/>
        <w:contextualSpacing/>
        <w:jc w:val="both"/>
        <w:rPr>
          <w:rFonts w:ascii="Times New Roman" w:eastAsia="Times New Roman" w:hAnsi="Times New Roman" w:cs="Times New Roman"/>
          <w:sz w:val="24"/>
          <w:szCs w:val="24"/>
          <w:lang w:eastAsia="ru-RU"/>
        </w:rPr>
      </w:pPr>
      <w:r w:rsidRPr="00E13F85">
        <w:rPr>
          <w:rFonts w:ascii="Times New Roman" w:eastAsia="Times New Roman" w:hAnsi="Times New Roman" w:cs="Times New Roman"/>
          <w:sz w:val="24"/>
          <w:szCs w:val="24"/>
          <w:lang w:eastAsia="ru-RU"/>
        </w:rPr>
        <w:t>назначить другое время для консультаций.</w:t>
      </w:r>
    </w:p>
    <w:p w:rsidR="00EE0C96" w:rsidRPr="00E13F85" w:rsidRDefault="00F3734F">
      <w:pPr>
        <w:pStyle w:val="ConsPlusNormal0"/>
        <w:ind w:firstLine="540"/>
        <w:contextualSpacing/>
        <w:jc w:val="both"/>
        <w:rPr>
          <w:rFonts w:ascii="Times New Roman" w:eastAsia="Times New Roman" w:hAnsi="Times New Roman" w:cs="Times New Roman"/>
          <w:sz w:val="24"/>
          <w:szCs w:val="24"/>
          <w:lang w:eastAsia="ru-RU"/>
        </w:rPr>
      </w:pPr>
      <w:r w:rsidRPr="00E13F85">
        <w:rPr>
          <w:rFonts w:ascii="Times New Roman" w:eastAsia="Times New Roman" w:hAnsi="Times New Roman" w:cs="Times New Roman"/>
          <w:sz w:val="24"/>
          <w:szCs w:val="24"/>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E0C96" w:rsidRPr="00E13F85" w:rsidRDefault="00F3734F">
      <w:pPr>
        <w:pStyle w:val="ConsPlusNormal0"/>
        <w:ind w:firstLine="540"/>
        <w:contextualSpacing/>
        <w:jc w:val="both"/>
        <w:rPr>
          <w:rFonts w:ascii="Times New Roman" w:eastAsia="Times New Roman" w:hAnsi="Times New Roman" w:cs="Times New Roman"/>
          <w:sz w:val="24"/>
          <w:szCs w:val="24"/>
          <w:lang w:eastAsia="ru-RU"/>
        </w:rPr>
      </w:pPr>
      <w:r w:rsidRPr="00E13F85">
        <w:rPr>
          <w:rFonts w:ascii="Times New Roman" w:eastAsia="Times New Roman" w:hAnsi="Times New Roman" w:cs="Times New Roman"/>
          <w:sz w:val="24"/>
          <w:szCs w:val="24"/>
          <w:lang w:eastAsia="ru-RU"/>
        </w:rPr>
        <w:t>Продолжительность информирования по телефону не должна превышать 10 минут.</w:t>
      </w:r>
    </w:p>
    <w:p w:rsidR="00EE0C96" w:rsidRPr="00E13F85" w:rsidRDefault="00F3734F">
      <w:pPr>
        <w:pStyle w:val="ConsPlusNormal0"/>
        <w:ind w:firstLine="540"/>
        <w:contextualSpacing/>
        <w:jc w:val="both"/>
        <w:rPr>
          <w:rFonts w:ascii="Times New Roman" w:eastAsia="Times New Roman" w:hAnsi="Times New Roman" w:cs="Times New Roman"/>
          <w:sz w:val="24"/>
          <w:szCs w:val="24"/>
          <w:lang w:eastAsia="ru-RU"/>
        </w:rPr>
      </w:pPr>
      <w:r w:rsidRPr="00E13F85">
        <w:rPr>
          <w:rFonts w:ascii="Times New Roman" w:eastAsia="Times New Roman" w:hAnsi="Times New Roman" w:cs="Times New Roman"/>
          <w:sz w:val="24"/>
          <w:szCs w:val="24"/>
          <w:lang w:eastAsia="ru-RU"/>
        </w:rPr>
        <w:t>Информирование осуществляется в соответствии с графиком приема граждан.</w:t>
      </w:r>
    </w:p>
    <w:p w:rsidR="00EE0C96" w:rsidRPr="00E13F85" w:rsidRDefault="00F3734F">
      <w:pPr>
        <w:pStyle w:val="ConsPlusNormal0"/>
        <w:ind w:firstLine="540"/>
        <w:contextualSpacing/>
        <w:jc w:val="both"/>
        <w:rPr>
          <w:rFonts w:ascii="Times New Roman" w:eastAsia="Times New Roman" w:hAnsi="Times New Roman" w:cs="Times New Roman"/>
          <w:sz w:val="24"/>
          <w:szCs w:val="24"/>
          <w:lang w:eastAsia="ru-RU"/>
        </w:rPr>
      </w:pPr>
      <w:r w:rsidRPr="00E13F85">
        <w:rPr>
          <w:rFonts w:ascii="Times New Roman" w:eastAsia="Times New Roman" w:hAnsi="Times New Roman" w:cs="Times New Roman"/>
          <w:sz w:val="24"/>
          <w:szCs w:val="24"/>
          <w:lang w:eastAsia="ru-RU"/>
        </w:rPr>
        <w:t>1.6.</w:t>
      </w:r>
      <w:r w:rsidRPr="00E13F85">
        <w:rPr>
          <w:rFonts w:ascii="Times New Roman" w:eastAsia="Times New Roman" w:hAnsi="Times New Roman" w:cs="Times New Roman"/>
          <w:sz w:val="24"/>
          <w:szCs w:val="24"/>
          <w:lang w:eastAsia="ru-RU"/>
        </w:rPr>
        <w:tab/>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EE0C96" w:rsidRPr="00E13F85" w:rsidRDefault="00F3734F">
      <w:pPr>
        <w:pStyle w:val="ConsPlusNormal0"/>
        <w:ind w:firstLine="540"/>
        <w:contextualSpacing/>
        <w:jc w:val="both"/>
        <w:rPr>
          <w:rFonts w:ascii="Times New Roman" w:eastAsia="Times New Roman" w:hAnsi="Times New Roman" w:cs="Times New Roman"/>
          <w:sz w:val="24"/>
          <w:szCs w:val="24"/>
          <w:lang w:eastAsia="ru-RU"/>
        </w:rPr>
      </w:pPr>
      <w:r w:rsidRPr="00E13F85">
        <w:rPr>
          <w:rFonts w:ascii="Times New Roman" w:eastAsia="Times New Roman" w:hAnsi="Times New Roman" w:cs="Times New Roman"/>
          <w:sz w:val="24"/>
          <w:szCs w:val="24"/>
          <w:lang w:eastAsia="ru-RU"/>
        </w:rPr>
        <w:t>1.7.</w:t>
      </w:r>
      <w:r w:rsidRPr="00E13F85">
        <w:rPr>
          <w:rFonts w:ascii="Times New Roman" w:eastAsia="Times New Roman" w:hAnsi="Times New Roman" w:cs="Times New Roman"/>
          <w:sz w:val="24"/>
          <w:szCs w:val="24"/>
          <w:lang w:eastAsia="ru-RU"/>
        </w:rPr>
        <w:tab/>
        <w:t>На ЕПГУ размещаются сведения, которые являются необходимыми обязательными для предоставления муниципальной услуги,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EE0C96" w:rsidRPr="00E13F85" w:rsidRDefault="00F3734F">
      <w:pPr>
        <w:pStyle w:val="ConsPlusNormal0"/>
        <w:ind w:firstLine="540"/>
        <w:contextualSpacing/>
        <w:jc w:val="both"/>
        <w:rPr>
          <w:rFonts w:ascii="Times New Roman" w:eastAsia="Times New Roman" w:hAnsi="Times New Roman" w:cs="Times New Roman"/>
          <w:sz w:val="24"/>
          <w:szCs w:val="24"/>
          <w:lang w:eastAsia="ru-RU"/>
        </w:rPr>
      </w:pPr>
      <w:r w:rsidRPr="00E13F85">
        <w:rPr>
          <w:rFonts w:ascii="Times New Roman" w:eastAsia="Times New Roman" w:hAnsi="Times New Roman" w:cs="Times New Roman"/>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E0C96" w:rsidRPr="00E13F85" w:rsidRDefault="00F3734F">
      <w:pPr>
        <w:pStyle w:val="ConsPlusNormal0"/>
        <w:ind w:firstLine="540"/>
        <w:contextualSpacing/>
        <w:jc w:val="both"/>
        <w:rPr>
          <w:rFonts w:ascii="Times New Roman" w:eastAsia="Times New Roman" w:hAnsi="Times New Roman" w:cs="Times New Roman"/>
          <w:sz w:val="24"/>
          <w:szCs w:val="24"/>
          <w:lang w:eastAsia="ru-RU"/>
        </w:rPr>
      </w:pPr>
      <w:r w:rsidRPr="00E13F85">
        <w:rPr>
          <w:rFonts w:ascii="Times New Roman" w:eastAsia="Times New Roman" w:hAnsi="Times New Roman" w:cs="Times New Roman"/>
          <w:sz w:val="24"/>
          <w:szCs w:val="24"/>
          <w:lang w:eastAsia="ru-RU"/>
        </w:rPr>
        <w:t>1.8.</w:t>
      </w:r>
      <w:r w:rsidRPr="00E13F85">
        <w:rPr>
          <w:rFonts w:ascii="Times New Roman" w:eastAsia="Times New Roman" w:hAnsi="Times New Roman" w:cs="Times New Roman"/>
          <w:sz w:val="24"/>
          <w:szCs w:val="24"/>
          <w:lang w:eastAsia="ru-RU"/>
        </w:rPr>
        <w:tab/>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EE0C96" w:rsidRPr="00E13F85" w:rsidRDefault="00F3734F">
      <w:pPr>
        <w:pStyle w:val="ConsPlusNormal0"/>
        <w:ind w:firstLine="540"/>
        <w:contextualSpacing/>
        <w:jc w:val="both"/>
        <w:rPr>
          <w:rFonts w:ascii="Times New Roman" w:eastAsia="Times New Roman" w:hAnsi="Times New Roman" w:cs="Times New Roman"/>
          <w:sz w:val="24"/>
          <w:szCs w:val="24"/>
          <w:lang w:eastAsia="ru-RU"/>
        </w:rPr>
      </w:pPr>
      <w:r w:rsidRPr="00E13F85">
        <w:rPr>
          <w:rFonts w:ascii="Times New Roman" w:eastAsia="Times New Roman" w:hAnsi="Times New Roman" w:cs="Times New Roman"/>
          <w:sz w:val="24"/>
          <w:szCs w:val="24"/>
          <w:lang w:eastAsia="ru-RU"/>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EE0C96" w:rsidRPr="00E13F85" w:rsidRDefault="00F3734F">
      <w:pPr>
        <w:pStyle w:val="ConsPlusNormal0"/>
        <w:ind w:firstLine="540"/>
        <w:contextualSpacing/>
        <w:jc w:val="both"/>
        <w:rPr>
          <w:rFonts w:ascii="Times New Roman" w:eastAsia="Times New Roman" w:hAnsi="Times New Roman" w:cs="Times New Roman"/>
          <w:sz w:val="24"/>
          <w:szCs w:val="24"/>
          <w:lang w:eastAsia="ru-RU"/>
        </w:rPr>
      </w:pPr>
      <w:r w:rsidRPr="00E13F85">
        <w:rPr>
          <w:rFonts w:ascii="Times New Roman" w:eastAsia="Times New Roman" w:hAnsi="Times New Roman" w:cs="Times New Roman"/>
          <w:sz w:val="24"/>
          <w:szCs w:val="24"/>
          <w:lang w:eastAsia="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EE0C96" w:rsidRPr="00E13F85" w:rsidRDefault="00F3734F">
      <w:pPr>
        <w:pStyle w:val="ConsPlusNormal0"/>
        <w:ind w:firstLine="540"/>
        <w:contextualSpacing/>
        <w:jc w:val="both"/>
        <w:rPr>
          <w:rFonts w:ascii="Times New Roman" w:eastAsia="Times New Roman" w:hAnsi="Times New Roman" w:cs="Times New Roman"/>
          <w:sz w:val="24"/>
          <w:szCs w:val="24"/>
          <w:lang w:eastAsia="ru-RU"/>
        </w:rPr>
      </w:pPr>
      <w:r w:rsidRPr="00E13F85">
        <w:rPr>
          <w:rFonts w:ascii="Times New Roman" w:eastAsia="Times New Roman" w:hAnsi="Times New Roman" w:cs="Times New Roman"/>
          <w:sz w:val="24"/>
          <w:szCs w:val="24"/>
          <w:lang w:eastAsia="ru-RU"/>
        </w:rPr>
        <w:lastRenderedPageBreak/>
        <w:t>адрес официального сайта, а также электронной почты и (или) формы обратной связи Уполномоченного органа в сети «Интернет».</w:t>
      </w:r>
    </w:p>
    <w:p w:rsidR="00EE0C96" w:rsidRPr="00E13F85" w:rsidRDefault="00F3734F">
      <w:pPr>
        <w:pStyle w:val="ConsPlusNormal0"/>
        <w:ind w:firstLine="540"/>
        <w:contextualSpacing/>
        <w:jc w:val="both"/>
        <w:rPr>
          <w:rFonts w:ascii="Times New Roman" w:eastAsia="Times New Roman" w:hAnsi="Times New Roman" w:cs="Times New Roman"/>
          <w:sz w:val="24"/>
          <w:szCs w:val="24"/>
          <w:lang w:eastAsia="ru-RU"/>
        </w:rPr>
      </w:pPr>
      <w:r w:rsidRPr="00E13F85">
        <w:rPr>
          <w:rFonts w:ascii="Times New Roman" w:eastAsia="Times New Roman" w:hAnsi="Times New Roman" w:cs="Times New Roman"/>
          <w:sz w:val="24"/>
          <w:szCs w:val="24"/>
          <w:lang w:eastAsia="ru-RU"/>
        </w:rPr>
        <w:t>1.9.</w:t>
      </w:r>
      <w:r w:rsidRPr="00E13F85">
        <w:rPr>
          <w:rFonts w:ascii="Times New Roman" w:eastAsia="Times New Roman" w:hAnsi="Times New Roman" w:cs="Times New Roman"/>
          <w:sz w:val="24"/>
          <w:szCs w:val="24"/>
          <w:lang w:eastAsia="ru-RU"/>
        </w:rPr>
        <w:tab/>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EE0C96" w:rsidRPr="00E13F85" w:rsidRDefault="00F3734F">
      <w:pPr>
        <w:pStyle w:val="ConsPlusNormal0"/>
        <w:ind w:firstLine="540"/>
        <w:contextualSpacing/>
        <w:jc w:val="both"/>
        <w:rPr>
          <w:rFonts w:ascii="Times New Roman" w:eastAsia="Times New Roman" w:hAnsi="Times New Roman" w:cs="Times New Roman"/>
          <w:sz w:val="24"/>
          <w:szCs w:val="24"/>
          <w:lang w:eastAsia="ru-RU"/>
        </w:rPr>
      </w:pPr>
      <w:r w:rsidRPr="00E13F85">
        <w:rPr>
          <w:rFonts w:ascii="Times New Roman" w:eastAsia="Times New Roman" w:hAnsi="Times New Roman" w:cs="Times New Roman"/>
          <w:sz w:val="24"/>
          <w:szCs w:val="24"/>
          <w:lang w:eastAsia="ru-RU"/>
        </w:rPr>
        <w:t>1.10.</w:t>
      </w:r>
      <w:r w:rsidRPr="00E13F85">
        <w:rPr>
          <w:rFonts w:ascii="Times New Roman" w:eastAsia="Times New Roman" w:hAnsi="Times New Roman" w:cs="Times New Roman"/>
          <w:sz w:val="24"/>
          <w:szCs w:val="24"/>
          <w:lang w:eastAsia="ru-RU"/>
        </w:rPr>
        <w:tab/>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EE0C96" w:rsidRPr="00E13F85" w:rsidRDefault="00F3734F">
      <w:pPr>
        <w:pStyle w:val="ConsPlusNormal0"/>
        <w:ind w:firstLine="540"/>
        <w:contextualSpacing/>
        <w:jc w:val="both"/>
        <w:rPr>
          <w:rFonts w:ascii="Times New Roman" w:eastAsia="Times New Roman" w:hAnsi="Times New Roman" w:cs="Times New Roman"/>
          <w:sz w:val="24"/>
          <w:szCs w:val="24"/>
          <w:lang w:eastAsia="ru-RU"/>
        </w:rPr>
      </w:pPr>
      <w:r w:rsidRPr="00E13F85">
        <w:rPr>
          <w:rFonts w:ascii="Times New Roman" w:eastAsia="Times New Roman" w:hAnsi="Times New Roman" w:cs="Times New Roman"/>
          <w:sz w:val="24"/>
          <w:szCs w:val="24"/>
          <w:lang w:eastAsia="ru-RU"/>
        </w:rPr>
        <w:t>1.11.</w:t>
      </w:r>
      <w:r w:rsidRPr="00E13F85">
        <w:rPr>
          <w:rFonts w:ascii="Times New Roman" w:eastAsia="Times New Roman" w:hAnsi="Times New Roman" w:cs="Times New Roman"/>
          <w:sz w:val="24"/>
          <w:szCs w:val="24"/>
          <w:lang w:eastAsia="ru-RU"/>
        </w:rPr>
        <w:tab/>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EE0C96" w:rsidRPr="00E13F85" w:rsidRDefault="00EE0C96">
      <w:pPr>
        <w:pStyle w:val="ConsPlusNormal0"/>
        <w:ind w:firstLine="540"/>
        <w:contextualSpacing/>
        <w:jc w:val="both"/>
        <w:rPr>
          <w:rFonts w:ascii="Times New Roman" w:eastAsia="Times New Roman" w:hAnsi="Times New Roman" w:cs="Times New Roman"/>
          <w:sz w:val="24"/>
          <w:szCs w:val="24"/>
          <w:lang w:eastAsia="ru-RU"/>
        </w:rPr>
      </w:pPr>
    </w:p>
    <w:p w:rsidR="00EE0C96" w:rsidRPr="00E13F85" w:rsidRDefault="00F3734F">
      <w:pPr>
        <w:widowControl w:val="0"/>
        <w:spacing w:after="320" w:line="240" w:lineRule="auto"/>
        <w:jc w:val="center"/>
        <w:rPr>
          <w:rFonts w:ascii="Times New Roman" w:eastAsia="Times New Roman" w:hAnsi="Times New Roman"/>
          <w:sz w:val="24"/>
          <w:szCs w:val="24"/>
        </w:rPr>
      </w:pPr>
      <w:r w:rsidRPr="00E13F85">
        <w:rPr>
          <w:rFonts w:ascii="Times New Roman" w:eastAsia="Times New Roman" w:hAnsi="Times New Roman"/>
          <w:b/>
          <w:bCs/>
          <w:color w:val="000000"/>
          <w:sz w:val="24"/>
          <w:szCs w:val="24"/>
          <w:lang w:eastAsia="ru-RU" w:bidi="ru-RU"/>
        </w:rPr>
        <w:t>Стандарт предоставления муниципальной услуги</w:t>
      </w:r>
    </w:p>
    <w:p w:rsidR="00EE0C96" w:rsidRPr="00E13F85" w:rsidRDefault="00F3734F" w:rsidP="00E13F85">
      <w:pPr>
        <w:keepNext/>
        <w:keepLines/>
        <w:widowControl w:val="0"/>
        <w:spacing w:after="0" w:line="240" w:lineRule="auto"/>
        <w:jc w:val="center"/>
        <w:outlineLvl w:val="1"/>
        <w:rPr>
          <w:rFonts w:ascii="Times New Roman" w:eastAsia="Times New Roman" w:hAnsi="Times New Roman"/>
          <w:b/>
          <w:bCs/>
          <w:sz w:val="24"/>
          <w:szCs w:val="24"/>
        </w:rPr>
      </w:pPr>
      <w:bookmarkStart w:id="17" w:name="bookmark230"/>
      <w:bookmarkStart w:id="18" w:name="bookmark231"/>
      <w:bookmarkStart w:id="19" w:name="_Toc80979855"/>
      <w:r w:rsidRPr="00E13F85">
        <w:rPr>
          <w:rFonts w:ascii="Times New Roman" w:eastAsia="Times New Roman" w:hAnsi="Times New Roman"/>
          <w:b/>
          <w:bCs/>
          <w:color w:val="000000"/>
          <w:sz w:val="24"/>
          <w:szCs w:val="24"/>
          <w:lang w:eastAsia="ru-RU" w:bidi="ru-RU"/>
        </w:rPr>
        <w:t>Наименование муниципальной услуги</w:t>
      </w:r>
      <w:bookmarkEnd w:id="17"/>
      <w:bookmarkEnd w:id="18"/>
      <w:bookmarkEnd w:id="19"/>
    </w:p>
    <w:p w:rsidR="00EE0C96" w:rsidRPr="00E13F85" w:rsidRDefault="00F3734F" w:rsidP="00E22950">
      <w:pPr>
        <w:widowControl w:val="0"/>
        <w:numPr>
          <w:ilvl w:val="0"/>
          <w:numId w:val="2"/>
        </w:numPr>
        <w:tabs>
          <w:tab w:val="left" w:pos="1268"/>
        </w:tabs>
        <w:spacing w:after="0" w:line="240" w:lineRule="auto"/>
        <w:ind w:firstLine="720"/>
        <w:jc w:val="both"/>
        <w:rPr>
          <w:rFonts w:ascii="Times New Roman" w:eastAsia="Times New Roman" w:hAnsi="Times New Roman"/>
          <w:color w:val="000000"/>
          <w:sz w:val="24"/>
          <w:szCs w:val="24"/>
          <w:lang w:eastAsia="ru-RU" w:bidi="ru-RU"/>
        </w:rPr>
      </w:pPr>
      <w:r w:rsidRPr="00E13F85">
        <w:rPr>
          <w:rFonts w:ascii="Times New Roman" w:eastAsia="Times New Roman" w:hAnsi="Times New Roman"/>
          <w:color w:val="000000"/>
          <w:sz w:val="24"/>
          <w:szCs w:val="24"/>
          <w:lang w:eastAsia="ru-RU" w:bidi="ru-RU"/>
        </w:rPr>
        <w:t xml:space="preserve"> Муниципальная услуга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w:t>
      </w:r>
    </w:p>
    <w:p w:rsidR="00EE0C96" w:rsidRPr="00E13F85" w:rsidRDefault="00EE0C96">
      <w:pPr>
        <w:pStyle w:val="ConsPlusNormal0"/>
        <w:ind w:firstLine="540"/>
        <w:contextualSpacing/>
        <w:jc w:val="both"/>
        <w:rPr>
          <w:rFonts w:ascii="Times New Roman" w:eastAsia="Times New Roman" w:hAnsi="Times New Roman" w:cs="Times New Roman"/>
          <w:sz w:val="24"/>
          <w:szCs w:val="24"/>
          <w:lang w:eastAsia="ru-RU"/>
        </w:rPr>
      </w:pPr>
    </w:p>
    <w:p w:rsidR="00EE0C96" w:rsidRPr="00E13F85" w:rsidRDefault="00F3734F" w:rsidP="00E13F85">
      <w:pPr>
        <w:keepNext/>
        <w:keepLines/>
        <w:widowControl w:val="0"/>
        <w:spacing w:after="0" w:line="240" w:lineRule="auto"/>
        <w:jc w:val="center"/>
        <w:outlineLvl w:val="1"/>
        <w:rPr>
          <w:rFonts w:ascii="Times New Roman" w:eastAsia="Times New Roman" w:hAnsi="Times New Roman"/>
          <w:b/>
          <w:bCs/>
          <w:sz w:val="24"/>
          <w:szCs w:val="24"/>
        </w:rPr>
      </w:pPr>
      <w:bookmarkStart w:id="20" w:name="bookmark232"/>
      <w:bookmarkStart w:id="21" w:name="bookmark233"/>
      <w:bookmarkStart w:id="22" w:name="_Toc80979856"/>
      <w:r w:rsidRPr="00E13F85">
        <w:rPr>
          <w:rFonts w:ascii="Times New Roman" w:eastAsia="Times New Roman" w:hAnsi="Times New Roman"/>
          <w:b/>
          <w:bCs/>
          <w:color w:val="000000"/>
          <w:sz w:val="24"/>
          <w:szCs w:val="24"/>
          <w:lang w:eastAsia="ru-RU" w:bidi="ru-RU"/>
        </w:rPr>
        <w:t>Наименование органа государственной власти, органа местного</w:t>
      </w:r>
      <w:r w:rsidRPr="00E13F85">
        <w:rPr>
          <w:rFonts w:ascii="Times New Roman" w:eastAsia="Times New Roman" w:hAnsi="Times New Roman"/>
          <w:b/>
          <w:bCs/>
          <w:color w:val="000000"/>
          <w:sz w:val="24"/>
          <w:szCs w:val="24"/>
          <w:lang w:eastAsia="ru-RU" w:bidi="ru-RU"/>
        </w:rPr>
        <w:br/>
        <w:t>самоуправления, предоставляющего государственную услугу</w:t>
      </w:r>
      <w:bookmarkEnd w:id="20"/>
      <w:bookmarkEnd w:id="21"/>
      <w:bookmarkEnd w:id="22"/>
    </w:p>
    <w:p w:rsidR="00EE0C96" w:rsidRPr="00E13F85" w:rsidRDefault="00F3734F" w:rsidP="00E22950">
      <w:pPr>
        <w:widowControl w:val="0"/>
        <w:numPr>
          <w:ilvl w:val="0"/>
          <w:numId w:val="2"/>
        </w:numPr>
        <w:tabs>
          <w:tab w:val="left" w:pos="1268"/>
        </w:tabs>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 xml:space="preserve">Государственная услуга предоставляется Уполномоченным органом – </w:t>
      </w:r>
      <w:r w:rsidRPr="00E13F85">
        <w:rPr>
          <w:rFonts w:ascii="Times New Roman" w:eastAsia="Times New Roman" w:hAnsi="Times New Roman"/>
          <w:i/>
          <w:iCs/>
          <w:color w:val="000000"/>
          <w:sz w:val="24"/>
          <w:szCs w:val="24"/>
          <w:lang w:eastAsia="ru-RU" w:bidi="ru-RU"/>
        </w:rPr>
        <w:t>Администрацией Михайловского района Алтайского края.</w:t>
      </w:r>
    </w:p>
    <w:p w:rsidR="00EE0C96" w:rsidRPr="00E13F85" w:rsidRDefault="00F3734F" w:rsidP="00E22950">
      <w:pPr>
        <w:widowControl w:val="0"/>
        <w:numPr>
          <w:ilvl w:val="0"/>
          <w:numId w:val="2"/>
        </w:numPr>
        <w:tabs>
          <w:tab w:val="left" w:pos="1268"/>
        </w:tabs>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В предоставлении муниципальной услуги принимают участие Уполномоченные органы (многофункциональные центры при наличии соответствующего соглашения о взаимодействии).</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При предоставлении муниципальной услуги Уполномоченный орган взаимодействует с:</w:t>
      </w:r>
    </w:p>
    <w:p w:rsidR="00EE0C96" w:rsidRPr="00E13F85" w:rsidRDefault="00F3734F" w:rsidP="00E22950">
      <w:pPr>
        <w:widowControl w:val="0"/>
        <w:numPr>
          <w:ilvl w:val="0"/>
          <w:numId w:val="3"/>
        </w:numPr>
        <w:tabs>
          <w:tab w:val="left" w:pos="1102"/>
        </w:tabs>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Федеральной налоговой службой России для подтверждения принадлежности Заявителя к категории юридических лиц или индивидуальных предпринимателей.</w:t>
      </w:r>
    </w:p>
    <w:p w:rsidR="00EE0C96" w:rsidRPr="00E13F85" w:rsidRDefault="00F3734F" w:rsidP="00E22950">
      <w:pPr>
        <w:widowControl w:val="0"/>
        <w:numPr>
          <w:ilvl w:val="0"/>
          <w:numId w:val="2"/>
        </w:numPr>
        <w:tabs>
          <w:tab w:val="left" w:pos="1469"/>
        </w:tabs>
        <w:spacing w:after="30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E0C96" w:rsidRPr="00E13F85" w:rsidRDefault="00F3734F" w:rsidP="00E13F85">
      <w:pPr>
        <w:keepNext/>
        <w:keepLines/>
        <w:widowControl w:val="0"/>
        <w:spacing w:after="0" w:line="240" w:lineRule="auto"/>
        <w:jc w:val="center"/>
        <w:outlineLvl w:val="1"/>
        <w:rPr>
          <w:rFonts w:ascii="Times New Roman" w:eastAsia="Times New Roman" w:hAnsi="Times New Roman"/>
          <w:b/>
          <w:bCs/>
          <w:sz w:val="24"/>
          <w:szCs w:val="24"/>
        </w:rPr>
      </w:pPr>
      <w:bookmarkStart w:id="23" w:name="bookmark234"/>
      <w:bookmarkStart w:id="24" w:name="bookmark235"/>
      <w:bookmarkStart w:id="25" w:name="_Toc80979857"/>
      <w:r w:rsidRPr="00E13F85">
        <w:rPr>
          <w:rFonts w:ascii="Times New Roman" w:eastAsia="Times New Roman" w:hAnsi="Times New Roman"/>
          <w:b/>
          <w:bCs/>
          <w:color w:val="000000"/>
          <w:sz w:val="24"/>
          <w:szCs w:val="24"/>
          <w:lang w:eastAsia="ru-RU" w:bidi="ru-RU"/>
        </w:rPr>
        <w:t>Описание результата предоставления муниципальной услуги</w:t>
      </w:r>
      <w:bookmarkEnd w:id="23"/>
      <w:bookmarkEnd w:id="24"/>
      <w:bookmarkEnd w:id="25"/>
    </w:p>
    <w:p w:rsidR="00EE0C96" w:rsidRPr="00E13F85" w:rsidRDefault="00F3734F" w:rsidP="00E22950">
      <w:pPr>
        <w:widowControl w:val="0"/>
        <w:numPr>
          <w:ilvl w:val="0"/>
          <w:numId w:val="2"/>
        </w:numPr>
        <w:tabs>
          <w:tab w:val="left" w:pos="1289"/>
        </w:tabs>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Результатом предоставления муниципальной услуги является:</w:t>
      </w:r>
    </w:p>
    <w:p w:rsidR="00EE0C96" w:rsidRPr="00E13F85" w:rsidRDefault="00F3734F" w:rsidP="00E22950">
      <w:pPr>
        <w:widowControl w:val="0"/>
        <w:numPr>
          <w:ilvl w:val="0"/>
          <w:numId w:val="5"/>
        </w:numPr>
        <w:tabs>
          <w:tab w:val="left" w:pos="1102"/>
        </w:tabs>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 xml:space="preserve"> уведомление о возможности заключения соглашения об установлении сервитута в предложенных заявителем границах (форма приведена в Приложении № 1 к настоящему Административному регламенту);</w:t>
      </w:r>
    </w:p>
    <w:p w:rsidR="00EE0C96" w:rsidRPr="00E13F85" w:rsidRDefault="00F3734F" w:rsidP="00E22950">
      <w:pPr>
        <w:widowControl w:val="0"/>
        <w:numPr>
          <w:ilvl w:val="0"/>
          <w:numId w:val="5"/>
        </w:numPr>
        <w:tabs>
          <w:tab w:val="left" w:pos="1102"/>
        </w:tabs>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предложение о заключении соглашения об установлении сервитута в иных границах с приложением схемы границ сервитута на кадастровом плане территории (форма приведена в Приложении № 2 к настоящему Административному регламенту);</w:t>
      </w:r>
    </w:p>
    <w:p w:rsidR="00EE0C96" w:rsidRPr="00E13F85" w:rsidRDefault="00F3734F" w:rsidP="00E22950">
      <w:pPr>
        <w:widowControl w:val="0"/>
        <w:numPr>
          <w:ilvl w:val="0"/>
          <w:numId w:val="5"/>
        </w:numPr>
        <w:tabs>
          <w:tab w:val="left" w:pos="1102"/>
        </w:tabs>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проект соглашения об установлении сервитута (форма приведена в Приложении № 3 к настоящему Административному регламенту);</w:t>
      </w:r>
    </w:p>
    <w:p w:rsidR="00EE0C96" w:rsidRPr="00E13F85" w:rsidRDefault="00F3734F" w:rsidP="00E22950">
      <w:pPr>
        <w:widowControl w:val="0"/>
        <w:numPr>
          <w:ilvl w:val="0"/>
          <w:numId w:val="5"/>
        </w:numPr>
        <w:tabs>
          <w:tab w:val="left" w:pos="1102"/>
        </w:tabs>
        <w:spacing w:after="30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решение об отказе в предоставлении услуги (</w:t>
      </w:r>
      <w:r w:rsidR="00691555">
        <w:rPr>
          <w:rFonts w:ascii="Times New Roman" w:eastAsia="Times New Roman" w:hAnsi="Times New Roman"/>
          <w:color w:val="000000"/>
          <w:sz w:val="24"/>
          <w:szCs w:val="24"/>
          <w:lang w:eastAsia="ru-RU" w:bidi="ru-RU"/>
        </w:rPr>
        <w:t>форма приведена в Приложении № 4</w:t>
      </w:r>
      <w:r w:rsidRPr="00E13F85">
        <w:rPr>
          <w:rFonts w:ascii="Times New Roman" w:eastAsia="Times New Roman" w:hAnsi="Times New Roman"/>
          <w:color w:val="000000"/>
          <w:sz w:val="24"/>
          <w:szCs w:val="24"/>
          <w:lang w:eastAsia="ru-RU" w:bidi="ru-RU"/>
        </w:rPr>
        <w:t xml:space="preserve"> к настоящему Административному регламенту).</w:t>
      </w:r>
    </w:p>
    <w:p w:rsidR="00EE0C96" w:rsidRPr="00E13F85" w:rsidRDefault="00F3734F" w:rsidP="00E13F85">
      <w:pPr>
        <w:pStyle w:val="1f9"/>
        <w:shd w:val="clear" w:color="auto" w:fill="auto"/>
        <w:ind w:firstLine="0"/>
        <w:jc w:val="center"/>
        <w:rPr>
          <w:sz w:val="24"/>
          <w:szCs w:val="24"/>
        </w:rPr>
      </w:pPr>
      <w:r w:rsidRPr="00E13F85">
        <w:rPr>
          <w:b/>
          <w:bCs/>
          <w:color w:val="000000"/>
          <w:sz w:val="24"/>
          <w:szCs w:val="24"/>
          <w:lang w:eastAsia="ru-RU" w:bidi="ru-RU"/>
        </w:rPr>
        <w:lastRenderedPageBreak/>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w:t>
      </w:r>
      <w:r w:rsidRPr="00E13F85">
        <w:rPr>
          <w:b/>
          <w:bCs/>
          <w:color w:val="000000"/>
          <w:sz w:val="24"/>
          <w:szCs w:val="24"/>
          <w:lang w:eastAsia="ru-RU" w:bidi="ru-RU"/>
        </w:rPr>
        <w:br/>
        <w:t>предоставления муниципальной услуги</w:t>
      </w:r>
    </w:p>
    <w:p w:rsidR="00EE0C96" w:rsidRPr="00E13F85" w:rsidRDefault="00F3734F" w:rsidP="00E22950">
      <w:pPr>
        <w:widowControl w:val="0"/>
        <w:numPr>
          <w:ilvl w:val="0"/>
          <w:numId w:val="2"/>
        </w:numPr>
        <w:tabs>
          <w:tab w:val="left" w:pos="1193"/>
        </w:tabs>
        <w:spacing w:after="0" w:line="240" w:lineRule="auto"/>
        <w:ind w:firstLine="580"/>
        <w:jc w:val="both"/>
        <w:rPr>
          <w:rFonts w:ascii="Times New Roman" w:eastAsia="Times New Roman" w:hAnsi="Times New Roman"/>
          <w:bCs/>
          <w:color w:val="000000"/>
          <w:sz w:val="24"/>
          <w:szCs w:val="24"/>
          <w:lang w:eastAsia="ru-RU" w:bidi="ru-RU"/>
        </w:rPr>
      </w:pPr>
      <w:r w:rsidRPr="00E13F85">
        <w:rPr>
          <w:rFonts w:ascii="Times New Roman" w:eastAsia="Times New Roman" w:hAnsi="Times New Roman"/>
          <w:bCs/>
          <w:color w:val="000000"/>
          <w:sz w:val="24"/>
          <w:szCs w:val="24"/>
          <w:lang w:eastAsia="ru-RU" w:bidi="ru-RU"/>
        </w:rPr>
        <w:t xml:space="preserve">Срок предоставления муниципальной услуги определяется в соответствии с Земельным кодексом Российской Федерации. </w:t>
      </w:r>
    </w:p>
    <w:p w:rsidR="00EE0C96" w:rsidRPr="00E13F85" w:rsidRDefault="00F3734F">
      <w:pPr>
        <w:widowControl w:val="0"/>
        <w:spacing w:after="0" w:line="240" w:lineRule="auto"/>
        <w:ind w:firstLine="580"/>
        <w:jc w:val="both"/>
        <w:rPr>
          <w:rFonts w:ascii="Times New Roman" w:eastAsia="Times New Roman" w:hAnsi="Times New Roman"/>
          <w:color w:val="000000"/>
          <w:sz w:val="24"/>
          <w:szCs w:val="24"/>
          <w:lang w:eastAsia="ru-RU" w:bidi="ru-RU"/>
        </w:rPr>
      </w:pPr>
      <w:r w:rsidRPr="00E13F85">
        <w:rPr>
          <w:rFonts w:ascii="Times New Roman" w:eastAsia="Times New Roman" w:hAnsi="Times New Roman"/>
          <w:bCs/>
          <w:color w:val="000000"/>
          <w:sz w:val="24"/>
          <w:szCs w:val="24"/>
          <w:lang w:eastAsia="ru-RU" w:bidi="ru-RU"/>
        </w:rPr>
        <w:t>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EE0C96" w:rsidRPr="00E13F85" w:rsidRDefault="00EE0C96">
      <w:pPr>
        <w:widowControl w:val="0"/>
        <w:tabs>
          <w:tab w:val="left" w:pos="1289"/>
        </w:tabs>
        <w:spacing w:after="0" w:line="240" w:lineRule="auto"/>
        <w:ind w:left="720"/>
        <w:jc w:val="both"/>
        <w:rPr>
          <w:rFonts w:ascii="Times New Roman" w:eastAsia="Times New Roman" w:hAnsi="Times New Roman"/>
          <w:color w:val="000000"/>
          <w:sz w:val="24"/>
          <w:szCs w:val="24"/>
          <w:lang w:eastAsia="ru-RU" w:bidi="ru-RU"/>
        </w:rPr>
      </w:pPr>
    </w:p>
    <w:p w:rsidR="00EE0C96" w:rsidRPr="00E13F85" w:rsidRDefault="00F3734F" w:rsidP="00E13F85">
      <w:pPr>
        <w:keepNext/>
        <w:keepLines/>
        <w:widowControl w:val="0"/>
        <w:spacing w:after="0" w:line="240" w:lineRule="auto"/>
        <w:jc w:val="center"/>
        <w:outlineLvl w:val="1"/>
        <w:rPr>
          <w:rFonts w:ascii="Times New Roman" w:eastAsia="Times New Roman" w:hAnsi="Times New Roman"/>
          <w:b/>
          <w:bCs/>
          <w:sz w:val="24"/>
          <w:szCs w:val="24"/>
        </w:rPr>
      </w:pPr>
      <w:bookmarkStart w:id="26" w:name="bookmark236"/>
      <w:bookmarkStart w:id="27" w:name="bookmark237"/>
      <w:bookmarkStart w:id="28" w:name="_Toc80979858"/>
      <w:r w:rsidRPr="00E13F85">
        <w:rPr>
          <w:rFonts w:ascii="Times New Roman" w:eastAsia="Times New Roman" w:hAnsi="Times New Roman"/>
          <w:b/>
          <w:bCs/>
          <w:color w:val="000000"/>
          <w:sz w:val="24"/>
          <w:szCs w:val="24"/>
          <w:lang w:eastAsia="ru-RU" w:bidi="ru-RU"/>
        </w:rPr>
        <w:t>Нормативные правовые акты, регулирующие предоставление муниципальной услуги</w:t>
      </w:r>
      <w:bookmarkEnd w:id="26"/>
      <w:bookmarkEnd w:id="27"/>
      <w:bookmarkEnd w:id="28"/>
    </w:p>
    <w:p w:rsidR="00EE0C96" w:rsidRPr="00E13F85" w:rsidRDefault="00F3734F" w:rsidP="00E22950">
      <w:pPr>
        <w:widowControl w:val="0"/>
        <w:numPr>
          <w:ilvl w:val="0"/>
          <w:numId w:val="2"/>
        </w:numPr>
        <w:tabs>
          <w:tab w:val="left" w:pos="1193"/>
        </w:tabs>
        <w:spacing w:after="0" w:line="240" w:lineRule="auto"/>
        <w:ind w:firstLine="58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Перечень нормативных правовых актов, регулирующих предоставление муниципальной услуги:</w:t>
      </w:r>
    </w:p>
    <w:p w:rsidR="00EE0C96" w:rsidRPr="00E13F85" w:rsidRDefault="00F3734F" w:rsidP="00E22950">
      <w:pPr>
        <w:widowControl w:val="0"/>
        <w:numPr>
          <w:ilvl w:val="0"/>
          <w:numId w:val="6"/>
        </w:numPr>
        <w:tabs>
          <w:tab w:val="left" w:pos="755"/>
        </w:tabs>
        <w:spacing w:after="0" w:line="240" w:lineRule="auto"/>
        <w:ind w:firstLine="380"/>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Земельный кодекс Российской Федерации от 25.10.2001 № 136-ФЗ;</w:t>
      </w:r>
    </w:p>
    <w:p w:rsidR="00EE0C96" w:rsidRPr="00E13F85" w:rsidRDefault="00F3734F" w:rsidP="00E22950">
      <w:pPr>
        <w:widowControl w:val="0"/>
        <w:numPr>
          <w:ilvl w:val="0"/>
          <w:numId w:val="6"/>
        </w:numPr>
        <w:tabs>
          <w:tab w:val="left" w:pos="755"/>
        </w:tabs>
        <w:spacing w:after="0" w:line="240" w:lineRule="auto"/>
        <w:ind w:left="720" w:hanging="34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Федеральный закон от 25.10.2001. № 137-ФЗ «О введении в действие Земельного кодекса Российской Федерации»;</w:t>
      </w:r>
    </w:p>
    <w:p w:rsidR="00EE0C96" w:rsidRPr="00E13F85" w:rsidRDefault="00F3734F" w:rsidP="00E22950">
      <w:pPr>
        <w:widowControl w:val="0"/>
        <w:numPr>
          <w:ilvl w:val="0"/>
          <w:numId w:val="6"/>
        </w:numPr>
        <w:tabs>
          <w:tab w:val="left" w:pos="755"/>
        </w:tabs>
        <w:spacing w:after="0" w:line="240" w:lineRule="auto"/>
        <w:ind w:left="720" w:hanging="34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Гражданский кодекс Российской Федерации (часть первая) от 30.11.1994 № 51-ФЗ;</w:t>
      </w:r>
    </w:p>
    <w:p w:rsidR="00EE0C96" w:rsidRPr="00E13F85" w:rsidRDefault="00F3734F" w:rsidP="00E22950">
      <w:pPr>
        <w:widowControl w:val="0"/>
        <w:numPr>
          <w:ilvl w:val="0"/>
          <w:numId w:val="6"/>
        </w:numPr>
        <w:tabs>
          <w:tab w:val="left" w:pos="755"/>
        </w:tabs>
        <w:spacing w:after="0" w:line="240" w:lineRule="auto"/>
        <w:ind w:left="720" w:hanging="34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Федеральный закон от 13.07.2015 № 218-ФЗ «О государственной регистрации недвижимости»;</w:t>
      </w:r>
    </w:p>
    <w:p w:rsidR="00EE0C96" w:rsidRPr="00E13F85" w:rsidRDefault="00F3734F">
      <w:pPr>
        <w:widowControl w:val="0"/>
        <w:spacing w:after="0" w:line="240" w:lineRule="auto"/>
        <w:ind w:firstLine="58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 (указать также перечень муниципальных информационных ресурсов при наличии).</w:t>
      </w:r>
    </w:p>
    <w:p w:rsidR="00E13F85" w:rsidRDefault="00F3734F" w:rsidP="00E13F85">
      <w:pPr>
        <w:widowControl w:val="0"/>
        <w:spacing w:after="640" w:line="240" w:lineRule="auto"/>
        <w:ind w:firstLine="580"/>
        <w:jc w:val="both"/>
        <w:rPr>
          <w:rFonts w:ascii="Times New Roman" w:eastAsia="Times New Roman" w:hAnsi="Times New Roman"/>
          <w:color w:val="000000"/>
          <w:sz w:val="24"/>
          <w:szCs w:val="24"/>
          <w:lang w:eastAsia="ru-RU" w:bidi="ru-RU"/>
        </w:rPr>
      </w:pPr>
      <w:r w:rsidRPr="00E13F85">
        <w:rPr>
          <w:rFonts w:ascii="Times New Roman" w:eastAsia="Times New Roman" w:hAnsi="Times New Roman"/>
          <w:color w:val="000000"/>
          <w:sz w:val="24"/>
          <w:szCs w:val="24"/>
          <w:lang w:eastAsia="ru-RU" w:bidi="ru-RU"/>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в сети Интернет, а также в соответствующем разделе федерального реестра.</w:t>
      </w:r>
    </w:p>
    <w:p w:rsidR="00EE0C96" w:rsidRPr="00E13F85" w:rsidRDefault="00F3734F" w:rsidP="00E13F85">
      <w:pPr>
        <w:widowControl w:val="0"/>
        <w:spacing w:after="0" w:line="240" w:lineRule="auto"/>
        <w:ind w:firstLine="580"/>
        <w:jc w:val="both"/>
        <w:rPr>
          <w:rFonts w:ascii="Times New Roman" w:eastAsia="Times New Roman" w:hAnsi="Times New Roman"/>
          <w:sz w:val="24"/>
          <w:szCs w:val="24"/>
        </w:rPr>
      </w:pPr>
      <w:r w:rsidRPr="00E13F85">
        <w:rPr>
          <w:rFonts w:ascii="Times New Roman" w:eastAsia="Times New Roman" w:hAnsi="Times New Roman"/>
          <w:b/>
          <w:bCs/>
          <w:color w:val="000000"/>
          <w:sz w:val="24"/>
          <w:szCs w:val="24"/>
          <w:lang w:eastAsia="ru-RU" w:bidi="ru-RU"/>
        </w:rPr>
        <w:t>Исчерпывающий перечень документов, необходимых в соответствии с</w:t>
      </w:r>
      <w:r w:rsidRPr="00E13F85">
        <w:rPr>
          <w:rFonts w:ascii="Times New Roman" w:eastAsia="Times New Roman" w:hAnsi="Times New Roman"/>
          <w:b/>
          <w:bCs/>
          <w:color w:val="000000"/>
          <w:sz w:val="24"/>
          <w:szCs w:val="24"/>
          <w:lang w:eastAsia="ru-RU" w:bidi="ru-RU"/>
        </w:rPr>
        <w:br/>
        <w:t>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E0C96" w:rsidRPr="00E13F85" w:rsidRDefault="00F3734F" w:rsidP="00E22950">
      <w:pPr>
        <w:pStyle w:val="1f9"/>
        <w:numPr>
          <w:ilvl w:val="0"/>
          <w:numId w:val="2"/>
        </w:numPr>
        <w:shd w:val="clear" w:color="auto" w:fill="auto"/>
        <w:tabs>
          <w:tab w:val="left" w:pos="1272"/>
        </w:tabs>
        <w:ind w:firstLine="578"/>
        <w:contextualSpacing/>
        <w:jc w:val="both"/>
        <w:rPr>
          <w:color w:val="000000"/>
          <w:sz w:val="24"/>
          <w:szCs w:val="24"/>
          <w:lang w:eastAsia="ru-RU" w:bidi="ru-RU"/>
        </w:rPr>
      </w:pPr>
      <w:r w:rsidRPr="00E13F85">
        <w:rPr>
          <w:color w:val="000000"/>
          <w:sz w:val="24"/>
          <w:szCs w:val="24"/>
          <w:lang w:eastAsia="ru-RU" w:bidi="ru-RU"/>
        </w:rPr>
        <w:t>Для получения муниципальной услуги заявитель представляет:</w:t>
      </w:r>
    </w:p>
    <w:p w:rsidR="00EE0C96" w:rsidRPr="00E13F85" w:rsidRDefault="00F3734F" w:rsidP="00E22950">
      <w:pPr>
        <w:widowControl w:val="0"/>
        <w:numPr>
          <w:ilvl w:val="0"/>
          <w:numId w:val="4"/>
        </w:numPr>
        <w:tabs>
          <w:tab w:val="left" w:pos="999"/>
        </w:tabs>
        <w:spacing w:after="0" w:line="240" w:lineRule="auto"/>
        <w:ind w:firstLine="578"/>
        <w:contextualSpacing/>
        <w:jc w:val="both"/>
        <w:rPr>
          <w:rFonts w:ascii="Times New Roman" w:eastAsia="Times New Roman" w:hAnsi="Times New Roman"/>
          <w:color w:val="000000"/>
          <w:sz w:val="24"/>
          <w:szCs w:val="24"/>
          <w:lang w:eastAsia="ru-RU" w:bidi="ru-RU"/>
        </w:rPr>
      </w:pPr>
      <w:r w:rsidRPr="00E13F85">
        <w:rPr>
          <w:rFonts w:ascii="Times New Roman" w:eastAsia="Times New Roman" w:hAnsi="Times New Roman"/>
          <w:color w:val="000000"/>
          <w:sz w:val="24"/>
          <w:szCs w:val="24"/>
          <w:lang w:eastAsia="ru-RU" w:bidi="ru-RU"/>
        </w:rPr>
        <w:t>Заявление о предоставлении муниципальной услуги по форме, согласно приложению № 5 к настоящему Административному регламенту.</w:t>
      </w:r>
    </w:p>
    <w:p w:rsidR="00EE0C96" w:rsidRPr="00E13F85" w:rsidRDefault="00F3734F">
      <w:pPr>
        <w:widowControl w:val="0"/>
        <w:spacing w:after="0" w:line="240" w:lineRule="auto"/>
        <w:ind w:firstLine="578"/>
        <w:contextualSpacing/>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EE0C96" w:rsidRPr="00E13F85" w:rsidRDefault="00F3734F">
      <w:pPr>
        <w:widowControl w:val="0"/>
        <w:spacing w:after="0" w:line="240" w:lineRule="auto"/>
        <w:ind w:firstLine="578"/>
        <w:contextualSpacing/>
        <w:jc w:val="both"/>
        <w:rPr>
          <w:rFonts w:ascii="Times New Roman" w:eastAsia="Times New Roman" w:hAnsi="Times New Roman"/>
          <w:color w:val="000000"/>
          <w:sz w:val="24"/>
          <w:szCs w:val="24"/>
          <w:lang w:eastAsia="ru-RU" w:bidi="ru-RU"/>
        </w:rPr>
      </w:pPr>
      <w:r w:rsidRPr="00E13F85">
        <w:rPr>
          <w:rFonts w:ascii="Times New Roman" w:eastAsia="Times New Roman" w:hAnsi="Times New Roman"/>
          <w:color w:val="000000"/>
          <w:sz w:val="24"/>
          <w:szCs w:val="24"/>
          <w:lang w:eastAsia="ru-RU" w:bidi="ru-RU"/>
        </w:rPr>
        <w:t>В заявлении также указывается один из следующих способов направления результата предоставления муниципальной услуги:</w:t>
      </w:r>
    </w:p>
    <w:p w:rsidR="00EE0C96" w:rsidRPr="00E13F85" w:rsidRDefault="00F3734F">
      <w:pPr>
        <w:widowControl w:val="0"/>
        <w:spacing w:after="0" w:line="240" w:lineRule="auto"/>
        <w:ind w:firstLine="578"/>
        <w:contextualSpacing/>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в форме электронного документа в личном кабинете на ЕПГУ;</w:t>
      </w:r>
    </w:p>
    <w:p w:rsidR="00EE0C96" w:rsidRPr="00E13F85" w:rsidRDefault="00F3734F">
      <w:pPr>
        <w:widowControl w:val="0"/>
        <w:spacing w:after="0" w:line="240" w:lineRule="auto"/>
        <w:ind w:firstLine="578"/>
        <w:contextualSpacing/>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на бумажном носителе в виде распечатанного экземпляра электронного документа в Уполномоченном органе, многофункциональном центре;</w:t>
      </w:r>
    </w:p>
    <w:p w:rsidR="00EE0C96" w:rsidRPr="00E13F85" w:rsidRDefault="00F3734F">
      <w:pPr>
        <w:widowControl w:val="0"/>
        <w:spacing w:after="0" w:line="240" w:lineRule="auto"/>
        <w:ind w:firstLine="578"/>
        <w:contextualSpacing/>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на бумажном носителе в Уполномоченном органе, многофункциональном центре;</w:t>
      </w:r>
    </w:p>
    <w:p w:rsidR="00EE0C96" w:rsidRPr="00E13F85" w:rsidRDefault="00F3734F" w:rsidP="00E22950">
      <w:pPr>
        <w:widowControl w:val="0"/>
        <w:numPr>
          <w:ilvl w:val="0"/>
          <w:numId w:val="4"/>
        </w:numPr>
        <w:tabs>
          <w:tab w:val="left" w:pos="999"/>
        </w:tabs>
        <w:spacing w:after="0" w:line="240" w:lineRule="auto"/>
        <w:ind w:firstLine="578"/>
        <w:contextualSpacing/>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 xml:space="preserve">Документ, удостоверяющего личность Заявителя или представителя Заявителя (предоставляется в случае личного обращения в уполномоченный орган). </w:t>
      </w:r>
      <w:r w:rsidRPr="00E13F85">
        <w:rPr>
          <w:rFonts w:ascii="Times New Roman" w:eastAsia="Times New Roman" w:hAnsi="Times New Roman"/>
          <w:bCs/>
          <w:color w:val="000000"/>
          <w:sz w:val="24"/>
          <w:szCs w:val="24"/>
          <w:lang w:eastAsia="ru-RU" w:bidi="ru-RU"/>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w:t>
      </w:r>
      <w:r w:rsidRPr="00E13F85">
        <w:rPr>
          <w:rFonts w:ascii="Times New Roman" w:eastAsia="Times New Roman" w:hAnsi="Times New Roman"/>
          <w:bCs/>
          <w:color w:val="000000"/>
          <w:sz w:val="24"/>
          <w:szCs w:val="24"/>
          <w:lang w:eastAsia="ru-RU" w:bidi="ru-RU"/>
        </w:rPr>
        <w:lastRenderedPageBreak/>
        <w:t>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E13F85">
        <w:rPr>
          <w:rFonts w:ascii="Times New Roman" w:eastAsia="Times New Roman" w:hAnsi="Times New Roman"/>
          <w:color w:val="000000"/>
          <w:sz w:val="24"/>
          <w:szCs w:val="24"/>
          <w:lang w:eastAsia="ru-RU" w:bidi="ru-RU"/>
        </w:rPr>
        <w:t>;</w:t>
      </w:r>
    </w:p>
    <w:p w:rsidR="00EE0C96" w:rsidRPr="00E13F85" w:rsidRDefault="00F3734F" w:rsidP="00E22950">
      <w:pPr>
        <w:widowControl w:val="0"/>
        <w:numPr>
          <w:ilvl w:val="0"/>
          <w:numId w:val="4"/>
        </w:numPr>
        <w:tabs>
          <w:tab w:val="left" w:pos="999"/>
        </w:tabs>
        <w:spacing w:after="0" w:line="240" w:lineRule="auto"/>
        <w:ind w:firstLine="578"/>
        <w:contextualSpacing/>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E13F85">
        <w:rPr>
          <w:rFonts w:ascii="Times New Roman" w:eastAsia="Times New Roman" w:hAnsi="Times New Roman"/>
          <w:color w:val="000000"/>
          <w:sz w:val="24"/>
          <w:szCs w:val="24"/>
          <w:lang w:val="en-US" w:bidi="en-US"/>
        </w:rPr>
        <w:t>sig</w:t>
      </w:r>
      <w:r w:rsidRPr="00E13F85">
        <w:rPr>
          <w:rFonts w:ascii="Times New Roman" w:eastAsia="Times New Roman" w:hAnsi="Times New Roman"/>
          <w:color w:val="000000"/>
          <w:sz w:val="24"/>
          <w:szCs w:val="24"/>
          <w:lang w:bidi="en-US"/>
        </w:rPr>
        <w:t>3;</w:t>
      </w:r>
    </w:p>
    <w:p w:rsidR="00EE0C96" w:rsidRPr="00E13F85" w:rsidRDefault="00F3734F" w:rsidP="00E22950">
      <w:pPr>
        <w:widowControl w:val="0"/>
        <w:numPr>
          <w:ilvl w:val="0"/>
          <w:numId w:val="4"/>
        </w:numPr>
        <w:tabs>
          <w:tab w:val="left" w:pos="999"/>
        </w:tabs>
        <w:spacing w:after="0" w:line="240" w:lineRule="auto"/>
        <w:ind w:firstLine="578"/>
        <w:contextualSpacing/>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Схема границ сервитута на кадастровом плане территории.</w:t>
      </w:r>
    </w:p>
    <w:p w:rsidR="00EE0C96" w:rsidRPr="00E13F85" w:rsidRDefault="00F3734F" w:rsidP="00E22950">
      <w:pPr>
        <w:pStyle w:val="1f9"/>
        <w:numPr>
          <w:ilvl w:val="0"/>
          <w:numId w:val="2"/>
        </w:numPr>
        <w:shd w:val="clear" w:color="auto" w:fill="auto"/>
        <w:tabs>
          <w:tab w:val="left" w:pos="1272"/>
        </w:tabs>
        <w:spacing w:after="320"/>
        <w:ind w:firstLine="578"/>
        <w:contextualSpacing/>
        <w:jc w:val="both"/>
        <w:rPr>
          <w:sz w:val="24"/>
          <w:szCs w:val="24"/>
        </w:rPr>
      </w:pPr>
      <w:r w:rsidRPr="00E13F85">
        <w:rPr>
          <w:color w:val="000000"/>
          <w:sz w:val="24"/>
          <w:szCs w:val="24"/>
          <w:lang w:eastAsia="ru-RU" w:bidi="ru-RU"/>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EE0C96" w:rsidRPr="00E13F85" w:rsidRDefault="00F3734F" w:rsidP="00E13F85">
      <w:pPr>
        <w:widowControl w:val="0"/>
        <w:spacing w:after="0" w:line="240" w:lineRule="auto"/>
        <w:jc w:val="center"/>
        <w:rPr>
          <w:rFonts w:ascii="Times New Roman" w:eastAsia="Times New Roman" w:hAnsi="Times New Roman"/>
          <w:sz w:val="24"/>
          <w:szCs w:val="24"/>
        </w:rPr>
      </w:pPr>
      <w:r w:rsidRPr="00E13F85">
        <w:rPr>
          <w:rFonts w:ascii="Times New Roman" w:eastAsia="Times New Roman" w:hAnsi="Times New Roman"/>
          <w:b/>
          <w:bCs/>
          <w:color w:val="000000"/>
          <w:sz w:val="24"/>
          <w:szCs w:val="24"/>
          <w:lang w:eastAsia="ru-RU" w:bidi="ru-RU"/>
        </w:rPr>
        <w:t>Исчерпывающий перечень документов, необходимых в соответствии с</w:t>
      </w:r>
      <w:r w:rsidRPr="00E13F85">
        <w:rPr>
          <w:rFonts w:ascii="Times New Roman" w:eastAsia="Times New Roman" w:hAnsi="Times New Roman"/>
          <w:b/>
          <w:bCs/>
          <w:color w:val="000000"/>
          <w:sz w:val="24"/>
          <w:szCs w:val="24"/>
          <w:lang w:eastAsia="ru-RU" w:bidi="ru-RU"/>
        </w:rPr>
        <w:br/>
        <w:t>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p w:rsidR="00EE0C96" w:rsidRPr="00E13F85" w:rsidRDefault="00F3734F" w:rsidP="00E22950">
      <w:pPr>
        <w:widowControl w:val="0"/>
        <w:numPr>
          <w:ilvl w:val="0"/>
          <w:numId w:val="2"/>
        </w:numPr>
        <w:tabs>
          <w:tab w:val="left" w:pos="1414"/>
        </w:tabs>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 xml:space="preserve">Перечень документов, необходимых в соответствии с нормативными правовыми актами для предоставления </w:t>
      </w:r>
      <w:r w:rsidR="00505454" w:rsidRPr="00E13F85">
        <w:rPr>
          <w:rFonts w:ascii="Times New Roman" w:eastAsia="Times New Roman" w:hAnsi="Times New Roman"/>
          <w:color w:val="000000"/>
          <w:sz w:val="24"/>
          <w:szCs w:val="24"/>
          <w:lang w:eastAsia="ru-RU" w:bidi="ru-RU"/>
        </w:rPr>
        <w:t xml:space="preserve">муниципальной </w:t>
      </w:r>
      <w:r w:rsidRPr="00E13F85">
        <w:rPr>
          <w:rFonts w:ascii="Times New Roman" w:eastAsia="Times New Roman" w:hAnsi="Times New Roman"/>
          <w:color w:val="000000"/>
          <w:sz w:val="24"/>
          <w:szCs w:val="24"/>
          <w:lang w:eastAsia="ru-RU" w:bidi="ru-RU"/>
        </w:rPr>
        <w:t>услуги, которые находятся в распоряжении органов местного самоуправления и иных органов, участвующих в предоставлении муниципальных услуг:</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1) Сведения из Единого государственного реестра юридических лиц</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2) Сведения из Единого государственного реестра индивидуальных предпринимателей, в случае подачи заявления индивидуальным предпринимателем</w:t>
      </w:r>
    </w:p>
    <w:p w:rsidR="00EE0C96" w:rsidRPr="00E13F85" w:rsidRDefault="00F3734F" w:rsidP="00E22950">
      <w:pPr>
        <w:widowControl w:val="0"/>
        <w:numPr>
          <w:ilvl w:val="0"/>
          <w:numId w:val="2"/>
        </w:numPr>
        <w:tabs>
          <w:tab w:val="left" w:pos="1589"/>
        </w:tabs>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 xml:space="preserve">При предоставлении </w:t>
      </w:r>
      <w:r w:rsidR="00505454" w:rsidRPr="00E13F85">
        <w:rPr>
          <w:rFonts w:ascii="Times New Roman" w:eastAsia="Times New Roman" w:hAnsi="Times New Roman"/>
          <w:color w:val="000000"/>
          <w:sz w:val="24"/>
          <w:szCs w:val="24"/>
          <w:lang w:eastAsia="ru-RU" w:bidi="ru-RU"/>
        </w:rPr>
        <w:t xml:space="preserve">муниципальной </w:t>
      </w:r>
      <w:r w:rsidRPr="00E13F85">
        <w:rPr>
          <w:rFonts w:ascii="Times New Roman" w:eastAsia="Times New Roman" w:hAnsi="Times New Roman"/>
          <w:color w:val="000000"/>
          <w:sz w:val="24"/>
          <w:szCs w:val="24"/>
          <w:lang w:eastAsia="ru-RU" w:bidi="ru-RU"/>
        </w:rPr>
        <w:t>услуги запрещается требовать от заявителя:</w:t>
      </w:r>
    </w:p>
    <w:p w:rsidR="00EE0C96" w:rsidRPr="00E13F85" w:rsidRDefault="00F3734F" w:rsidP="00E22950">
      <w:pPr>
        <w:widowControl w:val="0"/>
        <w:numPr>
          <w:ilvl w:val="0"/>
          <w:numId w:val="7"/>
        </w:numPr>
        <w:tabs>
          <w:tab w:val="left" w:pos="1061"/>
        </w:tabs>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505454" w:rsidRPr="00E13F85">
        <w:rPr>
          <w:rFonts w:ascii="Times New Roman" w:eastAsia="Times New Roman" w:hAnsi="Times New Roman"/>
          <w:color w:val="000000"/>
          <w:sz w:val="24"/>
          <w:szCs w:val="24"/>
          <w:lang w:eastAsia="ru-RU" w:bidi="ru-RU"/>
        </w:rPr>
        <w:t>муниципальной</w:t>
      </w:r>
      <w:r w:rsidRPr="00E13F85">
        <w:rPr>
          <w:rFonts w:ascii="Times New Roman" w:eastAsia="Times New Roman" w:hAnsi="Times New Roman"/>
          <w:color w:val="000000"/>
          <w:sz w:val="24"/>
          <w:szCs w:val="24"/>
          <w:lang w:eastAsia="ru-RU" w:bidi="ru-RU"/>
        </w:rPr>
        <w:t xml:space="preserve"> услуги.</w:t>
      </w:r>
    </w:p>
    <w:p w:rsidR="00EE0C96" w:rsidRPr="00E13F85" w:rsidRDefault="00F3734F" w:rsidP="00E22950">
      <w:pPr>
        <w:widowControl w:val="0"/>
        <w:numPr>
          <w:ilvl w:val="0"/>
          <w:numId w:val="7"/>
        </w:numPr>
        <w:tabs>
          <w:tab w:val="left" w:pos="1061"/>
        </w:tabs>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 xml:space="preserve">Представления документов и информации, которые в соответствии с нормативными правовыми актами Российской Федерации и </w:t>
      </w:r>
      <w:r w:rsidR="00505454" w:rsidRPr="00E13F85">
        <w:rPr>
          <w:rFonts w:ascii="Times New Roman" w:eastAsia="Times New Roman" w:hAnsi="Times New Roman"/>
          <w:i/>
          <w:iCs/>
          <w:color w:val="000000"/>
          <w:sz w:val="24"/>
          <w:szCs w:val="24"/>
          <w:lang w:eastAsia="ru-RU" w:bidi="ru-RU"/>
        </w:rPr>
        <w:t>Алтайского края</w:t>
      </w:r>
      <w:r w:rsidRPr="00E13F85">
        <w:rPr>
          <w:rFonts w:ascii="Times New Roman" w:eastAsia="Times New Roman" w:hAnsi="Times New Roman"/>
          <w:color w:val="000000"/>
          <w:sz w:val="24"/>
          <w:szCs w:val="24"/>
          <w:lang w:eastAsia="ru-RU" w:bidi="ru-RU"/>
        </w:rPr>
        <w:t>, муниципальными правовыми актами находятся в распоряжении органов, предоставляющих услугу, органов местного самоуправления и (или) подведомственных органам местного самоуправления организаций, участвующих в предоставлении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EE0C96" w:rsidRPr="00E13F85" w:rsidRDefault="00F3734F" w:rsidP="00E22950">
      <w:pPr>
        <w:widowControl w:val="0"/>
        <w:numPr>
          <w:ilvl w:val="0"/>
          <w:numId w:val="7"/>
        </w:numPr>
        <w:tabs>
          <w:tab w:val="left" w:pos="1217"/>
        </w:tabs>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w:t>
      </w:r>
      <w:r w:rsidR="00505454" w:rsidRPr="00E13F85">
        <w:rPr>
          <w:rFonts w:ascii="Times New Roman" w:eastAsia="Times New Roman" w:hAnsi="Times New Roman"/>
          <w:color w:val="000000"/>
          <w:sz w:val="24"/>
          <w:szCs w:val="24"/>
          <w:lang w:eastAsia="ru-RU" w:bidi="ru-RU"/>
        </w:rPr>
        <w:t xml:space="preserve"> услуги, либо в предоставлении муниципальной</w:t>
      </w:r>
      <w:r w:rsidRPr="00E13F85">
        <w:rPr>
          <w:rFonts w:ascii="Times New Roman" w:eastAsia="Times New Roman" w:hAnsi="Times New Roman"/>
          <w:color w:val="000000"/>
          <w:sz w:val="24"/>
          <w:szCs w:val="24"/>
          <w:lang w:eastAsia="ru-RU" w:bidi="ru-RU"/>
        </w:rPr>
        <w:t xml:space="preserve"> услуги, за исключением следующих случаев:</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w:t>
      </w:r>
      <w:r w:rsidR="00505454" w:rsidRPr="00E13F85">
        <w:rPr>
          <w:rFonts w:ascii="Times New Roman" w:eastAsia="Times New Roman" w:hAnsi="Times New Roman"/>
          <w:color w:val="000000"/>
          <w:sz w:val="24"/>
          <w:szCs w:val="24"/>
          <w:lang w:eastAsia="ru-RU" w:bidi="ru-RU"/>
        </w:rPr>
        <w:t xml:space="preserve">необходимых для предоставления </w:t>
      </w:r>
      <w:r w:rsidRPr="00E13F85">
        <w:rPr>
          <w:rFonts w:ascii="Times New Roman" w:eastAsia="Times New Roman" w:hAnsi="Times New Roman"/>
          <w:color w:val="000000"/>
          <w:sz w:val="24"/>
          <w:szCs w:val="24"/>
          <w:lang w:eastAsia="ru-RU" w:bidi="ru-RU"/>
        </w:rPr>
        <w:t xml:space="preserve">муниципальной услуги, либо в предоставлении </w:t>
      </w:r>
      <w:r w:rsidR="00505454" w:rsidRPr="00E13F85">
        <w:rPr>
          <w:rFonts w:ascii="Times New Roman" w:eastAsia="Times New Roman" w:hAnsi="Times New Roman"/>
          <w:color w:val="000000"/>
          <w:sz w:val="24"/>
          <w:szCs w:val="24"/>
          <w:lang w:eastAsia="ru-RU" w:bidi="ru-RU"/>
        </w:rPr>
        <w:t>муниципальной</w:t>
      </w:r>
      <w:r w:rsidRPr="00E13F85">
        <w:rPr>
          <w:rFonts w:ascii="Times New Roman" w:eastAsia="Times New Roman" w:hAnsi="Times New Roman"/>
          <w:color w:val="000000"/>
          <w:sz w:val="24"/>
          <w:szCs w:val="24"/>
          <w:lang w:eastAsia="ru-RU" w:bidi="ru-RU"/>
        </w:rPr>
        <w:t xml:space="preserve"> услуги и не включенных в представленный ранее комплект документов;</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w:t>
      </w:r>
      <w:r w:rsidR="00505454" w:rsidRPr="00E13F85">
        <w:rPr>
          <w:rFonts w:ascii="Times New Roman" w:eastAsia="Times New Roman" w:hAnsi="Times New Roman"/>
          <w:color w:val="000000"/>
          <w:sz w:val="24"/>
          <w:szCs w:val="24"/>
          <w:lang w:eastAsia="ru-RU" w:bidi="ru-RU"/>
        </w:rPr>
        <w:t>муниципальной</w:t>
      </w:r>
      <w:r w:rsidRPr="00E13F85">
        <w:rPr>
          <w:rFonts w:ascii="Times New Roman" w:eastAsia="Times New Roman" w:hAnsi="Times New Roman"/>
          <w:color w:val="000000"/>
          <w:sz w:val="24"/>
          <w:szCs w:val="24"/>
          <w:lang w:eastAsia="ru-RU" w:bidi="ru-RU"/>
        </w:rPr>
        <w:t xml:space="preserve"> услуги;</w:t>
      </w:r>
    </w:p>
    <w:p w:rsidR="00EE0C96" w:rsidRPr="00E13F85" w:rsidRDefault="00F3734F">
      <w:pPr>
        <w:widowControl w:val="0"/>
        <w:spacing w:after="30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w:t>
      </w:r>
      <w:r w:rsidRPr="00E13F85">
        <w:rPr>
          <w:rFonts w:ascii="Times New Roman" w:eastAsia="Times New Roman" w:hAnsi="Times New Roman"/>
          <w:color w:val="000000"/>
          <w:sz w:val="24"/>
          <w:szCs w:val="24"/>
          <w:lang w:eastAsia="ru-RU" w:bidi="ru-RU"/>
        </w:rPr>
        <w:lastRenderedPageBreak/>
        <w:t xml:space="preserve">работника многофункционального центра, работника организации, предусмотренной частью 1.1 статьи 16 Федерального закона № 210- ФЗ, при первоначальном отказе в приеме документов, необходимых для предоставления </w:t>
      </w:r>
      <w:r w:rsidR="00505454" w:rsidRPr="00E13F85">
        <w:rPr>
          <w:rFonts w:ascii="Times New Roman" w:eastAsia="Times New Roman" w:hAnsi="Times New Roman"/>
          <w:color w:val="000000"/>
          <w:sz w:val="24"/>
          <w:szCs w:val="24"/>
          <w:lang w:eastAsia="ru-RU" w:bidi="ru-RU"/>
        </w:rPr>
        <w:t>муниципальной</w:t>
      </w:r>
      <w:r w:rsidRPr="00E13F85">
        <w:rPr>
          <w:rFonts w:ascii="Times New Roman" w:eastAsia="Times New Roman" w:hAnsi="Times New Roman"/>
          <w:color w:val="000000"/>
          <w:sz w:val="24"/>
          <w:szCs w:val="24"/>
          <w:lang w:eastAsia="ru-RU" w:bidi="ru-RU"/>
        </w:rPr>
        <w:t xml:space="preserve">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
    <w:p w:rsidR="00EE0C96" w:rsidRPr="00E13F85" w:rsidRDefault="00F3734F" w:rsidP="00E13F85">
      <w:pPr>
        <w:keepNext/>
        <w:keepLines/>
        <w:widowControl w:val="0"/>
        <w:spacing w:after="0" w:line="240" w:lineRule="auto"/>
        <w:jc w:val="center"/>
        <w:outlineLvl w:val="1"/>
        <w:rPr>
          <w:rFonts w:ascii="Times New Roman" w:eastAsia="Times New Roman" w:hAnsi="Times New Roman"/>
          <w:b/>
          <w:bCs/>
          <w:sz w:val="24"/>
          <w:szCs w:val="24"/>
        </w:rPr>
      </w:pPr>
      <w:bookmarkStart w:id="29" w:name="bookmark238"/>
      <w:bookmarkStart w:id="30" w:name="bookmark239"/>
      <w:bookmarkStart w:id="31" w:name="_Toc80979859"/>
      <w:r w:rsidRPr="00E13F85">
        <w:rPr>
          <w:rFonts w:ascii="Times New Roman" w:eastAsia="Times New Roman" w:hAnsi="Times New Roman"/>
          <w:b/>
          <w:bCs/>
          <w:color w:val="000000"/>
          <w:sz w:val="24"/>
          <w:szCs w:val="24"/>
          <w:lang w:eastAsia="ru-RU" w:bidi="ru-RU"/>
        </w:rPr>
        <w:t>Исчерпывающий перечень оснований для отказа в приеме документов,</w:t>
      </w:r>
      <w:r w:rsidRPr="00E13F85">
        <w:rPr>
          <w:rFonts w:ascii="Times New Roman" w:eastAsia="Times New Roman" w:hAnsi="Times New Roman"/>
          <w:b/>
          <w:bCs/>
          <w:color w:val="000000"/>
          <w:sz w:val="24"/>
          <w:szCs w:val="24"/>
          <w:lang w:eastAsia="ru-RU" w:bidi="ru-RU"/>
        </w:rPr>
        <w:br/>
        <w:t>необходимых для предоставления муниципальной услуги</w:t>
      </w:r>
      <w:bookmarkEnd w:id="29"/>
      <w:bookmarkEnd w:id="30"/>
      <w:bookmarkEnd w:id="31"/>
    </w:p>
    <w:p w:rsidR="00EE0C96" w:rsidRPr="00E13F85" w:rsidRDefault="00F3734F" w:rsidP="00E22950">
      <w:pPr>
        <w:widowControl w:val="0"/>
        <w:numPr>
          <w:ilvl w:val="0"/>
          <w:numId w:val="2"/>
        </w:numPr>
        <w:tabs>
          <w:tab w:val="left" w:pos="1589"/>
        </w:tabs>
        <w:spacing w:after="0" w:line="240" w:lineRule="auto"/>
        <w:ind w:firstLine="720"/>
        <w:jc w:val="both"/>
        <w:rPr>
          <w:rFonts w:ascii="Times New Roman" w:eastAsia="Times New Roman" w:hAnsi="Times New Roman"/>
          <w:color w:val="000000"/>
          <w:sz w:val="24"/>
          <w:szCs w:val="24"/>
          <w:lang w:eastAsia="ru-RU" w:bidi="ru-RU"/>
        </w:rPr>
      </w:pPr>
      <w:r w:rsidRPr="00E13F85">
        <w:rPr>
          <w:rFonts w:ascii="Times New Roman" w:eastAsia="Times New Roman" w:hAnsi="Times New Roman"/>
          <w:color w:val="000000"/>
          <w:sz w:val="24"/>
          <w:szCs w:val="24"/>
          <w:lang w:eastAsia="ru-RU" w:bidi="ru-RU"/>
        </w:rPr>
        <w:t xml:space="preserve"> Основания для отказа в приеме документов,</w:t>
      </w:r>
      <w:r w:rsidRPr="00E13F85">
        <w:rPr>
          <w:rFonts w:ascii="Times New Roman" w:eastAsia="Times New Roman" w:hAnsi="Times New Roman"/>
          <w:color w:val="000000"/>
          <w:sz w:val="24"/>
          <w:szCs w:val="24"/>
          <w:lang w:eastAsia="ru-RU" w:bidi="ru-RU"/>
        </w:rPr>
        <w:br/>
        <w:t xml:space="preserve">необходимых для предоставления </w:t>
      </w:r>
      <w:r w:rsidR="00505454" w:rsidRPr="00E13F85">
        <w:rPr>
          <w:rFonts w:ascii="Times New Roman" w:eastAsia="Times New Roman" w:hAnsi="Times New Roman"/>
          <w:color w:val="000000"/>
          <w:sz w:val="24"/>
          <w:szCs w:val="24"/>
          <w:lang w:eastAsia="ru-RU" w:bidi="ru-RU"/>
        </w:rPr>
        <w:t>муниципальной</w:t>
      </w:r>
      <w:r w:rsidRPr="00E13F85">
        <w:rPr>
          <w:rFonts w:ascii="Times New Roman" w:eastAsia="Times New Roman" w:hAnsi="Times New Roman"/>
          <w:color w:val="000000"/>
          <w:sz w:val="24"/>
          <w:szCs w:val="24"/>
          <w:lang w:eastAsia="ru-RU" w:bidi="ru-RU"/>
        </w:rPr>
        <w:t xml:space="preserve"> услуги, отсутствуют.</w:t>
      </w:r>
    </w:p>
    <w:p w:rsidR="00EE0C96" w:rsidRPr="00E13F85" w:rsidRDefault="00EE0C96">
      <w:pPr>
        <w:pStyle w:val="1f9"/>
        <w:shd w:val="clear" w:color="auto" w:fill="auto"/>
        <w:tabs>
          <w:tab w:val="left" w:pos="1644"/>
        </w:tabs>
        <w:spacing w:line="276" w:lineRule="auto"/>
        <w:ind w:left="580" w:firstLine="0"/>
        <w:jc w:val="both"/>
        <w:rPr>
          <w:sz w:val="24"/>
          <w:szCs w:val="24"/>
        </w:rPr>
      </w:pPr>
    </w:p>
    <w:p w:rsidR="00EE0C96" w:rsidRPr="00E13F85" w:rsidRDefault="00F3734F" w:rsidP="00E13F85">
      <w:pPr>
        <w:pStyle w:val="2f5"/>
        <w:keepNext/>
        <w:keepLines/>
        <w:shd w:val="clear" w:color="auto" w:fill="auto"/>
        <w:spacing w:after="0"/>
        <w:rPr>
          <w:sz w:val="24"/>
          <w:szCs w:val="24"/>
        </w:rPr>
      </w:pPr>
      <w:bookmarkStart w:id="32" w:name="bookmark240"/>
      <w:bookmarkStart w:id="33" w:name="bookmark241"/>
      <w:bookmarkStart w:id="34" w:name="_Toc80979860"/>
      <w:r w:rsidRPr="00E13F85">
        <w:rPr>
          <w:color w:val="000000"/>
          <w:sz w:val="24"/>
          <w:szCs w:val="24"/>
          <w:lang w:bidi="ru-RU"/>
        </w:rPr>
        <w:t>Исчерпывающий перечень оснований для приостановления или отказа в</w:t>
      </w:r>
      <w:r w:rsidRPr="00E13F85">
        <w:rPr>
          <w:color w:val="000000"/>
          <w:sz w:val="24"/>
          <w:szCs w:val="24"/>
          <w:lang w:bidi="ru-RU"/>
        </w:rPr>
        <w:br/>
        <w:t xml:space="preserve">предоставлении </w:t>
      </w:r>
      <w:r w:rsidR="00505454" w:rsidRPr="00E13F85">
        <w:rPr>
          <w:color w:val="000000"/>
          <w:sz w:val="24"/>
          <w:szCs w:val="24"/>
          <w:lang w:bidi="ru-RU"/>
        </w:rPr>
        <w:t>муниципальной</w:t>
      </w:r>
      <w:r w:rsidRPr="00E13F85">
        <w:rPr>
          <w:color w:val="000000"/>
          <w:sz w:val="24"/>
          <w:szCs w:val="24"/>
          <w:lang w:bidi="ru-RU"/>
        </w:rPr>
        <w:t xml:space="preserve"> услуги</w:t>
      </w:r>
      <w:bookmarkEnd w:id="32"/>
      <w:bookmarkEnd w:id="33"/>
      <w:bookmarkEnd w:id="34"/>
    </w:p>
    <w:p w:rsidR="00EE0C96" w:rsidRPr="00E13F85" w:rsidRDefault="00F3734F" w:rsidP="00E22950">
      <w:pPr>
        <w:widowControl w:val="0"/>
        <w:numPr>
          <w:ilvl w:val="0"/>
          <w:numId w:val="2"/>
        </w:numPr>
        <w:tabs>
          <w:tab w:val="left" w:pos="1589"/>
        </w:tabs>
        <w:spacing w:after="0" w:line="240" w:lineRule="auto"/>
        <w:ind w:firstLine="720"/>
        <w:jc w:val="both"/>
        <w:rPr>
          <w:rFonts w:ascii="Times New Roman" w:eastAsia="Times New Roman" w:hAnsi="Times New Roman"/>
          <w:color w:val="000000"/>
          <w:sz w:val="24"/>
          <w:szCs w:val="24"/>
          <w:lang w:eastAsia="ru-RU" w:bidi="ru-RU"/>
        </w:rPr>
      </w:pPr>
      <w:r w:rsidRPr="00E13F85">
        <w:rPr>
          <w:rFonts w:ascii="Times New Roman" w:eastAsia="Times New Roman" w:hAnsi="Times New Roman"/>
          <w:color w:val="000000"/>
          <w:sz w:val="24"/>
          <w:szCs w:val="24"/>
          <w:lang w:eastAsia="ru-RU" w:bidi="ru-RU"/>
        </w:rPr>
        <w:t xml:space="preserve">Оснований для </w:t>
      </w:r>
      <w:r w:rsidR="00505454" w:rsidRPr="00E13F85">
        <w:rPr>
          <w:rFonts w:ascii="Times New Roman" w:eastAsia="Times New Roman" w:hAnsi="Times New Roman"/>
          <w:color w:val="000000"/>
          <w:sz w:val="24"/>
          <w:szCs w:val="24"/>
          <w:lang w:eastAsia="ru-RU" w:bidi="ru-RU"/>
        </w:rPr>
        <w:t xml:space="preserve">приостановления предоставления </w:t>
      </w:r>
      <w:r w:rsidRPr="00E13F85">
        <w:rPr>
          <w:rFonts w:ascii="Times New Roman" w:eastAsia="Times New Roman" w:hAnsi="Times New Roman"/>
          <w:color w:val="000000"/>
          <w:sz w:val="24"/>
          <w:szCs w:val="24"/>
          <w:lang w:eastAsia="ru-RU" w:bidi="ru-RU"/>
        </w:rPr>
        <w:t>муниципа</w:t>
      </w:r>
      <w:r w:rsidR="00505454" w:rsidRPr="00E13F85">
        <w:rPr>
          <w:rFonts w:ascii="Times New Roman" w:eastAsia="Times New Roman" w:hAnsi="Times New Roman"/>
          <w:color w:val="000000"/>
          <w:sz w:val="24"/>
          <w:szCs w:val="24"/>
          <w:lang w:eastAsia="ru-RU" w:bidi="ru-RU"/>
        </w:rPr>
        <w:t>льной</w:t>
      </w:r>
      <w:r w:rsidRPr="00E13F85">
        <w:rPr>
          <w:rFonts w:ascii="Times New Roman" w:eastAsia="Times New Roman" w:hAnsi="Times New Roman"/>
          <w:color w:val="000000"/>
          <w:sz w:val="24"/>
          <w:szCs w:val="24"/>
          <w:lang w:eastAsia="ru-RU" w:bidi="ru-RU"/>
        </w:rPr>
        <w:t xml:space="preserve"> услуги законодательством Российской Федерации не предусмотрено.</w:t>
      </w:r>
    </w:p>
    <w:p w:rsidR="00EE0C96" w:rsidRPr="00E13F85" w:rsidRDefault="00F3734F">
      <w:pPr>
        <w:widowControl w:val="0"/>
        <w:tabs>
          <w:tab w:val="left" w:pos="1618"/>
        </w:tabs>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2.13.1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EE0C96" w:rsidRPr="00E13F85" w:rsidRDefault="00F3734F">
      <w:pPr>
        <w:widowControl w:val="0"/>
        <w:tabs>
          <w:tab w:val="left" w:pos="1618"/>
        </w:tabs>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2.13.2 Установлено, что планируемое на условиях сервитута использование земельного участка не допускается в соответствии с федеральными законами.</w:t>
      </w:r>
    </w:p>
    <w:p w:rsidR="00EE0C96" w:rsidRPr="00E13F85" w:rsidRDefault="00F3734F">
      <w:pPr>
        <w:widowControl w:val="0"/>
        <w:tabs>
          <w:tab w:val="left" w:pos="1618"/>
        </w:tabs>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2.13.3 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EE0C96" w:rsidRPr="00E13F85" w:rsidRDefault="00F3734F">
      <w:pPr>
        <w:widowControl w:val="0"/>
        <w:tabs>
          <w:tab w:val="left" w:pos="1694"/>
        </w:tabs>
        <w:spacing w:after="26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2.13.4 Документы (сведения), представленные заявителем, противоречат документам (сведениям), полученным в рамках межведомственного взаимодействия.</w:t>
      </w:r>
    </w:p>
    <w:p w:rsidR="00EE0C96" w:rsidRPr="00E13F85" w:rsidRDefault="00F3734F" w:rsidP="00E13F85">
      <w:pPr>
        <w:widowControl w:val="0"/>
        <w:spacing w:after="0" w:line="240" w:lineRule="auto"/>
        <w:jc w:val="center"/>
        <w:rPr>
          <w:rFonts w:ascii="Times New Roman" w:eastAsia="Times New Roman" w:hAnsi="Times New Roman"/>
          <w:sz w:val="24"/>
          <w:szCs w:val="24"/>
        </w:rPr>
      </w:pPr>
      <w:r w:rsidRPr="00E13F85">
        <w:rPr>
          <w:rFonts w:ascii="Times New Roman" w:eastAsia="Times New Roman" w:hAnsi="Times New Roman"/>
          <w:b/>
          <w:bCs/>
          <w:color w:val="000000"/>
          <w:sz w:val="24"/>
          <w:szCs w:val="24"/>
          <w:lang w:eastAsia="ru-RU" w:bidi="ru-RU"/>
        </w:rPr>
        <w:t>Перечень услуг, которые являются необходимыми и обязательными для</w:t>
      </w:r>
      <w:r w:rsidRPr="00E13F85">
        <w:rPr>
          <w:rFonts w:ascii="Times New Roman" w:eastAsia="Times New Roman" w:hAnsi="Times New Roman"/>
          <w:b/>
          <w:bCs/>
          <w:color w:val="000000"/>
          <w:sz w:val="24"/>
          <w:szCs w:val="24"/>
          <w:lang w:eastAsia="ru-RU" w:bidi="ru-RU"/>
        </w:rPr>
        <w:br/>
        <w:t>предоставления муниципальной услуги, в том числе</w:t>
      </w:r>
      <w:r w:rsidRPr="00E13F85">
        <w:rPr>
          <w:rFonts w:ascii="Times New Roman" w:eastAsia="Times New Roman" w:hAnsi="Times New Roman"/>
          <w:b/>
          <w:bCs/>
          <w:color w:val="000000"/>
          <w:sz w:val="24"/>
          <w:szCs w:val="24"/>
          <w:lang w:eastAsia="ru-RU" w:bidi="ru-RU"/>
        </w:rPr>
        <w:br/>
        <w:t>сведения о документе (документах), выдаваемом (выдаваемых) организациями,</w:t>
      </w:r>
      <w:r w:rsidRPr="00E13F85">
        <w:rPr>
          <w:rFonts w:ascii="Times New Roman" w:eastAsia="Times New Roman" w:hAnsi="Times New Roman"/>
          <w:b/>
          <w:bCs/>
          <w:color w:val="000000"/>
          <w:sz w:val="24"/>
          <w:szCs w:val="24"/>
          <w:lang w:eastAsia="ru-RU" w:bidi="ru-RU"/>
        </w:rPr>
        <w:br/>
        <w:t>участвующими в предоставлении муниципальной услуги</w:t>
      </w:r>
    </w:p>
    <w:p w:rsidR="00EE0C96" w:rsidRPr="00E13F85" w:rsidRDefault="00F3734F" w:rsidP="00E22950">
      <w:pPr>
        <w:widowControl w:val="0"/>
        <w:numPr>
          <w:ilvl w:val="0"/>
          <w:numId w:val="8"/>
        </w:numPr>
        <w:tabs>
          <w:tab w:val="left" w:pos="1694"/>
        </w:tabs>
        <w:spacing w:after="600" w:line="240" w:lineRule="auto"/>
        <w:ind w:firstLine="720"/>
        <w:jc w:val="both"/>
        <w:rPr>
          <w:rFonts w:ascii="Times New Roman" w:eastAsia="Times New Roman" w:hAnsi="Times New Roman"/>
          <w:color w:val="000000"/>
          <w:sz w:val="24"/>
          <w:szCs w:val="24"/>
          <w:lang w:eastAsia="ru-RU" w:bidi="ru-RU"/>
        </w:rPr>
      </w:pPr>
      <w:r w:rsidRPr="00E13F85">
        <w:rPr>
          <w:rFonts w:ascii="Times New Roman" w:eastAsia="Times New Roman" w:hAnsi="Times New Roman"/>
          <w:color w:val="000000"/>
          <w:sz w:val="24"/>
          <w:szCs w:val="24"/>
          <w:lang w:eastAsia="ru-RU" w:bidi="ru-RU"/>
        </w:rPr>
        <w:t>Услуги, необходимые и обязательные для предоставления муниципальной услуги, отсутствуют.</w:t>
      </w:r>
    </w:p>
    <w:p w:rsidR="00EE0C96" w:rsidRPr="00E13F85" w:rsidRDefault="00F3734F" w:rsidP="00E13F85">
      <w:pPr>
        <w:widowControl w:val="0"/>
        <w:spacing w:after="0" w:line="240" w:lineRule="auto"/>
        <w:jc w:val="center"/>
        <w:rPr>
          <w:rFonts w:ascii="Times New Roman" w:eastAsia="Times New Roman" w:hAnsi="Times New Roman"/>
          <w:sz w:val="24"/>
          <w:szCs w:val="24"/>
        </w:rPr>
      </w:pPr>
      <w:r w:rsidRPr="00E13F85">
        <w:rPr>
          <w:rFonts w:ascii="Times New Roman" w:eastAsia="Times New Roman" w:hAnsi="Times New Roman"/>
          <w:b/>
          <w:bCs/>
          <w:color w:val="000000"/>
          <w:sz w:val="24"/>
          <w:szCs w:val="24"/>
          <w:lang w:eastAsia="ru-RU" w:bidi="ru-RU"/>
        </w:rPr>
        <w:t>Порядок, размер и основания взимания государственной пошлины или иной</w:t>
      </w:r>
      <w:r w:rsidRPr="00E13F85">
        <w:rPr>
          <w:rFonts w:ascii="Times New Roman" w:eastAsia="Times New Roman" w:hAnsi="Times New Roman"/>
          <w:b/>
          <w:bCs/>
          <w:color w:val="000000"/>
          <w:sz w:val="24"/>
          <w:szCs w:val="24"/>
          <w:lang w:eastAsia="ru-RU" w:bidi="ru-RU"/>
        </w:rPr>
        <w:br/>
        <w:t>оплаты, взимаемой за предоставление муниципальной</w:t>
      </w:r>
      <w:r w:rsidR="00505454" w:rsidRPr="00E13F85">
        <w:rPr>
          <w:rFonts w:ascii="Times New Roman" w:eastAsia="Times New Roman" w:hAnsi="Times New Roman"/>
          <w:b/>
          <w:bCs/>
          <w:color w:val="000000"/>
          <w:sz w:val="24"/>
          <w:szCs w:val="24"/>
          <w:lang w:eastAsia="ru-RU" w:bidi="ru-RU"/>
        </w:rPr>
        <w:t xml:space="preserve"> </w:t>
      </w:r>
      <w:r w:rsidRPr="00E13F85">
        <w:rPr>
          <w:rFonts w:ascii="Times New Roman" w:eastAsia="Times New Roman" w:hAnsi="Times New Roman"/>
          <w:b/>
          <w:bCs/>
          <w:color w:val="000000"/>
          <w:sz w:val="24"/>
          <w:szCs w:val="24"/>
          <w:lang w:eastAsia="ru-RU" w:bidi="ru-RU"/>
        </w:rPr>
        <w:t>услуги</w:t>
      </w:r>
    </w:p>
    <w:p w:rsidR="00EE0C96" w:rsidRPr="00E13F85" w:rsidRDefault="00F3734F" w:rsidP="00E22950">
      <w:pPr>
        <w:widowControl w:val="0"/>
        <w:numPr>
          <w:ilvl w:val="0"/>
          <w:numId w:val="8"/>
        </w:numPr>
        <w:tabs>
          <w:tab w:val="left" w:pos="1694"/>
        </w:tabs>
        <w:spacing w:after="600" w:line="240" w:lineRule="auto"/>
        <w:ind w:firstLine="720"/>
        <w:jc w:val="both"/>
        <w:rPr>
          <w:rFonts w:ascii="Times New Roman" w:eastAsia="Times New Roman" w:hAnsi="Times New Roman"/>
          <w:color w:val="000000"/>
          <w:sz w:val="24"/>
          <w:szCs w:val="24"/>
          <w:lang w:eastAsia="ru-RU" w:bidi="ru-RU"/>
        </w:rPr>
      </w:pPr>
      <w:r w:rsidRPr="00E13F85">
        <w:rPr>
          <w:rFonts w:ascii="Times New Roman" w:eastAsia="Times New Roman" w:hAnsi="Times New Roman"/>
          <w:color w:val="000000"/>
          <w:sz w:val="24"/>
          <w:szCs w:val="24"/>
          <w:lang w:eastAsia="ru-RU" w:bidi="ru-RU"/>
        </w:rPr>
        <w:t>Предоставление муниципальной услуги осуществляется бесплатно.</w:t>
      </w:r>
    </w:p>
    <w:p w:rsidR="00EE0C96" w:rsidRPr="00E13F85" w:rsidRDefault="00F3734F" w:rsidP="00E13F85">
      <w:pPr>
        <w:widowControl w:val="0"/>
        <w:spacing w:after="0" w:line="240" w:lineRule="auto"/>
        <w:jc w:val="center"/>
        <w:rPr>
          <w:rFonts w:ascii="Times New Roman" w:eastAsia="Times New Roman" w:hAnsi="Times New Roman"/>
          <w:sz w:val="24"/>
          <w:szCs w:val="24"/>
        </w:rPr>
      </w:pPr>
      <w:r w:rsidRPr="00E13F85">
        <w:rPr>
          <w:rFonts w:ascii="Times New Roman" w:eastAsia="Times New Roman" w:hAnsi="Times New Roman"/>
          <w:b/>
          <w:bCs/>
          <w:color w:val="000000"/>
          <w:sz w:val="24"/>
          <w:szCs w:val="24"/>
          <w:lang w:eastAsia="ru-RU" w:bidi="ru-RU"/>
        </w:rPr>
        <w:t>Порядок, размер и основания взимания платы за предоставление услуг,</w:t>
      </w:r>
      <w:r w:rsidRPr="00E13F85">
        <w:rPr>
          <w:rFonts w:ascii="Times New Roman" w:eastAsia="Times New Roman" w:hAnsi="Times New Roman"/>
          <w:b/>
          <w:bCs/>
          <w:color w:val="000000"/>
          <w:sz w:val="24"/>
          <w:szCs w:val="24"/>
          <w:lang w:eastAsia="ru-RU" w:bidi="ru-RU"/>
        </w:rPr>
        <w:br/>
        <w:t>которые являются необходимыми и обязательными для предоставления</w:t>
      </w:r>
      <w:r w:rsidRPr="00E13F85">
        <w:rPr>
          <w:rFonts w:ascii="Times New Roman" w:eastAsia="Times New Roman" w:hAnsi="Times New Roman"/>
          <w:b/>
          <w:bCs/>
          <w:color w:val="000000"/>
          <w:sz w:val="24"/>
          <w:szCs w:val="24"/>
          <w:lang w:eastAsia="ru-RU" w:bidi="ru-RU"/>
        </w:rPr>
        <w:br/>
        <w:t>государственной услуги, включая информацию о методике расчета размера</w:t>
      </w:r>
      <w:r w:rsidRPr="00E13F85">
        <w:rPr>
          <w:rFonts w:ascii="Times New Roman" w:eastAsia="Times New Roman" w:hAnsi="Times New Roman"/>
          <w:b/>
          <w:bCs/>
          <w:color w:val="000000"/>
          <w:sz w:val="24"/>
          <w:szCs w:val="24"/>
          <w:lang w:eastAsia="ru-RU" w:bidi="ru-RU"/>
        </w:rPr>
        <w:br/>
        <w:t>такой платы</w:t>
      </w:r>
    </w:p>
    <w:p w:rsidR="00EE0C96" w:rsidRPr="00E13F85" w:rsidRDefault="00F3734F" w:rsidP="00E22950">
      <w:pPr>
        <w:widowControl w:val="0"/>
        <w:numPr>
          <w:ilvl w:val="0"/>
          <w:numId w:val="8"/>
        </w:numPr>
        <w:tabs>
          <w:tab w:val="left" w:pos="1694"/>
        </w:tabs>
        <w:spacing w:after="60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Услуги, необходимые и обязательные для предоставления государственной услуги, отсутствуют.</w:t>
      </w:r>
    </w:p>
    <w:p w:rsidR="00EE0C96" w:rsidRPr="00E13F85" w:rsidRDefault="00F3734F" w:rsidP="00E13F85">
      <w:pPr>
        <w:widowControl w:val="0"/>
        <w:spacing w:after="0" w:line="240" w:lineRule="auto"/>
        <w:jc w:val="center"/>
        <w:rPr>
          <w:rFonts w:ascii="Times New Roman" w:eastAsia="Times New Roman" w:hAnsi="Times New Roman"/>
          <w:sz w:val="24"/>
          <w:szCs w:val="24"/>
        </w:rPr>
      </w:pPr>
      <w:r w:rsidRPr="00E13F85">
        <w:rPr>
          <w:rFonts w:ascii="Times New Roman" w:eastAsia="Times New Roman" w:hAnsi="Times New Roman"/>
          <w:b/>
          <w:bCs/>
          <w:color w:val="000000"/>
          <w:sz w:val="24"/>
          <w:szCs w:val="24"/>
          <w:lang w:eastAsia="ru-RU" w:bidi="ru-RU"/>
        </w:rPr>
        <w:t>Максимальный срок ожидания в очереди при подаче запроса о предоставлении</w:t>
      </w:r>
      <w:r w:rsidRPr="00E13F85">
        <w:rPr>
          <w:rFonts w:ascii="Times New Roman" w:eastAsia="Times New Roman" w:hAnsi="Times New Roman"/>
          <w:b/>
          <w:bCs/>
          <w:color w:val="000000"/>
          <w:sz w:val="24"/>
          <w:szCs w:val="24"/>
          <w:lang w:eastAsia="ru-RU" w:bidi="ru-RU"/>
        </w:rPr>
        <w:br/>
      </w:r>
      <w:r w:rsidR="00505454" w:rsidRPr="00E13F85">
        <w:rPr>
          <w:rFonts w:ascii="Times New Roman" w:eastAsia="Times New Roman" w:hAnsi="Times New Roman"/>
          <w:b/>
          <w:bCs/>
          <w:color w:val="000000"/>
          <w:sz w:val="24"/>
          <w:szCs w:val="24"/>
          <w:lang w:eastAsia="ru-RU" w:bidi="ru-RU"/>
        </w:rPr>
        <w:t>муниципальной</w:t>
      </w:r>
      <w:r w:rsidRPr="00E13F85">
        <w:rPr>
          <w:rFonts w:ascii="Times New Roman" w:eastAsia="Times New Roman" w:hAnsi="Times New Roman"/>
          <w:b/>
          <w:bCs/>
          <w:color w:val="000000"/>
          <w:sz w:val="24"/>
          <w:szCs w:val="24"/>
          <w:lang w:eastAsia="ru-RU" w:bidi="ru-RU"/>
        </w:rPr>
        <w:t xml:space="preserve"> услуги и при получении результата предоставления</w:t>
      </w:r>
      <w:r w:rsidRPr="00E13F85">
        <w:rPr>
          <w:rFonts w:ascii="Times New Roman" w:eastAsia="Times New Roman" w:hAnsi="Times New Roman"/>
          <w:b/>
          <w:bCs/>
          <w:color w:val="000000"/>
          <w:sz w:val="24"/>
          <w:szCs w:val="24"/>
          <w:lang w:eastAsia="ru-RU" w:bidi="ru-RU"/>
        </w:rPr>
        <w:br/>
      </w:r>
      <w:r w:rsidRPr="00E13F85">
        <w:rPr>
          <w:rFonts w:ascii="Times New Roman" w:eastAsia="Times New Roman" w:hAnsi="Times New Roman"/>
          <w:b/>
          <w:bCs/>
          <w:color w:val="000000"/>
          <w:sz w:val="24"/>
          <w:szCs w:val="24"/>
          <w:lang w:eastAsia="ru-RU" w:bidi="ru-RU"/>
        </w:rPr>
        <w:lastRenderedPageBreak/>
        <w:t>муниципальной услуги</w:t>
      </w:r>
    </w:p>
    <w:p w:rsidR="00EE0C96" w:rsidRPr="00E13F85" w:rsidRDefault="00F3734F" w:rsidP="00E22950">
      <w:pPr>
        <w:widowControl w:val="0"/>
        <w:numPr>
          <w:ilvl w:val="0"/>
          <w:numId w:val="8"/>
        </w:numPr>
        <w:tabs>
          <w:tab w:val="left" w:pos="1507"/>
        </w:tabs>
        <w:spacing w:after="36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EE0C96" w:rsidRPr="00E13F85" w:rsidRDefault="00F3734F" w:rsidP="00E13F85">
      <w:pPr>
        <w:keepNext/>
        <w:keepLines/>
        <w:widowControl w:val="0"/>
        <w:spacing w:after="0" w:line="240" w:lineRule="auto"/>
        <w:jc w:val="center"/>
        <w:outlineLvl w:val="1"/>
        <w:rPr>
          <w:rFonts w:ascii="Times New Roman" w:eastAsia="Times New Roman" w:hAnsi="Times New Roman"/>
          <w:b/>
          <w:bCs/>
          <w:sz w:val="24"/>
          <w:szCs w:val="24"/>
        </w:rPr>
      </w:pPr>
      <w:bookmarkStart w:id="35" w:name="bookmark242"/>
      <w:bookmarkStart w:id="36" w:name="bookmark243"/>
      <w:bookmarkStart w:id="37" w:name="_Toc80979861"/>
      <w:r w:rsidRPr="00E13F85">
        <w:rPr>
          <w:rFonts w:ascii="Times New Roman" w:eastAsia="Times New Roman" w:hAnsi="Times New Roman"/>
          <w:b/>
          <w:bCs/>
          <w:color w:val="000000"/>
          <w:sz w:val="24"/>
          <w:szCs w:val="24"/>
          <w:lang w:eastAsia="ru-RU" w:bidi="ru-RU"/>
        </w:rPr>
        <w:t>Срок и порядок регистрации запроса заявителя о предоставлении</w:t>
      </w:r>
      <w:r w:rsidRPr="00E13F85">
        <w:rPr>
          <w:rFonts w:ascii="Times New Roman" w:eastAsia="Times New Roman" w:hAnsi="Times New Roman"/>
          <w:b/>
          <w:bCs/>
          <w:color w:val="000000"/>
          <w:sz w:val="24"/>
          <w:szCs w:val="24"/>
          <w:lang w:eastAsia="ru-RU" w:bidi="ru-RU"/>
        </w:rPr>
        <w:br/>
        <w:t>муниципальной услуги, в том числе в электронной форме</w:t>
      </w:r>
      <w:bookmarkEnd w:id="35"/>
      <w:bookmarkEnd w:id="36"/>
      <w:bookmarkEnd w:id="37"/>
    </w:p>
    <w:p w:rsidR="00EE0C96" w:rsidRPr="00E13F85" w:rsidRDefault="00F3734F" w:rsidP="00E22950">
      <w:pPr>
        <w:widowControl w:val="0"/>
        <w:numPr>
          <w:ilvl w:val="0"/>
          <w:numId w:val="8"/>
        </w:numPr>
        <w:tabs>
          <w:tab w:val="left" w:pos="1507"/>
        </w:tabs>
        <w:spacing w:after="32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 xml:space="preserve">Срок регистрации заявления о предоставлении </w:t>
      </w:r>
      <w:r w:rsidR="00505454" w:rsidRPr="00E13F85">
        <w:rPr>
          <w:rFonts w:ascii="Times New Roman" w:eastAsia="Times New Roman" w:hAnsi="Times New Roman"/>
          <w:color w:val="000000"/>
          <w:sz w:val="24"/>
          <w:szCs w:val="24"/>
          <w:lang w:eastAsia="ru-RU" w:bidi="ru-RU"/>
        </w:rPr>
        <w:t>муниципальной</w:t>
      </w:r>
      <w:r w:rsidRPr="00E13F85">
        <w:rPr>
          <w:rFonts w:ascii="Times New Roman" w:eastAsia="Times New Roman" w:hAnsi="Times New Roman"/>
          <w:color w:val="000000"/>
          <w:sz w:val="24"/>
          <w:szCs w:val="24"/>
          <w:lang w:eastAsia="ru-RU" w:bidi="ru-RU"/>
        </w:rPr>
        <w:t xml:space="preserve"> услуги подлежат регистрации в Уполномоченном органе в течение 1 рабочего дня со дня получения заявления и документов,</w:t>
      </w:r>
      <w:r w:rsidR="00505454" w:rsidRPr="00E13F85">
        <w:rPr>
          <w:rFonts w:ascii="Times New Roman" w:eastAsia="Times New Roman" w:hAnsi="Times New Roman"/>
          <w:color w:val="000000"/>
          <w:sz w:val="24"/>
          <w:szCs w:val="24"/>
          <w:lang w:eastAsia="ru-RU" w:bidi="ru-RU"/>
        </w:rPr>
        <w:t xml:space="preserve"> необходимых для предоставления муниципальной</w:t>
      </w:r>
      <w:r w:rsidRPr="00E13F85">
        <w:rPr>
          <w:rFonts w:ascii="Times New Roman" w:eastAsia="Times New Roman" w:hAnsi="Times New Roman"/>
          <w:color w:val="000000"/>
          <w:sz w:val="24"/>
          <w:szCs w:val="24"/>
          <w:lang w:eastAsia="ru-RU" w:bidi="ru-RU"/>
        </w:rPr>
        <w:t xml:space="preserve"> услуги.</w:t>
      </w:r>
    </w:p>
    <w:p w:rsidR="00EE0C96" w:rsidRPr="00E13F85" w:rsidRDefault="00F3734F" w:rsidP="00E13F85">
      <w:pPr>
        <w:keepNext/>
        <w:keepLines/>
        <w:widowControl w:val="0"/>
        <w:spacing w:after="0" w:line="240" w:lineRule="auto"/>
        <w:jc w:val="center"/>
        <w:outlineLvl w:val="1"/>
        <w:rPr>
          <w:rFonts w:ascii="Times New Roman" w:eastAsia="Times New Roman" w:hAnsi="Times New Roman"/>
          <w:b/>
          <w:bCs/>
          <w:sz w:val="24"/>
          <w:szCs w:val="24"/>
        </w:rPr>
      </w:pPr>
      <w:bookmarkStart w:id="38" w:name="bookmark244"/>
      <w:bookmarkStart w:id="39" w:name="bookmark245"/>
      <w:bookmarkStart w:id="40" w:name="_Toc80979862"/>
      <w:r w:rsidRPr="00E13F85">
        <w:rPr>
          <w:rFonts w:ascii="Times New Roman" w:eastAsia="Times New Roman" w:hAnsi="Times New Roman"/>
          <w:b/>
          <w:bCs/>
          <w:color w:val="000000"/>
          <w:sz w:val="24"/>
          <w:szCs w:val="24"/>
          <w:lang w:eastAsia="ru-RU" w:bidi="ru-RU"/>
        </w:rPr>
        <w:t>Требования к помещениям, в которых предоставляется муниципальная услуга</w:t>
      </w:r>
      <w:bookmarkEnd w:id="38"/>
      <w:bookmarkEnd w:id="39"/>
      <w:bookmarkEnd w:id="40"/>
    </w:p>
    <w:p w:rsidR="00EE0C96" w:rsidRPr="00E13F85" w:rsidRDefault="00F3734F" w:rsidP="00E22950">
      <w:pPr>
        <w:widowControl w:val="0"/>
        <w:numPr>
          <w:ilvl w:val="0"/>
          <w:numId w:val="8"/>
        </w:numPr>
        <w:tabs>
          <w:tab w:val="left" w:pos="1407"/>
        </w:tabs>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13F85">
        <w:rPr>
          <w:rFonts w:ascii="Times New Roman" w:eastAsia="Times New Roman" w:hAnsi="Times New Roman"/>
          <w:color w:val="000000"/>
          <w:sz w:val="24"/>
          <w:szCs w:val="24"/>
          <w:lang w:val="en-US" w:bidi="en-US"/>
        </w:rPr>
        <w:t>I</w:t>
      </w:r>
      <w:r w:rsidRPr="00E13F85">
        <w:rPr>
          <w:rFonts w:ascii="Times New Roman" w:eastAsia="Times New Roman" w:hAnsi="Times New Roman"/>
          <w:color w:val="000000"/>
          <w:sz w:val="24"/>
          <w:szCs w:val="24"/>
          <w:lang w:bidi="en-US"/>
        </w:rPr>
        <w:t xml:space="preserve">, </w:t>
      </w:r>
      <w:r w:rsidRPr="00E13F85">
        <w:rPr>
          <w:rFonts w:ascii="Times New Roman" w:eastAsia="Times New Roman" w:hAnsi="Times New Roman"/>
          <w:color w:val="000000"/>
          <w:sz w:val="24"/>
          <w:szCs w:val="24"/>
          <w:lang w:val="en-US" w:bidi="en-US"/>
        </w:rPr>
        <w:t>II</w:t>
      </w:r>
      <w:r w:rsidRPr="00E13F85">
        <w:rPr>
          <w:rFonts w:ascii="Times New Roman" w:eastAsia="Times New Roman" w:hAnsi="Times New Roman"/>
          <w:color w:val="000000"/>
          <w:sz w:val="24"/>
          <w:szCs w:val="24"/>
          <w:lang w:bidi="en-US"/>
        </w:rPr>
        <w:t xml:space="preserve"> </w:t>
      </w:r>
      <w:r w:rsidRPr="00E13F85">
        <w:rPr>
          <w:rFonts w:ascii="Times New Roman" w:eastAsia="Times New Roman" w:hAnsi="Times New Roman"/>
          <w:color w:val="000000"/>
          <w:sz w:val="24"/>
          <w:szCs w:val="24"/>
          <w:lang w:eastAsia="ru-RU" w:bidi="ru-RU"/>
        </w:rPr>
        <w:t xml:space="preserve">групп, а также инвалидами </w:t>
      </w:r>
      <w:r w:rsidRPr="00E13F85">
        <w:rPr>
          <w:rFonts w:ascii="Times New Roman" w:eastAsia="Times New Roman" w:hAnsi="Times New Roman"/>
          <w:color w:val="000000"/>
          <w:sz w:val="24"/>
          <w:szCs w:val="24"/>
          <w:lang w:val="en-US" w:bidi="en-US"/>
        </w:rPr>
        <w:t>III</w:t>
      </w:r>
      <w:r w:rsidRPr="00E13F85">
        <w:rPr>
          <w:rFonts w:ascii="Times New Roman" w:eastAsia="Times New Roman" w:hAnsi="Times New Roman"/>
          <w:color w:val="000000"/>
          <w:sz w:val="24"/>
          <w:szCs w:val="24"/>
          <w:lang w:bidi="en-US"/>
        </w:rPr>
        <w:t xml:space="preserve"> </w:t>
      </w:r>
      <w:r w:rsidRPr="00E13F85">
        <w:rPr>
          <w:rFonts w:ascii="Times New Roman" w:eastAsia="Times New Roman" w:hAnsi="Times New Roman"/>
          <w:color w:val="000000"/>
          <w:sz w:val="24"/>
          <w:szCs w:val="24"/>
          <w:lang w:eastAsia="ru-RU" w:bidi="ru-RU"/>
        </w:rPr>
        <w:t>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местонахождение и юридический адрес;</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режим работы;</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график приема;</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номера телефонов для справок.</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 xml:space="preserve">Помещения, в которых предоставляется </w:t>
      </w:r>
      <w:r w:rsidR="00462456" w:rsidRPr="00E13F85">
        <w:rPr>
          <w:rFonts w:ascii="Times New Roman" w:eastAsia="Times New Roman" w:hAnsi="Times New Roman"/>
          <w:color w:val="000000"/>
          <w:sz w:val="24"/>
          <w:szCs w:val="24"/>
          <w:lang w:eastAsia="ru-RU" w:bidi="ru-RU"/>
        </w:rPr>
        <w:t>м</w:t>
      </w:r>
      <w:r w:rsidRPr="00E13F85">
        <w:rPr>
          <w:rFonts w:ascii="Times New Roman" w:eastAsia="Times New Roman" w:hAnsi="Times New Roman"/>
          <w:color w:val="000000"/>
          <w:sz w:val="24"/>
          <w:szCs w:val="24"/>
          <w:lang w:eastAsia="ru-RU" w:bidi="ru-RU"/>
        </w:rPr>
        <w:t>униципальная услуга, должны соответствовать санитарно-эпидемиологическим правилам и нормативам.</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Помещения, в которых предоставляется муниципальная услуга, оснащаются:</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противопожарной системой и средствами пожаротушения;</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системой оповещения о возникновении чрезвычайной ситуации;</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средствами оказания первой медицинской помощи;</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туалетными комнатами для посетителей.</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Места для заполнения заявлений оборудуются стульями, столами (стойками), бланками заявлений, письменными принадлежностями.</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Места приема Заявителей оборудуются информационными табличками (вывесками) с указанием:</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lastRenderedPageBreak/>
        <w:t>номера кабинета и наименования отдела;</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фамилии, имени и отчества (последнее - при наличии), должности ответственного лица за прием документов;</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графика приема Заявителей.</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При предоставлении муниципальной услуги инвалидам обеспечиваются:</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возможность беспрепятственного доступа к объекту (зданию, помещению), в котором предоставляется муниципальная услуга;</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сопровождение инвалидов, имеющих стойкие расстройства функции зрения и самостоятельного передвижения;</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государственной услуге с учетом ограничений их жизнедеятельности;</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допуск сурдопереводчика и тифлосурдопереводчика;</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EE0C96" w:rsidRPr="00E13F85" w:rsidRDefault="00F3734F">
      <w:pPr>
        <w:widowControl w:val="0"/>
        <w:spacing w:after="30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EE0C96" w:rsidRPr="00E13F85" w:rsidRDefault="00F3734F" w:rsidP="00E13F85">
      <w:pPr>
        <w:keepNext/>
        <w:keepLines/>
        <w:widowControl w:val="0"/>
        <w:spacing w:after="0" w:line="240" w:lineRule="auto"/>
        <w:jc w:val="center"/>
        <w:outlineLvl w:val="1"/>
        <w:rPr>
          <w:rFonts w:ascii="Times New Roman" w:eastAsia="Times New Roman" w:hAnsi="Times New Roman"/>
          <w:b/>
          <w:bCs/>
          <w:sz w:val="24"/>
          <w:szCs w:val="24"/>
        </w:rPr>
      </w:pPr>
      <w:bookmarkStart w:id="41" w:name="bookmark246"/>
      <w:bookmarkStart w:id="42" w:name="bookmark247"/>
      <w:bookmarkStart w:id="43" w:name="_Toc80979863"/>
      <w:r w:rsidRPr="00E13F85">
        <w:rPr>
          <w:rFonts w:ascii="Times New Roman" w:eastAsia="Times New Roman" w:hAnsi="Times New Roman"/>
          <w:b/>
          <w:bCs/>
          <w:color w:val="000000"/>
          <w:sz w:val="24"/>
          <w:szCs w:val="24"/>
          <w:lang w:eastAsia="ru-RU" w:bidi="ru-RU"/>
        </w:rPr>
        <w:t>Показатели доступности и качества муниципальной услуги</w:t>
      </w:r>
      <w:bookmarkEnd w:id="41"/>
      <w:bookmarkEnd w:id="42"/>
      <w:bookmarkEnd w:id="43"/>
    </w:p>
    <w:p w:rsidR="00EE0C96" w:rsidRPr="00E13F85" w:rsidRDefault="00F3734F" w:rsidP="00E22950">
      <w:pPr>
        <w:widowControl w:val="0"/>
        <w:numPr>
          <w:ilvl w:val="0"/>
          <w:numId w:val="9"/>
        </w:numPr>
        <w:tabs>
          <w:tab w:val="left" w:pos="1415"/>
        </w:tabs>
        <w:spacing w:after="0" w:line="240" w:lineRule="auto"/>
        <w:ind w:firstLine="720"/>
        <w:jc w:val="both"/>
        <w:rPr>
          <w:rFonts w:ascii="Times New Roman" w:eastAsia="Times New Roman" w:hAnsi="Times New Roman"/>
          <w:color w:val="000000"/>
          <w:sz w:val="24"/>
          <w:szCs w:val="24"/>
          <w:lang w:eastAsia="ru-RU" w:bidi="ru-RU"/>
        </w:rPr>
      </w:pPr>
      <w:r w:rsidRPr="00E13F85">
        <w:rPr>
          <w:rFonts w:ascii="Times New Roman" w:eastAsia="Times New Roman" w:hAnsi="Times New Roman"/>
          <w:color w:val="000000"/>
          <w:sz w:val="24"/>
          <w:szCs w:val="24"/>
          <w:lang w:eastAsia="ru-RU" w:bidi="ru-RU"/>
        </w:rPr>
        <w:t>Основными показателями доступности предоставления муниципальной услуги являются:</w:t>
      </w:r>
    </w:p>
    <w:p w:rsidR="00EE0C96" w:rsidRPr="00E13F85" w:rsidRDefault="00F3734F" w:rsidP="00E22950">
      <w:pPr>
        <w:widowControl w:val="0"/>
        <w:numPr>
          <w:ilvl w:val="0"/>
          <w:numId w:val="9"/>
        </w:numPr>
        <w:tabs>
          <w:tab w:val="left" w:pos="1415"/>
        </w:tabs>
        <w:spacing w:after="0" w:line="240" w:lineRule="auto"/>
        <w:ind w:firstLine="720"/>
        <w:jc w:val="both"/>
        <w:rPr>
          <w:rFonts w:ascii="Times New Roman" w:eastAsia="Times New Roman" w:hAnsi="Times New Roman"/>
          <w:color w:val="000000"/>
          <w:sz w:val="24"/>
          <w:szCs w:val="24"/>
          <w:lang w:eastAsia="ru-RU" w:bidi="ru-RU"/>
        </w:rPr>
      </w:pPr>
      <w:r w:rsidRPr="00E13F85">
        <w:rPr>
          <w:rFonts w:ascii="Times New Roman" w:eastAsia="Times New Roman" w:hAnsi="Times New Roman"/>
          <w:color w:val="000000"/>
          <w:sz w:val="24"/>
          <w:szCs w:val="24"/>
          <w:lang w:eastAsia="ru-RU" w:bidi="ru-RU"/>
        </w:rPr>
        <w:t>Наличие полной и понятной информации о порядке, сроках и ходе предоставления муниципальной услуги в информационно</w:t>
      </w:r>
      <w:r w:rsidRPr="00E13F85">
        <w:rPr>
          <w:rFonts w:ascii="Times New Roman" w:eastAsia="Times New Roman" w:hAnsi="Times New Roman"/>
          <w:color w:val="000000"/>
          <w:sz w:val="24"/>
          <w:szCs w:val="24"/>
          <w:lang w:eastAsia="ru-RU" w:bidi="ru-RU"/>
        </w:rPr>
        <w:softHyphen/>
        <w:t>телекоммуникационных сетях общего пользования (в том числе в сети «Интернет»), средствах массовой информации.</w:t>
      </w:r>
    </w:p>
    <w:p w:rsidR="00EE0C96" w:rsidRPr="00E13F85" w:rsidRDefault="00F3734F" w:rsidP="00E22950">
      <w:pPr>
        <w:widowControl w:val="0"/>
        <w:numPr>
          <w:ilvl w:val="0"/>
          <w:numId w:val="9"/>
        </w:numPr>
        <w:tabs>
          <w:tab w:val="left" w:pos="1415"/>
        </w:tabs>
        <w:spacing w:after="0" w:line="240" w:lineRule="auto"/>
        <w:ind w:firstLine="720"/>
        <w:jc w:val="both"/>
        <w:rPr>
          <w:rFonts w:ascii="Times New Roman" w:eastAsia="Times New Roman" w:hAnsi="Times New Roman"/>
          <w:color w:val="000000"/>
          <w:sz w:val="24"/>
          <w:szCs w:val="24"/>
          <w:lang w:eastAsia="ru-RU" w:bidi="ru-RU"/>
        </w:rPr>
      </w:pPr>
      <w:r w:rsidRPr="00E13F85">
        <w:rPr>
          <w:rFonts w:ascii="Times New Roman" w:eastAsia="Times New Roman" w:hAnsi="Times New Roman"/>
          <w:color w:val="000000"/>
          <w:sz w:val="24"/>
          <w:szCs w:val="24"/>
          <w:lang w:eastAsia="ru-RU" w:bidi="ru-RU"/>
        </w:rPr>
        <w:t>Возможность получения заявителем уведомлений о предоставлении муниципальной услуги с помощью ЕПГУ;</w:t>
      </w:r>
    </w:p>
    <w:p w:rsidR="00EE0C96" w:rsidRPr="00E13F85" w:rsidRDefault="00F3734F" w:rsidP="00E22950">
      <w:pPr>
        <w:widowControl w:val="0"/>
        <w:numPr>
          <w:ilvl w:val="0"/>
          <w:numId w:val="9"/>
        </w:numPr>
        <w:tabs>
          <w:tab w:val="left" w:pos="1415"/>
        </w:tabs>
        <w:spacing w:after="0" w:line="240" w:lineRule="auto"/>
        <w:ind w:firstLine="720"/>
        <w:jc w:val="both"/>
        <w:rPr>
          <w:rFonts w:ascii="Times New Roman" w:eastAsia="Times New Roman" w:hAnsi="Times New Roman"/>
          <w:color w:val="000000"/>
          <w:sz w:val="24"/>
          <w:szCs w:val="24"/>
          <w:lang w:eastAsia="ru-RU" w:bidi="ru-RU"/>
        </w:rPr>
      </w:pPr>
      <w:r w:rsidRPr="00E13F85">
        <w:rPr>
          <w:rFonts w:ascii="Times New Roman" w:eastAsia="Times New Roman" w:hAnsi="Times New Roman"/>
          <w:color w:val="000000"/>
          <w:sz w:val="24"/>
          <w:szCs w:val="24"/>
          <w:lang w:eastAsia="ru-RU" w:bidi="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E0C96" w:rsidRPr="00E13F85" w:rsidRDefault="00F3734F" w:rsidP="00E22950">
      <w:pPr>
        <w:widowControl w:val="0"/>
        <w:numPr>
          <w:ilvl w:val="0"/>
          <w:numId w:val="9"/>
        </w:numPr>
        <w:tabs>
          <w:tab w:val="left" w:pos="1415"/>
        </w:tabs>
        <w:spacing w:after="0" w:line="240" w:lineRule="auto"/>
        <w:ind w:firstLine="720"/>
        <w:jc w:val="both"/>
        <w:rPr>
          <w:rFonts w:ascii="Times New Roman" w:eastAsia="Times New Roman" w:hAnsi="Times New Roman"/>
          <w:color w:val="000000"/>
          <w:sz w:val="24"/>
          <w:szCs w:val="24"/>
          <w:lang w:eastAsia="ru-RU" w:bidi="ru-RU"/>
        </w:rPr>
      </w:pPr>
      <w:r w:rsidRPr="00E13F85">
        <w:rPr>
          <w:rFonts w:ascii="Times New Roman" w:eastAsia="Times New Roman" w:hAnsi="Times New Roman"/>
          <w:color w:val="000000"/>
          <w:sz w:val="24"/>
          <w:szCs w:val="24"/>
          <w:lang w:eastAsia="ru-RU" w:bidi="ru-RU"/>
        </w:rPr>
        <w:t>Основными показателями качества предоставления муниципальной услуги являются:</w:t>
      </w:r>
    </w:p>
    <w:p w:rsidR="00EE0C96" w:rsidRPr="00E13F85" w:rsidRDefault="00F3734F" w:rsidP="00E22950">
      <w:pPr>
        <w:widowControl w:val="0"/>
        <w:numPr>
          <w:ilvl w:val="0"/>
          <w:numId w:val="9"/>
        </w:numPr>
        <w:tabs>
          <w:tab w:val="left" w:pos="1415"/>
        </w:tabs>
        <w:spacing w:after="0" w:line="240" w:lineRule="auto"/>
        <w:ind w:firstLine="720"/>
        <w:jc w:val="both"/>
        <w:rPr>
          <w:rFonts w:ascii="Times New Roman" w:eastAsia="Times New Roman" w:hAnsi="Times New Roman"/>
          <w:color w:val="000000"/>
          <w:sz w:val="24"/>
          <w:szCs w:val="24"/>
          <w:lang w:eastAsia="ru-RU" w:bidi="ru-RU"/>
        </w:rPr>
      </w:pPr>
      <w:r w:rsidRPr="00E13F85">
        <w:rPr>
          <w:rFonts w:ascii="Times New Roman" w:eastAsia="Times New Roman" w:hAnsi="Times New Roman"/>
          <w:color w:val="000000"/>
          <w:sz w:val="24"/>
          <w:szCs w:val="24"/>
          <w:lang w:eastAsia="ru-RU" w:bidi="ru-RU"/>
        </w:rPr>
        <w:t xml:space="preserve">Своевременность предоставления </w:t>
      </w:r>
      <w:r w:rsidR="00FD3409" w:rsidRPr="00E13F85">
        <w:rPr>
          <w:rFonts w:ascii="Times New Roman" w:eastAsia="Times New Roman" w:hAnsi="Times New Roman"/>
          <w:color w:val="000000"/>
          <w:sz w:val="24"/>
          <w:szCs w:val="24"/>
          <w:lang w:eastAsia="ru-RU" w:bidi="ru-RU"/>
        </w:rPr>
        <w:t xml:space="preserve">муниципальной </w:t>
      </w:r>
      <w:r w:rsidRPr="00E13F85">
        <w:rPr>
          <w:rFonts w:ascii="Times New Roman" w:eastAsia="Times New Roman" w:hAnsi="Times New Roman"/>
          <w:color w:val="000000"/>
          <w:sz w:val="24"/>
          <w:szCs w:val="24"/>
          <w:lang w:eastAsia="ru-RU" w:bidi="ru-RU"/>
        </w:rPr>
        <w:t>услуги в соответствии со стандартом ее предоставления, установленным настоящим Административным регламентом.</w:t>
      </w:r>
    </w:p>
    <w:p w:rsidR="00EE0C96" w:rsidRPr="00E13F85" w:rsidRDefault="00F3734F" w:rsidP="00E22950">
      <w:pPr>
        <w:widowControl w:val="0"/>
        <w:numPr>
          <w:ilvl w:val="0"/>
          <w:numId w:val="9"/>
        </w:numPr>
        <w:tabs>
          <w:tab w:val="left" w:pos="1415"/>
        </w:tabs>
        <w:spacing w:after="0" w:line="240" w:lineRule="auto"/>
        <w:ind w:firstLine="720"/>
        <w:jc w:val="both"/>
        <w:rPr>
          <w:rFonts w:ascii="Times New Roman" w:eastAsia="Times New Roman" w:hAnsi="Times New Roman"/>
          <w:color w:val="000000"/>
          <w:sz w:val="24"/>
          <w:szCs w:val="24"/>
          <w:lang w:eastAsia="ru-RU" w:bidi="ru-RU"/>
        </w:rPr>
      </w:pPr>
      <w:r w:rsidRPr="00E13F85">
        <w:rPr>
          <w:rFonts w:ascii="Times New Roman" w:eastAsia="Times New Roman" w:hAnsi="Times New Roman"/>
          <w:color w:val="000000"/>
          <w:sz w:val="24"/>
          <w:szCs w:val="24"/>
          <w:lang w:eastAsia="ru-RU"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EE0C96" w:rsidRPr="00E13F85" w:rsidRDefault="00F3734F" w:rsidP="00E22950">
      <w:pPr>
        <w:widowControl w:val="0"/>
        <w:numPr>
          <w:ilvl w:val="0"/>
          <w:numId w:val="9"/>
        </w:numPr>
        <w:tabs>
          <w:tab w:val="left" w:pos="1415"/>
        </w:tabs>
        <w:spacing w:after="0" w:line="240" w:lineRule="auto"/>
        <w:ind w:firstLine="720"/>
        <w:jc w:val="both"/>
        <w:rPr>
          <w:rFonts w:ascii="Times New Roman" w:eastAsia="Times New Roman" w:hAnsi="Times New Roman"/>
          <w:color w:val="000000"/>
          <w:sz w:val="24"/>
          <w:szCs w:val="24"/>
          <w:lang w:eastAsia="ru-RU" w:bidi="ru-RU"/>
        </w:rPr>
      </w:pPr>
      <w:r w:rsidRPr="00E13F85">
        <w:rPr>
          <w:rFonts w:ascii="Times New Roman" w:eastAsia="Times New Roman" w:hAnsi="Times New Roman"/>
          <w:color w:val="000000"/>
          <w:sz w:val="24"/>
          <w:szCs w:val="24"/>
          <w:lang w:eastAsia="ru-RU" w:bidi="ru-RU"/>
        </w:rPr>
        <w:t>Отсутствие обоснованных жалоб на действия (бездействие) сотрудников и их некорректное (невнимательное) отношение к заявителям.</w:t>
      </w:r>
    </w:p>
    <w:p w:rsidR="00EE0C96" w:rsidRPr="00E13F85" w:rsidRDefault="00F3734F" w:rsidP="00E22950">
      <w:pPr>
        <w:widowControl w:val="0"/>
        <w:numPr>
          <w:ilvl w:val="0"/>
          <w:numId w:val="9"/>
        </w:numPr>
        <w:tabs>
          <w:tab w:val="left" w:pos="1415"/>
        </w:tabs>
        <w:spacing w:after="0" w:line="240" w:lineRule="auto"/>
        <w:ind w:firstLine="720"/>
        <w:jc w:val="both"/>
        <w:rPr>
          <w:rFonts w:ascii="Times New Roman" w:eastAsia="Times New Roman" w:hAnsi="Times New Roman"/>
          <w:color w:val="000000"/>
          <w:sz w:val="24"/>
          <w:szCs w:val="24"/>
          <w:lang w:eastAsia="ru-RU" w:bidi="ru-RU"/>
        </w:rPr>
      </w:pPr>
      <w:r w:rsidRPr="00E13F85">
        <w:rPr>
          <w:rFonts w:ascii="Times New Roman" w:eastAsia="Times New Roman" w:hAnsi="Times New Roman"/>
          <w:color w:val="000000"/>
          <w:sz w:val="24"/>
          <w:szCs w:val="24"/>
          <w:lang w:eastAsia="ru-RU" w:bidi="ru-RU"/>
        </w:rPr>
        <w:t>Отсутствие нарушений установленных сроков в процессе предоставления муниципальной услуги.</w:t>
      </w:r>
    </w:p>
    <w:p w:rsidR="00EE0C96" w:rsidRPr="00E13F85" w:rsidRDefault="00F3734F" w:rsidP="00E22950">
      <w:pPr>
        <w:widowControl w:val="0"/>
        <w:numPr>
          <w:ilvl w:val="0"/>
          <w:numId w:val="9"/>
        </w:numPr>
        <w:tabs>
          <w:tab w:val="left" w:pos="1415"/>
        </w:tabs>
        <w:spacing w:after="0" w:line="240" w:lineRule="auto"/>
        <w:ind w:firstLine="720"/>
        <w:jc w:val="both"/>
        <w:rPr>
          <w:rFonts w:ascii="Times New Roman" w:eastAsia="Times New Roman" w:hAnsi="Times New Roman"/>
          <w:color w:val="000000"/>
          <w:sz w:val="24"/>
          <w:szCs w:val="24"/>
          <w:lang w:eastAsia="ru-RU" w:bidi="ru-RU"/>
        </w:rPr>
      </w:pPr>
      <w:r w:rsidRPr="00E13F85">
        <w:rPr>
          <w:rFonts w:ascii="Times New Roman" w:eastAsia="Times New Roman" w:hAnsi="Times New Roman"/>
          <w:color w:val="000000"/>
          <w:sz w:val="24"/>
          <w:szCs w:val="24"/>
          <w:lang w:eastAsia="ru-RU" w:bidi="ru-RU"/>
        </w:rPr>
        <w:t xml:space="preserve">Отсутствие заявлений об оспаривании решений, действий (бездействия) </w:t>
      </w:r>
      <w:r w:rsidRPr="00E13F85">
        <w:rPr>
          <w:rFonts w:ascii="Times New Roman" w:eastAsia="Times New Roman" w:hAnsi="Times New Roman"/>
          <w:color w:val="000000"/>
          <w:sz w:val="24"/>
          <w:szCs w:val="24"/>
          <w:lang w:eastAsia="ru-RU" w:bidi="ru-RU"/>
        </w:rPr>
        <w:lastRenderedPageBreak/>
        <w:t>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EE0C96" w:rsidRPr="00E13F85" w:rsidRDefault="00EE0C96">
      <w:pPr>
        <w:widowControl w:val="0"/>
        <w:tabs>
          <w:tab w:val="left" w:pos="1415"/>
        </w:tabs>
        <w:spacing w:after="0" w:line="240" w:lineRule="auto"/>
        <w:ind w:left="720"/>
        <w:jc w:val="both"/>
        <w:rPr>
          <w:rFonts w:ascii="Times New Roman" w:eastAsia="Times New Roman" w:hAnsi="Times New Roman"/>
          <w:color w:val="000000"/>
          <w:sz w:val="24"/>
          <w:szCs w:val="24"/>
          <w:lang w:eastAsia="ru-RU" w:bidi="ru-RU"/>
        </w:rPr>
      </w:pPr>
    </w:p>
    <w:p w:rsidR="00EE0C96" w:rsidRPr="00E13F85" w:rsidRDefault="00F3734F" w:rsidP="00E13F85">
      <w:pPr>
        <w:widowControl w:val="0"/>
        <w:spacing w:after="0" w:line="240" w:lineRule="auto"/>
        <w:jc w:val="center"/>
        <w:rPr>
          <w:rFonts w:ascii="Times New Roman" w:eastAsia="Times New Roman" w:hAnsi="Times New Roman"/>
          <w:sz w:val="24"/>
          <w:szCs w:val="24"/>
        </w:rPr>
      </w:pPr>
      <w:r w:rsidRPr="00E13F85">
        <w:rPr>
          <w:rFonts w:ascii="Times New Roman" w:eastAsia="Times New Roman" w:hAnsi="Times New Roman"/>
          <w:b/>
          <w:bCs/>
          <w:color w:val="000000"/>
          <w:sz w:val="24"/>
          <w:szCs w:val="24"/>
          <w:lang w:eastAsia="ru-RU" w:bidi="ru-RU"/>
        </w:rPr>
        <w:t>Иные требования, в том числе учитывающие особенности предоставления</w:t>
      </w:r>
      <w:r w:rsidRPr="00E13F85">
        <w:rPr>
          <w:rFonts w:ascii="Times New Roman" w:eastAsia="Times New Roman" w:hAnsi="Times New Roman"/>
          <w:b/>
          <w:bCs/>
          <w:color w:val="000000"/>
          <w:sz w:val="24"/>
          <w:szCs w:val="24"/>
          <w:lang w:eastAsia="ru-RU" w:bidi="ru-RU"/>
        </w:rPr>
        <w:br/>
      </w:r>
      <w:r w:rsidR="00462456" w:rsidRPr="00E13F85">
        <w:rPr>
          <w:rFonts w:ascii="Times New Roman" w:eastAsia="Times New Roman" w:hAnsi="Times New Roman"/>
          <w:b/>
          <w:bCs/>
          <w:color w:val="000000"/>
          <w:sz w:val="24"/>
          <w:szCs w:val="24"/>
          <w:lang w:eastAsia="ru-RU" w:bidi="ru-RU"/>
        </w:rPr>
        <w:t>муниципальной</w:t>
      </w:r>
      <w:r w:rsidRPr="00E13F85">
        <w:rPr>
          <w:rFonts w:ascii="Times New Roman" w:eastAsia="Times New Roman" w:hAnsi="Times New Roman"/>
          <w:b/>
          <w:bCs/>
          <w:color w:val="000000"/>
          <w:sz w:val="24"/>
          <w:szCs w:val="24"/>
          <w:lang w:eastAsia="ru-RU" w:bidi="ru-RU"/>
        </w:rPr>
        <w:t xml:space="preserve"> услуги в многофункциональных центрах, особенности</w:t>
      </w:r>
      <w:r w:rsidRPr="00E13F85">
        <w:rPr>
          <w:rFonts w:ascii="Times New Roman" w:eastAsia="Times New Roman" w:hAnsi="Times New Roman"/>
          <w:b/>
          <w:bCs/>
          <w:color w:val="000000"/>
          <w:sz w:val="24"/>
          <w:szCs w:val="24"/>
          <w:lang w:eastAsia="ru-RU" w:bidi="ru-RU"/>
        </w:rPr>
        <w:br/>
        <w:t>предоставления муниципальной услуги по</w:t>
      </w:r>
      <w:r w:rsidRPr="00E13F85">
        <w:rPr>
          <w:rFonts w:ascii="Times New Roman" w:eastAsia="Times New Roman" w:hAnsi="Times New Roman"/>
          <w:b/>
          <w:bCs/>
          <w:color w:val="000000"/>
          <w:sz w:val="24"/>
          <w:szCs w:val="24"/>
          <w:lang w:eastAsia="ru-RU" w:bidi="ru-RU"/>
        </w:rPr>
        <w:br/>
        <w:t>экстерриториальному принципу и особенности предоставления</w:t>
      </w:r>
      <w:r w:rsidRPr="00E13F85">
        <w:rPr>
          <w:rFonts w:ascii="Times New Roman" w:eastAsia="Times New Roman" w:hAnsi="Times New Roman"/>
          <w:b/>
          <w:bCs/>
          <w:color w:val="000000"/>
          <w:sz w:val="24"/>
          <w:szCs w:val="24"/>
          <w:lang w:eastAsia="ru-RU" w:bidi="ru-RU"/>
        </w:rPr>
        <w:br/>
      </w:r>
      <w:r w:rsidR="00FD3409" w:rsidRPr="00E13F85">
        <w:rPr>
          <w:rFonts w:ascii="Times New Roman" w:eastAsia="Times New Roman" w:hAnsi="Times New Roman"/>
          <w:b/>
          <w:bCs/>
          <w:color w:val="000000"/>
          <w:sz w:val="24"/>
          <w:szCs w:val="24"/>
          <w:lang w:eastAsia="ru-RU" w:bidi="ru-RU"/>
        </w:rPr>
        <w:t>муниципальной</w:t>
      </w:r>
      <w:r w:rsidRPr="00E13F85">
        <w:rPr>
          <w:rFonts w:ascii="Times New Roman" w:eastAsia="Times New Roman" w:hAnsi="Times New Roman"/>
          <w:b/>
          <w:bCs/>
          <w:color w:val="000000"/>
          <w:sz w:val="24"/>
          <w:szCs w:val="24"/>
          <w:lang w:eastAsia="ru-RU" w:bidi="ru-RU"/>
        </w:rPr>
        <w:t xml:space="preserve"> услуги в электронной форме</w:t>
      </w:r>
    </w:p>
    <w:p w:rsidR="00EE0C96" w:rsidRPr="00E13F85" w:rsidRDefault="00F3734F" w:rsidP="00E22950">
      <w:pPr>
        <w:widowControl w:val="0"/>
        <w:numPr>
          <w:ilvl w:val="0"/>
          <w:numId w:val="10"/>
        </w:numPr>
        <w:tabs>
          <w:tab w:val="left" w:pos="1445"/>
        </w:tabs>
        <w:spacing w:after="0" w:line="240" w:lineRule="auto"/>
        <w:ind w:firstLine="720"/>
        <w:jc w:val="both"/>
        <w:rPr>
          <w:rFonts w:ascii="Times New Roman" w:eastAsia="Times New Roman" w:hAnsi="Times New Roman"/>
          <w:color w:val="000000"/>
          <w:sz w:val="24"/>
          <w:szCs w:val="24"/>
          <w:lang w:eastAsia="ru-RU" w:bidi="ru-RU"/>
        </w:rPr>
      </w:pPr>
      <w:r w:rsidRPr="00E13F85">
        <w:rPr>
          <w:rFonts w:ascii="Times New Roman" w:eastAsia="Times New Roman" w:hAnsi="Times New Roman"/>
          <w:color w:val="000000"/>
          <w:sz w:val="24"/>
          <w:szCs w:val="24"/>
          <w:lang w:eastAsia="ru-RU" w:bidi="ru-RU"/>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w:t>
      </w:r>
      <w:r w:rsidR="00FD3409" w:rsidRPr="00E13F85">
        <w:rPr>
          <w:rFonts w:ascii="Times New Roman" w:eastAsia="Times New Roman" w:hAnsi="Times New Roman"/>
          <w:color w:val="000000"/>
          <w:sz w:val="24"/>
          <w:szCs w:val="24"/>
          <w:lang w:eastAsia="ru-RU" w:bidi="ru-RU"/>
        </w:rPr>
        <w:t>муниципальной</w:t>
      </w:r>
      <w:r w:rsidRPr="00E13F85">
        <w:rPr>
          <w:rFonts w:ascii="Times New Roman" w:eastAsia="Times New Roman" w:hAnsi="Times New Roman"/>
          <w:color w:val="000000"/>
          <w:sz w:val="24"/>
          <w:szCs w:val="24"/>
          <w:lang w:eastAsia="ru-RU" w:bidi="ru-RU"/>
        </w:rPr>
        <w:t xml:space="preserve"> услуги в многофункциональном центре.</w:t>
      </w:r>
    </w:p>
    <w:p w:rsidR="00EE0C96" w:rsidRPr="00E13F85" w:rsidRDefault="00F3734F" w:rsidP="00E22950">
      <w:pPr>
        <w:widowControl w:val="0"/>
        <w:numPr>
          <w:ilvl w:val="0"/>
          <w:numId w:val="10"/>
        </w:numPr>
        <w:tabs>
          <w:tab w:val="left" w:pos="1445"/>
        </w:tabs>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FD3409" w:rsidRPr="00E13F85">
        <w:rPr>
          <w:rFonts w:ascii="Times New Roman" w:eastAsia="Times New Roman" w:hAnsi="Times New Roman"/>
          <w:color w:val="000000"/>
          <w:sz w:val="24"/>
          <w:szCs w:val="24"/>
          <w:lang w:eastAsia="ru-RU" w:bidi="ru-RU"/>
        </w:rPr>
        <w:t>муниципальной</w:t>
      </w:r>
      <w:r w:rsidRPr="00E13F85">
        <w:rPr>
          <w:rFonts w:ascii="Times New Roman" w:eastAsia="Times New Roman" w:hAnsi="Times New Roman"/>
          <w:color w:val="000000"/>
          <w:sz w:val="24"/>
          <w:szCs w:val="24"/>
          <w:lang w:eastAsia="ru-RU" w:bidi="ru-RU"/>
        </w:rPr>
        <w:t xml:space="preserve"> услуги с использованием интерактивной формы в электронном виде.</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w:t>
      </w:r>
      <w:r w:rsidR="00FD3409" w:rsidRPr="00E13F85">
        <w:rPr>
          <w:rFonts w:ascii="Times New Roman" w:eastAsia="Times New Roman" w:hAnsi="Times New Roman"/>
          <w:color w:val="000000"/>
          <w:sz w:val="24"/>
          <w:szCs w:val="24"/>
          <w:lang w:eastAsia="ru-RU" w:bidi="ru-RU"/>
        </w:rPr>
        <w:t xml:space="preserve">еобходимыми для предоставления </w:t>
      </w:r>
      <w:r w:rsidRPr="00E13F85">
        <w:rPr>
          <w:rFonts w:ascii="Times New Roman" w:eastAsia="Times New Roman" w:hAnsi="Times New Roman"/>
          <w:color w:val="000000"/>
          <w:sz w:val="24"/>
          <w:szCs w:val="24"/>
          <w:lang w:eastAsia="ru-RU" w:bidi="ru-RU"/>
        </w:rPr>
        <w:t>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EE0C96" w:rsidRPr="00E13F85" w:rsidRDefault="00F3734F">
      <w:pPr>
        <w:widowControl w:val="0"/>
        <w:spacing w:after="0" w:line="240" w:lineRule="auto"/>
        <w:ind w:firstLine="80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2.8 настоящего Административного регламента.</w:t>
      </w:r>
    </w:p>
    <w:p w:rsidR="00EE0C96" w:rsidRPr="00E13F85" w:rsidRDefault="00F3734F" w:rsidP="00E22950">
      <w:pPr>
        <w:widowControl w:val="0"/>
        <w:numPr>
          <w:ilvl w:val="0"/>
          <w:numId w:val="10"/>
        </w:numPr>
        <w:tabs>
          <w:tab w:val="left" w:pos="1282"/>
        </w:tabs>
        <w:spacing w:after="0" w:line="240" w:lineRule="auto"/>
        <w:ind w:firstLine="58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Электронные документы представляются в следующих форматах: xml, doc, docx, odt, xls, xlsx, ods, pdf, jpg, jpeg, zip, rar, sig, png, bmp, tiff.</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E13F85">
        <w:rPr>
          <w:rFonts w:ascii="Times New Roman" w:eastAsia="Times New Roman" w:hAnsi="Times New Roman"/>
          <w:color w:val="000000"/>
          <w:sz w:val="24"/>
          <w:szCs w:val="24"/>
          <w:lang w:val="en-US" w:bidi="en-US"/>
        </w:rPr>
        <w:t>dpi</w:t>
      </w:r>
      <w:r w:rsidRPr="00E13F85">
        <w:rPr>
          <w:rFonts w:ascii="Times New Roman" w:eastAsia="Times New Roman" w:hAnsi="Times New Roman"/>
          <w:color w:val="000000"/>
          <w:sz w:val="24"/>
          <w:szCs w:val="24"/>
          <w:lang w:bidi="en-US"/>
        </w:rPr>
        <w:t xml:space="preserve"> </w:t>
      </w:r>
      <w:r w:rsidRPr="00E13F85">
        <w:rPr>
          <w:rFonts w:ascii="Times New Roman" w:eastAsia="Times New Roman" w:hAnsi="Times New Roman"/>
          <w:color w:val="000000"/>
          <w:sz w:val="24"/>
          <w:szCs w:val="24"/>
          <w:lang w:eastAsia="ru-RU" w:bidi="ru-RU"/>
        </w:rPr>
        <w:t>(масштаб 1:1) с использованием следующих режимов:</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 «черно-белый» (при отсутствии в документе графических изображений и (или) цветного текста);</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 «оттенки серого» (при наличии в документе графических изображений, отличных от цветного графического изображения);</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 «цветной» или «режим полной цветопередачи» (при наличии в документе цветных графических изображений либо цветного текста);</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 сохранением всех аутентичных признаков подлинности, а именно: графической подписи лица, печати, углового штампа бланка;</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 количество файлов должно соответствовать количеству документов, каждый из которых содержит текстовую и (или) графическую информацию.</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Электронные документы должны обеспечивать:</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 возможность идентифицировать документ и количество листов в документе;</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E0C96" w:rsidRPr="00E13F85" w:rsidRDefault="00F3734F">
      <w:pPr>
        <w:widowControl w:val="0"/>
        <w:spacing w:after="30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 xml:space="preserve">Документы, подлежащие представлению в форматах </w:t>
      </w:r>
      <w:r w:rsidRPr="00E13F85">
        <w:rPr>
          <w:rFonts w:ascii="Times New Roman" w:eastAsia="Times New Roman" w:hAnsi="Times New Roman"/>
          <w:color w:val="000000"/>
          <w:sz w:val="24"/>
          <w:szCs w:val="24"/>
          <w:lang w:val="en-US" w:bidi="en-US"/>
        </w:rPr>
        <w:t>xls</w:t>
      </w:r>
      <w:r w:rsidRPr="00E13F85">
        <w:rPr>
          <w:rFonts w:ascii="Times New Roman" w:eastAsia="Times New Roman" w:hAnsi="Times New Roman"/>
          <w:color w:val="000000"/>
          <w:sz w:val="24"/>
          <w:szCs w:val="24"/>
          <w:lang w:bidi="en-US"/>
        </w:rPr>
        <w:t xml:space="preserve">, </w:t>
      </w:r>
      <w:r w:rsidRPr="00E13F85">
        <w:rPr>
          <w:rFonts w:ascii="Times New Roman" w:eastAsia="Times New Roman" w:hAnsi="Times New Roman"/>
          <w:color w:val="000000"/>
          <w:sz w:val="24"/>
          <w:szCs w:val="24"/>
          <w:lang w:val="en-US" w:bidi="en-US"/>
        </w:rPr>
        <w:t>xlsx</w:t>
      </w:r>
      <w:r w:rsidRPr="00E13F85">
        <w:rPr>
          <w:rFonts w:ascii="Times New Roman" w:eastAsia="Times New Roman" w:hAnsi="Times New Roman"/>
          <w:color w:val="000000"/>
          <w:sz w:val="24"/>
          <w:szCs w:val="24"/>
          <w:lang w:bidi="en-US"/>
        </w:rPr>
        <w:t xml:space="preserve"> </w:t>
      </w:r>
      <w:r w:rsidRPr="00E13F85">
        <w:rPr>
          <w:rFonts w:ascii="Times New Roman" w:eastAsia="Times New Roman" w:hAnsi="Times New Roman"/>
          <w:color w:val="000000"/>
          <w:sz w:val="24"/>
          <w:szCs w:val="24"/>
          <w:lang w:eastAsia="ru-RU" w:bidi="ru-RU"/>
        </w:rPr>
        <w:t xml:space="preserve">или </w:t>
      </w:r>
      <w:r w:rsidRPr="00E13F85">
        <w:rPr>
          <w:rFonts w:ascii="Times New Roman" w:eastAsia="Times New Roman" w:hAnsi="Times New Roman"/>
          <w:color w:val="000000"/>
          <w:sz w:val="24"/>
          <w:szCs w:val="24"/>
          <w:lang w:val="en-US" w:bidi="en-US"/>
        </w:rPr>
        <w:t>ods</w:t>
      </w:r>
      <w:r w:rsidRPr="00E13F85">
        <w:rPr>
          <w:rFonts w:ascii="Times New Roman" w:eastAsia="Times New Roman" w:hAnsi="Times New Roman"/>
          <w:color w:val="000000"/>
          <w:sz w:val="24"/>
          <w:szCs w:val="24"/>
          <w:lang w:bidi="en-US"/>
        </w:rPr>
        <w:t xml:space="preserve">, </w:t>
      </w:r>
      <w:r w:rsidRPr="00E13F85">
        <w:rPr>
          <w:rFonts w:ascii="Times New Roman" w:eastAsia="Times New Roman" w:hAnsi="Times New Roman"/>
          <w:color w:val="000000"/>
          <w:sz w:val="24"/>
          <w:szCs w:val="24"/>
          <w:lang w:eastAsia="ru-RU" w:bidi="ru-RU"/>
        </w:rPr>
        <w:t xml:space="preserve">формируются в виде </w:t>
      </w:r>
      <w:r w:rsidRPr="00E13F85">
        <w:rPr>
          <w:rFonts w:ascii="Times New Roman" w:eastAsia="Times New Roman" w:hAnsi="Times New Roman"/>
          <w:color w:val="000000"/>
          <w:sz w:val="24"/>
          <w:szCs w:val="24"/>
          <w:lang w:eastAsia="ru-RU" w:bidi="ru-RU"/>
        </w:rPr>
        <w:lastRenderedPageBreak/>
        <w:t>отдельного электронного документа.</w:t>
      </w:r>
    </w:p>
    <w:p w:rsidR="00EE0C96" w:rsidRPr="00E13F85" w:rsidRDefault="00F3734F">
      <w:pPr>
        <w:widowControl w:val="0"/>
        <w:spacing w:after="300" w:line="240" w:lineRule="auto"/>
        <w:jc w:val="center"/>
        <w:rPr>
          <w:rFonts w:ascii="Times New Roman" w:eastAsia="Times New Roman" w:hAnsi="Times New Roman"/>
          <w:sz w:val="24"/>
          <w:szCs w:val="24"/>
        </w:rPr>
      </w:pPr>
      <w:r w:rsidRPr="00E13F85">
        <w:rPr>
          <w:rFonts w:ascii="Times New Roman" w:eastAsia="Times New Roman" w:hAnsi="Times New Roman"/>
          <w:b/>
          <w:bCs/>
          <w:color w:val="000000"/>
          <w:sz w:val="24"/>
          <w:szCs w:val="24"/>
          <w:lang w:eastAsia="ru-RU" w:bidi="ru-RU"/>
        </w:rPr>
        <w:t>Состав, последовательность и сроки выполнения административных процедур</w:t>
      </w:r>
      <w:r w:rsidRPr="00E13F85">
        <w:rPr>
          <w:rFonts w:ascii="Times New Roman" w:eastAsia="Times New Roman" w:hAnsi="Times New Roman"/>
          <w:b/>
          <w:bCs/>
          <w:color w:val="000000"/>
          <w:sz w:val="24"/>
          <w:szCs w:val="24"/>
          <w:lang w:eastAsia="ru-RU" w:bidi="ru-RU"/>
        </w:rPr>
        <w:br/>
        <w:t>(действий), требования к порядку их выполнения, в том числе особенности</w:t>
      </w:r>
      <w:r w:rsidRPr="00E13F85">
        <w:rPr>
          <w:rFonts w:ascii="Times New Roman" w:eastAsia="Times New Roman" w:hAnsi="Times New Roman"/>
          <w:b/>
          <w:bCs/>
          <w:color w:val="000000"/>
          <w:sz w:val="24"/>
          <w:szCs w:val="24"/>
          <w:lang w:eastAsia="ru-RU" w:bidi="ru-RU"/>
        </w:rPr>
        <w:br/>
        <w:t>выполнения административных процедур в электронной форме</w:t>
      </w:r>
    </w:p>
    <w:p w:rsidR="00EE0C96" w:rsidRPr="00E13F85" w:rsidRDefault="00F3734F" w:rsidP="00E13F85">
      <w:pPr>
        <w:keepNext/>
        <w:keepLines/>
        <w:widowControl w:val="0"/>
        <w:spacing w:after="0" w:line="240" w:lineRule="auto"/>
        <w:jc w:val="center"/>
        <w:outlineLvl w:val="1"/>
        <w:rPr>
          <w:rFonts w:ascii="Times New Roman" w:eastAsia="Times New Roman" w:hAnsi="Times New Roman"/>
          <w:b/>
          <w:bCs/>
          <w:color w:val="000000"/>
          <w:sz w:val="24"/>
          <w:szCs w:val="24"/>
          <w:lang w:eastAsia="ru-RU" w:bidi="ru-RU"/>
        </w:rPr>
      </w:pPr>
      <w:bookmarkStart w:id="44" w:name="bookmark248"/>
      <w:bookmarkStart w:id="45" w:name="bookmark249"/>
      <w:bookmarkStart w:id="46" w:name="_Toc80979864"/>
      <w:r w:rsidRPr="00E13F85">
        <w:rPr>
          <w:rFonts w:ascii="Times New Roman" w:eastAsia="Times New Roman" w:hAnsi="Times New Roman"/>
          <w:b/>
          <w:bCs/>
          <w:color w:val="000000"/>
          <w:sz w:val="24"/>
          <w:szCs w:val="24"/>
          <w:lang w:eastAsia="ru-RU" w:bidi="ru-RU"/>
        </w:rPr>
        <w:t>Исчерпывающий перечень административных процедур</w:t>
      </w:r>
      <w:bookmarkEnd w:id="44"/>
      <w:bookmarkEnd w:id="45"/>
      <w:bookmarkEnd w:id="46"/>
    </w:p>
    <w:p w:rsidR="00EE0C96" w:rsidRPr="00E13F85" w:rsidRDefault="00F3734F" w:rsidP="00E22950">
      <w:pPr>
        <w:widowControl w:val="0"/>
        <w:numPr>
          <w:ilvl w:val="0"/>
          <w:numId w:val="12"/>
        </w:numPr>
        <w:tabs>
          <w:tab w:val="left" w:pos="1328"/>
        </w:tabs>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Описание административных процедур и административных действий подуслуги «Установление публичного сервитута в отдельных целях»:</w:t>
      </w:r>
    </w:p>
    <w:p w:rsidR="00EE0C96" w:rsidRPr="00E13F85" w:rsidRDefault="00F3734F" w:rsidP="00E22950">
      <w:pPr>
        <w:widowControl w:val="0"/>
        <w:numPr>
          <w:ilvl w:val="0"/>
          <w:numId w:val="11"/>
        </w:numPr>
        <w:tabs>
          <w:tab w:val="left" w:pos="1155"/>
        </w:tabs>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Проверка документов и регистрация заявления;</w:t>
      </w:r>
    </w:p>
    <w:p w:rsidR="00EE0C96" w:rsidRPr="00E13F85" w:rsidRDefault="00F3734F" w:rsidP="00E22950">
      <w:pPr>
        <w:widowControl w:val="0"/>
        <w:numPr>
          <w:ilvl w:val="0"/>
          <w:numId w:val="11"/>
        </w:numPr>
        <w:tabs>
          <w:tab w:val="left" w:pos="1155"/>
        </w:tabs>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Получение сведений посредством СМЭВ;</w:t>
      </w:r>
    </w:p>
    <w:p w:rsidR="00EE0C96" w:rsidRPr="00E13F85" w:rsidRDefault="00F3734F" w:rsidP="00E22950">
      <w:pPr>
        <w:widowControl w:val="0"/>
        <w:numPr>
          <w:ilvl w:val="0"/>
          <w:numId w:val="11"/>
        </w:numPr>
        <w:tabs>
          <w:tab w:val="left" w:pos="1155"/>
        </w:tabs>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Рассмотрение документов и сведений;</w:t>
      </w:r>
    </w:p>
    <w:p w:rsidR="00EE0C96" w:rsidRPr="00E13F85" w:rsidRDefault="00F3734F" w:rsidP="00E22950">
      <w:pPr>
        <w:widowControl w:val="0"/>
        <w:numPr>
          <w:ilvl w:val="0"/>
          <w:numId w:val="11"/>
        </w:numPr>
        <w:tabs>
          <w:tab w:val="left" w:pos="1155"/>
        </w:tabs>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Принятие решения;</w:t>
      </w:r>
    </w:p>
    <w:p w:rsidR="00EE0C96" w:rsidRPr="00E13F85" w:rsidRDefault="00F3734F" w:rsidP="00E22950">
      <w:pPr>
        <w:widowControl w:val="0"/>
        <w:numPr>
          <w:ilvl w:val="0"/>
          <w:numId w:val="11"/>
        </w:numPr>
        <w:tabs>
          <w:tab w:val="left" w:pos="1155"/>
        </w:tabs>
        <w:spacing w:after="30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Выдача результата на бумажном носителе (опционально).</w:t>
      </w:r>
    </w:p>
    <w:p w:rsidR="00EE0C96" w:rsidRPr="00E13F85" w:rsidRDefault="00F3734F">
      <w:pPr>
        <w:pStyle w:val="1f9"/>
        <w:shd w:val="clear" w:color="auto" w:fill="auto"/>
        <w:spacing w:after="300"/>
        <w:ind w:firstLine="720"/>
        <w:jc w:val="both"/>
        <w:rPr>
          <w:sz w:val="24"/>
          <w:szCs w:val="24"/>
        </w:rPr>
      </w:pPr>
      <w:r w:rsidRPr="00E13F85">
        <w:rPr>
          <w:color w:val="000000"/>
          <w:sz w:val="24"/>
          <w:szCs w:val="24"/>
          <w:lang w:eastAsia="ru-RU" w:bidi="ru-RU"/>
        </w:rPr>
        <w:t>Описание административных процед</w:t>
      </w:r>
      <w:r w:rsidR="00691555">
        <w:rPr>
          <w:color w:val="000000"/>
          <w:sz w:val="24"/>
          <w:szCs w:val="24"/>
          <w:lang w:eastAsia="ru-RU" w:bidi="ru-RU"/>
        </w:rPr>
        <w:t>ур представлено в Приложении № 6</w:t>
      </w:r>
      <w:r w:rsidRPr="00E13F85">
        <w:rPr>
          <w:color w:val="000000"/>
          <w:sz w:val="24"/>
          <w:szCs w:val="24"/>
          <w:lang w:eastAsia="ru-RU" w:bidi="ru-RU"/>
        </w:rPr>
        <w:t xml:space="preserve"> к настоящему Административному регламенту.</w:t>
      </w:r>
    </w:p>
    <w:p w:rsidR="00EE0C96" w:rsidRPr="00E13F85" w:rsidRDefault="00F3734F" w:rsidP="00E13F85">
      <w:pPr>
        <w:widowControl w:val="0"/>
        <w:spacing w:after="0" w:line="240" w:lineRule="auto"/>
        <w:ind w:firstLine="720"/>
        <w:jc w:val="center"/>
        <w:rPr>
          <w:rFonts w:ascii="Times New Roman" w:eastAsia="Times New Roman" w:hAnsi="Times New Roman"/>
          <w:sz w:val="24"/>
          <w:szCs w:val="24"/>
        </w:rPr>
      </w:pPr>
      <w:r w:rsidRPr="00E13F85">
        <w:rPr>
          <w:rFonts w:ascii="Times New Roman" w:eastAsia="Times New Roman" w:hAnsi="Times New Roman"/>
          <w:b/>
          <w:bCs/>
          <w:color w:val="000000"/>
          <w:sz w:val="24"/>
          <w:szCs w:val="24"/>
          <w:lang w:eastAsia="ru-RU" w:bidi="ru-RU"/>
        </w:rPr>
        <w:t>Перечень административных процедур (действий) при предоставлении</w:t>
      </w:r>
      <w:r w:rsidRPr="00E13F85">
        <w:rPr>
          <w:rFonts w:ascii="Times New Roman" w:eastAsia="Times New Roman" w:hAnsi="Times New Roman"/>
          <w:b/>
          <w:bCs/>
          <w:color w:val="000000"/>
          <w:sz w:val="24"/>
          <w:szCs w:val="24"/>
          <w:lang w:eastAsia="ru-RU" w:bidi="ru-RU"/>
        </w:rPr>
        <w:br/>
        <w:t>муниципальной услуги в электронной форме</w:t>
      </w:r>
    </w:p>
    <w:p w:rsidR="00EE0C96" w:rsidRPr="00E13F85" w:rsidRDefault="00F3734F" w:rsidP="00E22950">
      <w:pPr>
        <w:widowControl w:val="0"/>
        <w:numPr>
          <w:ilvl w:val="0"/>
          <w:numId w:val="12"/>
        </w:numPr>
        <w:tabs>
          <w:tab w:val="left" w:pos="1328"/>
        </w:tabs>
        <w:spacing w:after="0" w:line="240" w:lineRule="auto"/>
        <w:ind w:firstLine="720"/>
        <w:jc w:val="both"/>
        <w:rPr>
          <w:rFonts w:ascii="Times New Roman" w:eastAsia="Times New Roman" w:hAnsi="Times New Roman"/>
          <w:color w:val="000000"/>
          <w:sz w:val="24"/>
          <w:szCs w:val="24"/>
          <w:lang w:eastAsia="ru-RU" w:bidi="ru-RU"/>
        </w:rPr>
      </w:pPr>
      <w:r w:rsidRPr="00E13F85">
        <w:rPr>
          <w:rFonts w:ascii="Times New Roman" w:eastAsia="Times New Roman" w:hAnsi="Times New Roman"/>
          <w:color w:val="000000"/>
          <w:sz w:val="24"/>
          <w:szCs w:val="24"/>
          <w:lang w:eastAsia="ru-RU" w:bidi="ru-RU"/>
        </w:rPr>
        <w:t>При предоставлении муниципальной услуги в электронной форме заявителю обеспечиваются:</w:t>
      </w:r>
    </w:p>
    <w:p w:rsidR="00EE0C96" w:rsidRPr="00E13F85" w:rsidRDefault="00F3734F" w:rsidP="00E22950">
      <w:pPr>
        <w:widowControl w:val="0"/>
        <w:numPr>
          <w:ilvl w:val="0"/>
          <w:numId w:val="13"/>
        </w:numPr>
        <w:tabs>
          <w:tab w:val="left" w:pos="1108"/>
        </w:tabs>
        <w:spacing w:after="0" w:line="240" w:lineRule="auto"/>
        <w:ind w:firstLine="709"/>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получение информации о порядке и сроках предоставления муниципальной услуги;</w:t>
      </w:r>
    </w:p>
    <w:p w:rsidR="00EE0C96" w:rsidRPr="00E13F85" w:rsidRDefault="00F3734F" w:rsidP="00E22950">
      <w:pPr>
        <w:widowControl w:val="0"/>
        <w:numPr>
          <w:ilvl w:val="0"/>
          <w:numId w:val="13"/>
        </w:numPr>
        <w:tabs>
          <w:tab w:val="left" w:pos="1108"/>
        </w:tabs>
        <w:spacing w:after="0" w:line="262" w:lineRule="auto"/>
        <w:ind w:firstLine="709"/>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формирование заявления;</w:t>
      </w:r>
    </w:p>
    <w:p w:rsidR="00EE0C96" w:rsidRPr="00E13F85" w:rsidRDefault="00F3734F" w:rsidP="00E22950">
      <w:pPr>
        <w:widowControl w:val="0"/>
        <w:numPr>
          <w:ilvl w:val="0"/>
          <w:numId w:val="13"/>
        </w:numPr>
        <w:tabs>
          <w:tab w:val="left" w:pos="1108"/>
        </w:tabs>
        <w:spacing w:after="0" w:line="240" w:lineRule="auto"/>
        <w:ind w:firstLine="709"/>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 xml:space="preserve">прием и регистрация Уполномоченным органом заявления и иных документов, </w:t>
      </w:r>
      <w:r w:rsidR="00FD3409" w:rsidRPr="00E13F85">
        <w:rPr>
          <w:rFonts w:ascii="Times New Roman" w:eastAsia="Times New Roman" w:hAnsi="Times New Roman"/>
          <w:color w:val="000000"/>
          <w:sz w:val="24"/>
          <w:szCs w:val="24"/>
          <w:lang w:eastAsia="ru-RU" w:bidi="ru-RU"/>
        </w:rPr>
        <w:t xml:space="preserve">необходимых для предоставления </w:t>
      </w:r>
      <w:r w:rsidRPr="00E13F85">
        <w:rPr>
          <w:rFonts w:ascii="Times New Roman" w:eastAsia="Times New Roman" w:hAnsi="Times New Roman"/>
          <w:color w:val="000000"/>
          <w:sz w:val="24"/>
          <w:szCs w:val="24"/>
          <w:lang w:eastAsia="ru-RU" w:bidi="ru-RU"/>
        </w:rPr>
        <w:t>муниципальной услуги;</w:t>
      </w:r>
    </w:p>
    <w:p w:rsidR="00EE0C96" w:rsidRPr="00E13F85" w:rsidRDefault="00F3734F" w:rsidP="00E22950">
      <w:pPr>
        <w:widowControl w:val="0"/>
        <w:numPr>
          <w:ilvl w:val="0"/>
          <w:numId w:val="13"/>
        </w:numPr>
        <w:tabs>
          <w:tab w:val="left" w:pos="1108"/>
        </w:tabs>
        <w:spacing w:after="0" w:line="252" w:lineRule="auto"/>
        <w:ind w:firstLine="709"/>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получение результата предоставления муниципальной услуги;</w:t>
      </w:r>
    </w:p>
    <w:p w:rsidR="00EE0C96" w:rsidRPr="00E13F85" w:rsidRDefault="00F3734F" w:rsidP="00E22950">
      <w:pPr>
        <w:widowControl w:val="0"/>
        <w:numPr>
          <w:ilvl w:val="0"/>
          <w:numId w:val="13"/>
        </w:numPr>
        <w:tabs>
          <w:tab w:val="left" w:pos="1108"/>
        </w:tabs>
        <w:spacing w:after="0" w:line="262" w:lineRule="auto"/>
        <w:ind w:firstLine="709"/>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получение сведений о ходе рассмотрения заявления;</w:t>
      </w:r>
    </w:p>
    <w:p w:rsidR="00EE0C96" w:rsidRPr="00E13F85" w:rsidRDefault="00F3734F" w:rsidP="00E22950">
      <w:pPr>
        <w:widowControl w:val="0"/>
        <w:numPr>
          <w:ilvl w:val="0"/>
          <w:numId w:val="13"/>
        </w:numPr>
        <w:tabs>
          <w:tab w:val="left" w:pos="1108"/>
        </w:tabs>
        <w:spacing w:after="0" w:line="240" w:lineRule="auto"/>
        <w:ind w:firstLine="709"/>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 xml:space="preserve">осуществление </w:t>
      </w:r>
      <w:r w:rsidR="00FD3409" w:rsidRPr="00E13F85">
        <w:rPr>
          <w:rFonts w:ascii="Times New Roman" w:eastAsia="Times New Roman" w:hAnsi="Times New Roman"/>
          <w:color w:val="000000"/>
          <w:sz w:val="24"/>
          <w:szCs w:val="24"/>
          <w:lang w:eastAsia="ru-RU" w:bidi="ru-RU"/>
        </w:rPr>
        <w:t xml:space="preserve">оценки качества предоставления </w:t>
      </w:r>
      <w:r w:rsidRPr="00E13F85">
        <w:rPr>
          <w:rFonts w:ascii="Times New Roman" w:eastAsia="Times New Roman" w:hAnsi="Times New Roman"/>
          <w:color w:val="000000"/>
          <w:sz w:val="24"/>
          <w:szCs w:val="24"/>
          <w:lang w:eastAsia="ru-RU" w:bidi="ru-RU"/>
        </w:rPr>
        <w:t>муниципальной услуги;</w:t>
      </w:r>
    </w:p>
    <w:p w:rsidR="00EE0C96" w:rsidRPr="00E13F85" w:rsidRDefault="00F3734F" w:rsidP="00E22950">
      <w:pPr>
        <w:widowControl w:val="0"/>
        <w:numPr>
          <w:ilvl w:val="0"/>
          <w:numId w:val="13"/>
        </w:numPr>
        <w:tabs>
          <w:tab w:val="left" w:pos="1108"/>
        </w:tabs>
        <w:spacing w:after="320" w:line="240" w:lineRule="auto"/>
        <w:ind w:firstLine="709"/>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E0C96" w:rsidRPr="00E13F85" w:rsidRDefault="00F3734F" w:rsidP="00E13F85">
      <w:pPr>
        <w:keepNext/>
        <w:keepLines/>
        <w:widowControl w:val="0"/>
        <w:spacing w:after="0" w:line="240" w:lineRule="auto"/>
        <w:ind w:firstLine="720"/>
        <w:jc w:val="center"/>
        <w:outlineLvl w:val="1"/>
        <w:rPr>
          <w:rFonts w:ascii="Times New Roman" w:eastAsia="Times New Roman" w:hAnsi="Times New Roman"/>
          <w:b/>
          <w:bCs/>
          <w:sz w:val="24"/>
          <w:szCs w:val="24"/>
        </w:rPr>
      </w:pPr>
      <w:bookmarkStart w:id="47" w:name="bookmark250"/>
      <w:bookmarkStart w:id="48" w:name="bookmark251"/>
      <w:bookmarkStart w:id="49" w:name="_Toc80979865"/>
      <w:r w:rsidRPr="00E13F85">
        <w:rPr>
          <w:rFonts w:ascii="Times New Roman" w:eastAsia="Times New Roman" w:hAnsi="Times New Roman"/>
          <w:b/>
          <w:bCs/>
          <w:color w:val="000000"/>
          <w:sz w:val="24"/>
          <w:szCs w:val="24"/>
          <w:lang w:eastAsia="ru-RU" w:bidi="ru-RU"/>
        </w:rPr>
        <w:t>Порядок осуществления административных процедур (действий) в</w:t>
      </w:r>
      <w:r w:rsidRPr="00E13F85">
        <w:rPr>
          <w:rFonts w:ascii="Times New Roman" w:eastAsia="Times New Roman" w:hAnsi="Times New Roman"/>
          <w:b/>
          <w:bCs/>
          <w:color w:val="000000"/>
          <w:sz w:val="24"/>
          <w:szCs w:val="24"/>
          <w:lang w:eastAsia="ru-RU" w:bidi="ru-RU"/>
        </w:rPr>
        <w:br/>
        <w:t>электронной форме</w:t>
      </w:r>
      <w:bookmarkEnd w:id="47"/>
      <w:bookmarkEnd w:id="48"/>
      <w:bookmarkEnd w:id="49"/>
    </w:p>
    <w:p w:rsidR="00EE0C96" w:rsidRPr="00E13F85" w:rsidRDefault="00F3734F" w:rsidP="00E22950">
      <w:pPr>
        <w:widowControl w:val="0"/>
        <w:numPr>
          <w:ilvl w:val="0"/>
          <w:numId w:val="12"/>
        </w:numPr>
        <w:tabs>
          <w:tab w:val="left" w:pos="1315"/>
        </w:tabs>
        <w:spacing w:after="0" w:line="240" w:lineRule="auto"/>
        <w:ind w:firstLine="720"/>
        <w:jc w:val="both"/>
        <w:rPr>
          <w:rFonts w:ascii="Times New Roman" w:eastAsia="Times New Roman" w:hAnsi="Times New Roman"/>
          <w:color w:val="000000"/>
          <w:sz w:val="24"/>
          <w:szCs w:val="24"/>
          <w:lang w:eastAsia="ru-RU" w:bidi="ru-RU"/>
        </w:rPr>
      </w:pPr>
      <w:r w:rsidRPr="00E13F85">
        <w:rPr>
          <w:rFonts w:ascii="Times New Roman" w:eastAsia="Times New Roman" w:hAnsi="Times New Roman"/>
          <w:color w:val="000000"/>
          <w:sz w:val="24"/>
          <w:szCs w:val="24"/>
          <w:lang w:eastAsia="ru-RU" w:bidi="ru-RU"/>
        </w:rPr>
        <w:t>Формирование заявления.</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При формировании заявления заявителю обеспечивается:</w:t>
      </w:r>
    </w:p>
    <w:p w:rsidR="00EE0C96" w:rsidRPr="00E13F85" w:rsidRDefault="00F3734F">
      <w:pPr>
        <w:widowControl w:val="0"/>
        <w:tabs>
          <w:tab w:val="left" w:pos="1108"/>
        </w:tabs>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а)</w:t>
      </w:r>
      <w:r w:rsidRPr="00E13F85">
        <w:rPr>
          <w:rFonts w:ascii="Times New Roman" w:eastAsia="Times New Roman" w:hAnsi="Times New Roman"/>
          <w:color w:val="000000"/>
          <w:sz w:val="24"/>
          <w:szCs w:val="24"/>
          <w:lang w:eastAsia="ru-RU" w:bidi="ru-RU"/>
        </w:rPr>
        <w:tab/>
        <w:t>возможность копирования и сохранения заявления и иных документов, указанных в пункте 2.7 настоящего Административного регламента, необходимых для предоставления муниципальной услуги;</w:t>
      </w:r>
    </w:p>
    <w:p w:rsidR="00EE0C96" w:rsidRPr="00E13F85" w:rsidRDefault="00F3734F">
      <w:pPr>
        <w:widowControl w:val="0"/>
        <w:tabs>
          <w:tab w:val="left" w:pos="1118"/>
        </w:tabs>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б)</w:t>
      </w:r>
      <w:r w:rsidRPr="00E13F85">
        <w:rPr>
          <w:rFonts w:ascii="Times New Roman" w:eastAsia="Times New Roman" w:hAnsi="Times New Roman"/>
          <w:color w:val="000000"/>
          <w:sz w:val="24"/>
          <w:szCs w:val="24"/>
          <w:lang w:eastAsia="ru-RU" w:bidi="ru-RU"/>
        </w:rPr>
        <w:tab/>
        <w:t>возможность печати на бумажном носителе копии электронной формы заявления;</w:t>
      </w:r>
    </w:p>
    <w:p w:rsidR="00EE0C96" w:rsidRPr="00E13F85" w:rsidRDefault="00F3734F">
      <w:pPr>
        <w:widowControl w:val="0"/>
        <w:tabs>
          <w:tab w:val="left" w:pos="1123"/>
        </w:tabs>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в)</w:t>
      </w:r>
      <w:r w:rsidRPr="00E13F85">
        <w:rPr>
          <w:rFonts w:ascii="Times New Roman" w:eastAsia="Times New Roman" w:hAnsi="Times New Roman"/>
          <w:color w:val="000000"/>
          <w:sz w:val="24"/>
          <w:szCs w:val="24"/>
          <w:lang w:eastAsia="ru-RU" w:bidi="ru-RU"/>
        </w:rPr>
        <w:tab/>
        <w:t xml:space="preserve">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w:t>
      </w:r>
      <w:r w:rsidRPr="00E13F85">
        <w:rPr>
          <w:rFonts w:ascii="Times New Roman" w:eastAsia="Times New Roman" w:hAnsi="Times New Roman"/>
          <w:color w:val="000000"/>
          <w:sz w:val="24"/>
          <w:szCs w:val="24"/>
          <w:lang w:eastAsia="ru-RU" w:bidi="ru-RU"/>
        </w:rPr>
        <w:lastRenderedPageBreak/>
        <w:t>ввода значений в электронную форму заявления;</w:t>
      </w:r>
    </w:p>
    <w:p w:rsidR="00EE0C96" w:rsidRPr="00E13F85" w:rsidRDefault="00F3734F">
      <w:pPr>
        <w:widowControl w:val="0"/>
        <w:tabs>
          <w:tab w:val="left" w:pos="1118"/>
        </w:tabs>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г)</w:t>
      </w:r>
      <w:r w:rsidRPr="00E13F85">
        <w:rPr>
          <w:rFonts w:ascii="Times New Roman" w:eastAsia="Times New Roman" w:hAnsi="Times New Roman"/>
          <w:color w:val="000000"/>
          <w:sz w:val="24"/>
          <w:szCs w:val="24"/>
          <w:lang w:eastAsia="ru-RU" w:bidi="ru-RU"/>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E0C96" w:rsidRPr="00E13F85" w:rsidRDefault="00F3734F">
      <w:pPr>
        <w:widowControl w:val="0"/>
        <w:tabs>
          <w:tab w:val="left" w:pos="1123"/>
        </w:tabs>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д)</w:t>
      </w:r>
      <w:r w:rsidRPr="00E13F85">
        <w:rPr>
          <w:rFonts w:ascii="Times New Roman" w:eastAsia="Times New Roman" w:hAnsi="Times New Roman"/>
          <w:color w:val="000000"/>
          <w:sz w:val="24"/>
          <w:szCs w:val="24"/>
          <w:lang w:eastAsia="ru-RU" w:bidi="ru-RU"/>
        </w:rPr>
        <w:tab/>
        <w:t>возможность вернуться на любой из этапов заполнения электронной формы заявления без потери ранее введенной информации;</w:t>
      </w:r>
    </w:p>
    <w:p w:rsidR="00EE0C96" w:rsidRPr="00E13F85" w:rsidRDefault="00F3734F">
      <w:pPr>
        <w:widowControl w:val="0"/>
        <w:tabs>
          <w:tab w:val="left" w:pos="413"/>
        </w:tabs>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е)</w:t>
      </w:r>
      <w:r w:rsidRPr="00E13F85">
        <w:rPr>
          <w:rFonts w:ascii="Times New Roman" w:eastAsia="Times New Roman" w:hAnsi="Times New Roman"/>
          <w:color w:val="000000"/>
          <w:sz w:val="24"/>
          <w:szCs w:val="24"/>
          <w:lang w:eastAsia="ru-RU" w:bidi="ru-RU"/>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E0C96" w:rsidRPr="00E13F85" w:rsidRDefault="00F3734F" w:rsidP="00E22950">
      <w:pPr>
        <w:widowControl w:val="0"/>
        <w:numPr>
          <w:ilvl w:val="0"/>
          <w:numId w:val="12"/>
        </w:numPr>
        <w:tabs>
          <w:tab w:val="left" w:pos="1315"/>
        </w:tabs>
        <w:spacing w:after="0" w:line="240" w:lineRule="auto"/>
        <w:ind w:firstLine="720"/>
        <w:jc w:val="both"/>
        <w:rPr>
          <w:rFonts w:ascii="Times New Roman" w:eastAsia="Times New Roman" w:hAnsi="Times New Roman"/>
          <w:color w:val="000000"/>
          <w:sz w:val="24"/>
          <w:szCs w:val="24"/>
          <w:lang w:eastAsia="ru-RU" w:bidi="ru-RU"/>
        </w:rPr>
      </w:pPr>
      <w:r w:rsidRPr="00E13F85">
        <w:rPr>
          <w:rFonts w:ascii="Times New Roman" w:eastAsia="Times New Roman" w:hAnsi="Times New Roman"/>
          <w:color w:val="000000"/>
          <w:sz w:val="24"/>
          <w:szCs w:val="24"/>
          <w:lang w:eastAsia="ru-RU" w:bidi="ru-RU"/>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E0C96" w:rsidRPr="00E13F85" w:rsidRDefault="00F3734F">
      <w:pPr>
        <w:widowControl w:val="0"/>
        <w:tabs>
          <w:tab w:val="left" w:pos="1216"/>
        </w:tabs>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а)</w:t>
      </w:r>
      <w:r w:rsidRPr="00E13F85">
        <w:rPr>
          <w:rFonts w:ascii="Times New Roman" w:eastAsia="Times New Roman" w:hAnsi="Times New Roman"/>
          <w:color w:val="000000"/>
          <w:sz w:val="24"/>
          <w:szCs w:val="24"/>
          <w:lang w:eastAsia="ru-RU" w:bidi="ru-RU"/>
        </w:rPr>
        <w:tab/>
        <w:t xml:space="preserve">прием документов, </w:t>
      </w:r>
      <w:r w:rsidR="00FD3409" w:rsidRPr="00E13F85">
        <w:rPr>
          <w:rFonts w:ascii="Times New Roman" w:eastAsia="Times New Roman" w:hAnsi="Times New Roman"/>
          <w:color w:val="000000"/>
          <w:sz w:val="24"/>
          <w:szCs w:val="24"/>
          <w:lang w:eastAsia="ru-RU" w:bidi="ru-RU"/>
        </w:rPr>
        <w:t xml:space="preserve">необходимых для предоставления </w:t>
      </w:r>
      <w:r w:rsidRPr="00E13F85">
        <w:rPr>
          <w:rFonts w:ascii="Times New Roman" w:eastAsia="Times New Roman" w:hAnsi="Times New Roman"/>
          <w:color w:val="000000"/>
          <w:sz w:val="24"/>
          <w:szCs w:val="24"/>
          <w:lang w:eastAsia="ru-RU" w:bidi="ru-RU"/>
        </w:rPr>
        <w:t>муниципальной услуги, и направление заявителю электронного сообщения о поступлении заявления;</w:t>
      </w:r>
    </w:p>
    <w:p w:rsidR="00EE0C96" w:rsidRPr="00E13F85" w:rsidRDefault="00F3734F">
      <w:pPr>
        <w:widowControl w:val="0"/>
        <w:tabs>
          <w:tab w:val="left" w:pos="1216"/>
        </w:tabs>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б)</w:t>
      </w:r>
      <w:r w:rsidRPr="00E13F85">
        <w:rPr>
          <w:rFonts w:ascii="Times New Roman" w:eastAsia="Times New Roman" w:hAnsi="Times New Roman"/>
          <w:color w:val="000000"/>
          <w:sz w:val="24"/>
          <w:szCs w:val="24"/>
          <w:lang w:eastAsia="ru-RU"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E0C96" w:rsidRPr="00E13F85" w:rsidRDefault="00F3734F" w:rsidP="00E22950">
      <w:pPr>
        <w:widowControl w:val="0"/>
        <w:numPr>
          <w:ilvl w:val="0"/>
          <w:numId w:val="12"/>
        </w:numPr>
        <w:tabs>
          <w:tab w:val="left" w:pos="1315"/>
        </w:tabs>
        <w:spacing w:after="0" w:line="240" w:lineRule="auto"/>
        <w:ind w:firstLine="720"/>
        <w:jc w:val="both"/>
        <w:rPr>
          <w:rFonts w:ascii="Times New Roman" w:eastAsia="Times New Roman" w:hAnsi="Times New Roman"/>
          <w:color w:val="000000"/>
          <w:sz w:val="24"/>
          <w:szCs w:val="24"/>
          <w:lang w:eastAsia="ru-RU" w:bidi="ru-RU"/>
        </w:rPr>
      </w:pPr>
      <w:r w:rsidRPr="00E13F85">
        <w:rPr>
          <w:rFonts w:ascii="Times New Roman" w:eastAsia="Times New Roman" w:hAnsi="Times New Roman"/>
          <w:color w:val="000000"/>
          <w:sz w:val="24"/>
          <w:szCs w:val="24"/>
          <w:lang w:eastAsia="ru-RU" w:bidi="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w:t>
      </w:r>
      <w:r w:rsidR="00FD3409" w:rsidRPr="00E13F85">
        <w:rPr>
          <w:rFonts w:ascii="Times New Roman" w:eastAsia="Times New Roman" w:hAnsi="Times New Roman"/>
          <w:color w:val="000000"/>
          <w:sz w:val="24"/>
          <w:szCs w:val="24"/>
          <w:lang w:eastAsia="ru-RU" w:bidi="ru-RU"/>
        </w:rPr>
        <w:t xml:space="preserve">ным органом для предоставления </w:t>
      </w:r>
      <w:r w:rsidRPr="00E13F85">
        <w:rPr>
          <w:rFonts w:ascii="Times New Roman" w:eastAsia="Times New Roman" w:hAnsi="Times New Roman"/>
          <w:color w:val="000000"/>
          <w:sz w:val="24"/>
          <w:szCs w:val="24"/>
          <w:lang w:eastAsia="ru-RU" w:bidi="ru-RU"/>
        </w:rPr>
        <w:t>муниципальной услуги (далее - ГИС).</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Ответственное должностное лицо:</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проверяет наличие электронных заявлений, поступивших с ЕПГУ, с периодом не реже 2 раз в день;</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рассматривает поступившие заявления и приложенные образы документов (документы);</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производит действия в соответствии с пунктом 3.4 настоящего Административного регламента.</w:t>
      </w:r>
    </w:p>
    <w:p w:rsidR="00EE0C96" w:rsidRPr="00E13F85" w:rsidRDefault="00F3734F" w:rsidP="00E22950">
      <w:pPr>
        <w:widowControl w:val="0"/>
        <w:numPr>
          <w:ilvl w:val="0"/>
          <w:numId w:val="12"/>
        </w:numPr>
        <w:tabs>
          <w:tab w:val="left" w:pos="1315"/>
        </w:tabs>
        <w:spacing w:after="0" w:line="240" w:lineRule="auto"/>
        <w:ind w:firstLine="720"/>
        <w:jc w:val="both"/>
        <w:rPr>
          <w:rFonts w:ascii="Times New Roman" w:eastAsia="Times New Roman" w:hAnsi="Times New Roman"/>
          <w:color w:val="000000"/>
          <w:sz w:val="24"/>
          <w:szCs w:val="24"/>
          <w:lang w:eastAsia="ru-RU" w:bidi="ru-RU"/>
        </w:rPr>
      </w:pPr>
      <w:r w:rsidRPr="00E13F85">
        <w:rPr>
          <w:rFonts w:ascii="Times New Roman" w:eastAsia="Times New Roman" w:hAnsi="Times New Roman"/>
          <w:color w:val="000000"/>
          <w:sz w:val="24"/>
          <w:szCs w:val="24"/>
          <w:lang w:eastAsia="ru-RU" w:bidi="ru-RU"/>
        </w:rPr>
        <w:t>Заявителю в качестве результата предоставления муниципальной услуги обеспечивается возможность получения документа:</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EE0C96" w:rsidRPr="00E13F85" w:rsidRDefault="00F3734F" w:rsidP="00E22950">
      <w:pPr>
        <w:widowControl w:val="0"/>
        <w:numPr>
          <w:ilvl w:val="0"/>
          <w:numId w:val="12"/>
        </w:numPr>
        <w:tabs>
          <w:tab w:val="left" w:pos="1315"/>
        </w:tabs>
        <w:spacing w:after="0" w:line="240" w:lineRule="auto"/>
        <w:ind w:firstLine="720"/>
        <w:jc w:val="both"/>
        <w:rPr>
          <w:rFonts w:ascii="Times New Roman" w:eastAsia="Times New Roman" w:hAnsi="Times New Roman"/>
          <w:color w:val="000000"/>
          <w:sz w:val="24"/>
          <w:szCs w:val="24"/>
          <w:lang w:eastAsia="ru-RU" w:bidi="ru-RU"/>
        </w:rPr>
      </w:pPr>
      <w:r w:rsidRPr="00E13F85">
        <w:rPr>
          <w:rFonts w:ascii="Times New Roman" w:eastAsia="Times New Roman" w:hAnsi="Times New Roman"/>
          <w:color w:val="000000"/>
          <w:sz w:val="24"/>
          <w:szCs w:val="24"/>
          <w:lang w:eastAsia="ru-RU"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При предоставлении муниципальной услуги в электронной форме заявителю направляется:</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w:t>
      </w:r>
      <w:r w:rsidR="00FD3409" w:rsidRPr="00E13F85">
        <w:rPr>
          <w:rFonts w:ascii="Times New Roman" w:eastAsia="Times New Roman" w:hAnsi="Times New Roman"/>
          <w:color w:val="000000"/>
          <w:sz w:val="24"/>
          <w:szCs w:val="24"/>
          <w:lang w:eastAsia="ru-RU" w:bidi="ru-RU"/>
        </w:rPr>
        <w:t xml:space="preserve">ьного решения о предоставлении </w:t>
      </w:r>
      <w:r w:rsidRPr="00E13F85">
        <w:rPr>
          <w:rFonts w:ascii="Times New Roman" w:eastAsia="Times New Roman" w:hAnsi="Times New Roman"/>
          <w:color w:val="000000"/>
          <w:sz w:val="24"/>
          <w:szCs w:val="24"/>
          <w:lang w:eastAsia="ru-RU" w:bidi="ru-RU"/>
        </w:rPr>
        <w:t>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E0C96" w:rsidRPr="00E13F85" w:rsidRDefault="00F3734F" w:rsidP="00E22950">
      <w:pPr>
        <w:widowControl w:val="0"/>
        <w:numPr>
          <w:ilvl w:val="0"/>
          <w:numId w:val="12"/>
        </w:numPr>
        <w:tabs>
          <w:tab w:val="left" w:pos="1315"/>
        </w:tabs>
        <w:spacing w:after="0" w:line="240" w:lineRule="auto"/>
        <w:ind w:firstLine="720"/>
        <w:jc w:val="both"/>
        <w:rPr>
          <w:rFonts w:ascii="Times New Roman" w:eastAsia="Times New Roman" w:hAnsi="Times New Roman"/>
          <w:color w:val="000000"/>
          <w:sz w:val="24"/>
          <w:szCs w:val="24"/>
          <w:lang w:eastAsia="ru-RU" w:bidi="ru-RU"/>
        </w:rPr>
      </w:pPr>
      <w:r w:rsidRPr="00E13F85">
        <w:rPr>
          <w:rFonts w:ascii="Times New Roman" w:eastAsia="Times New Roman" w:hAnsi="Times New Roman"/>
          <w:color w:val="000000"/>
          <w:sz w:val="24"/>
          <w:szCs w:val="24"/>
          <w:lang w:eastAsia="ru-RU" w:bidi="ru-RU"/>
        </w:rPr>
        <w:t>Оценка качества предоставления муниципальной услуги.</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w:t>
      </w:r>
      <w:r w:rsidRPr="00E13F85">
        <w:rPr>
          <w:rFonts w:ascii="Times New Roman" w:eastAsia="Times New Roman" w:hAnsi="Times New Roman"/>
          <w:color w:val="000000"/>
          <w:sz w:val="24"/>
          <w:szCs w:val="24"/>
          <w:lang w:eastAsia="ru-RU" w:bidi="ru-RU"/>
        </w:rPr>
        <w:lastRenderedPageBreak/>
        <w:t>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EE0C96" w:rsidRPr="00E13F85" w:rsidRDefault="00F3734F" w:rsidP="00E22950">
      <w:pPr>
        <w:widowControl w:val="0"/>
        <w:numPr>
          <w:ilvl w:val="0"/>
          <w:numId w:val="12"/>
        </w:numPr>
        <w:tabs>
          <w:tab w:val="left" w:pos="1315"/>
        </w:tabs>
        <w:spacing w:after="0" w:line="240" w:lineRule="auto"/>
        <w:ind w:firstLine="720"/>
        <w:jc w:val="both"/>
        <w:rPr>
          <w:rFonts w:ascii="Times New Roman" w:eastAsia="Times New Roman" w:hAnsi="Times New Roman"/>
          <w:color w:val="000000"/>
          <w:sz w:val="24"/>
          <w:szCs w:val="24"/>
          <w:lang w:eastAsia="ru-RU" w:bidi="ru-RU"/>
        </w:rPr>
      </w:pPr>
      <w:r w:rsidRPr="00E13F85">
        <w:rPr>
          <w:rFonts w:ascii="Times New Roman" w:eastAsia="Times New Roman" w:hAnsi="Times New Roman"/>
          <w:color w:val="000000"/>
          <w:sz w:val="24"/>
          <w:szCs w:val="24"/>
          <w:lang w:eastAsia="ru-RU" w:bidi="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E13F85">
        <w:rPr>
          <w:rFonts w:ascii="Times New Roman" w:eastAsia="Times New Roman" w:hAnsi="Times New Roman"/>
          <w:color w:val="000000"/>
          <w:sz w:val="24"/>
          <w:szCs w:val="24"/>
          <w:vertAlign w:val="superscript"/>
          <w:lang w:eastAsia="ru-RU" w:bidi="ru-RU"/>
        </w:rPr>
        <w:footnoteReference w:id="1"/>
      </w:r>
      <w:r w:rsidRPr="00E13F85">
        <w:rPr>
          <w:rFonts w:ascii="Times New Roman" w:eastAsia="Times New Roman" w:hAnsi="Times New Roman"/>
          <w:color w:val="000000"/>
          <w:sz w:val="24"/>
          <w:szCs w:val="24"/>
          <w:lang w:eastAsia="ru-RU" w:bidi="ru-RU"/>
        </w:rPr>
        <w:t>.</w:t>
      </w:r>
    </w:p>
    <w:p w:rsidR="00EE0C96" w:rsidRPr="00E13F85" w:rsidRDefault="00EE0C96">
      <w:pPr>
        <w:widowControl w:val="0"/>
        <w:tabs>
          <w:tab w:val="left" w:pos="1315"/>
        </w:tabs>
        <w:spacing w:after="0" w:line="240" w:lineRule="auto"/>
        <w:ind w:left="720"/>
        <w:jc w:val="both"/>
        <w:rPr>
          <w:rFonts w:ascii="Times New Roman" w:eastAsia="Times New Roman" w:hAnsi="Times New Roman"/>
          <w:color w:val="000000"/>
          <w:sz w:val="24"/>
          <w:szCs w:val="24"/>
          <w:lang w:eastAsia="ru-RU" w:bidi="ru-RU"/>
        </w:rPr>
      </w:pPr>
    </w:p>
    <w:p w:rsidR="00EE0C96" w:rsidRPr="00E13F85" w:rsidRDefault="00F3734F" w:rsidP="00E13F85">
      <w:pPr>
        <w:widowControl w:val="0"/>
        <w:spacing w:after="0" w:line="240" w:lineRule="auto"/>
        <w:ind w:firstLine="720"/>
        <w:jc w:val="center"/>
        <w:rPr>
          <w:rFonts w:ascii="Times New Roman" w:eastAsia="Times New Roman" w:hAnsi="Times New Roman"/>
          <w:sz w:val="24"/>
          <w:szCs w:val="24"/>
        </w:rPr>
      </w:pPr>
      <w:r w:rsidRPr="00E13F85">
        <w:rPr>
          <w:rFonts w:ascii="Times New Roman" w:eastAsia="Times New Roman" w:hAnsi="Times New Roman"/>
          <w:b/>
          <w:bCs/>
          <w:color w:val="000000"/>
          <w:sz w:val="24"/>
          <w:szCs w:val="24"/>
          <w:lang w:eastAsia="ru-RU" w:bidi="ru-RU"/>
        </w:rPr>
        <w:t xml:space="preserve">Порядок исправления допущенных опечаток и ошибок в выданных </w:t>
      </w:r>
      <w:r w:rsidRPr="00E13F85">
        <w:rPr>
          <w:rFonts w:ascii="Times New Roman" w:eastAsia="Times New Roman" w:hAnsi="Times New Roman"/>
          <w:b/>
          <w:bCs/>
          <w:color w:val="000000"/>
          <w:sz w:val="24"/>
          <w:szCs w:val="24"/>
          <w:lang w:eastAsia="ru-RU" w:bidi="ru-RU"/>
        </w:rPr>
        <w:br/>
        <w:t>в результате предоставления муниципальной услуги</w:t>
      </w:r>
      <w:r w:rsidRPr="00E13F85">
        <w:rPr>
          <w:rFonts w:ascii="Times New Roman" w:eastAsia="Times New Roman" w:hAnsi="Times New Roman"/>
          <w:b/>
          <w:bCs/>
          <w:color w:val="000000"/>
          <w:sz w:val="24"/>
          <w:szCs w:val="24"/>
          <w:lang w:eastAsia="ru-RU" w:bidi="ru-RU"/>
        </w:rPr>
        <w:br/>
        <w:t>документах</w:t>
      </w:r>
    </w:p>
    <w:p w:rsidR="00EE0C96" w:rsidRPr="00E13F85" w:rsidRDefault="00F3734F" w:rsidP="00E22950">
      <w:pPr>
        <w:widowControl w:val="0"/>
        <w:numPr>
          <w:ilvl w:val="0"/>
          <w:numId w:val="12"/>
        </w:numPr>
        <w:tabs>
          <w:tab w:val="left" w:pos="702"/>
        </w:tabs>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В случае выявления опечаток и ошибок заявитель вправе обратиться в Уполномоченный орган с заявлением с приложением документов, указанных в пункте 2.7. настоящего Административного регламента.</w:t>
      </w:r>
    </w:p>
    <w:p w:rsidR="00EE0C96" w:rsidRPr="00E13F85" w:rsidRDefault="00F3734F" w:rsidP="00E22950">
      <w:pPr>
        <w:widowControl w:val="0"/>
        <w:numPr>
          <w:ilvl w:val="0"/>
          <w:numId w:val="12"/>
        </w:numPr>
        <w:tabs>
          <w:tab w:val="left" w:pos="1424"/>
        </w:tabs>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Основания отказа в приеме заявления об исправлении опечаток и ошибок указаны в пункте 2.12 настоящего Административного регламента.</w:t>
      </w:r>
    </w:p>
    <w:p w:rsidR="00EE0C96" w:rsidRPr="00E13F85" w:rsidRDefault="00F3734F" w:rsidP="00E22950">
      <w:pPr>
        <w:widowControl w:val="0"/>
        <w:numPr>
          <w:ilvl w:val="0"/>
          <w:numId w:val="12"/>
        </w:numPr>
        <w:tabs>
          <w:tab w:val="left" w:pos="1424"/>
        </w:tabs>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EE0C96" w:rsidRPr="00E13F85" w:rsidRDefault="00F3734F" w:rsidP="00E22950">
      <w:pPr>
        <w:pStyle w:val="affff3"/>
        <w:widowControl w:val="0"/>
        <w:numPr>
          <w:ilvl w:val="2"/>
          <w:numId w:val="26"/>
        </w:numPr>
        <w:tabs>
          <w:tab w:val="left" w:pos="1424"/>
        </w:tabs>
        <w:spacing w:after="0" w:line="240" w:lineRule="auto"/>
        <w:ind w:left="0" w:firstLine="720"/>
        <w:jc w:val="both"/>
        <w:rPr>
          <w:rFonts w:ascii="Times New Roman" w:eastAsia="Times New Roman" w:hAnsi="Times New Roman"/>
          <w:color w:val="000000"/>
          <w:sz w:val="24"/>
          <w:szCs w:val="24"/>
          <w:lang w:eastAsia="ru-RU" w:bidi="ru-RU"/>
        </w:rPr>
      </w:pPr>
      <w:r w:rsidRPr="00E13F85">
        <w:rPr>
          <w:rFonts w:ascii="Times New Roman" w:eastAsia="Times New Roman" w:hAnsi="Times New Roman"/>
          <w:color w:val="000000"/>
          <w:sz w:val="24"/>
          <w:szCs w:val="24"/>
          <w:lang w:eastAsia="ru-RU"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E0C96" w:rsidRPr="00E13F85" w:rsidRDefault="00F3734F" w:rsidP="00E22950">
      <w:pPr>
        <w:pStyle w:val="affff3"/>
        <w:widowControl w:val="0"/>
        <w:numPr>
          <w:ilvl w:val="2"/>
          <w:numId w:val="26"/>
        </w:numPr>
        <w:tabs>
          <w:tab w:val="left" w:pos="1424"/>
        </w:tabs>
        <w:spacing w:after="0" w:line="240" w:lineRule="auto"/>
        <w:ind w:left="0" w:firstLine="720"/>
        <w:jc w:val="both"/>
        <w:rPr>
          <w:rFonts w:ascii="Times New Roman" w:eastAsia="Times New Roman" w:hAnsi="Times New Roman"/>
          <w:color w:val="000000"/>
          <w:sz w:val="24"/>
          <w:szCs w:val="24"/>
          <w:lang w:eastAsia="ru-RU" w:bidi="ru-RU"/>
        </w:rPr>
      </w:pPr>
      <w:r w:rsidRPr="00E13F85">
        <w:rPr>
          <w:rFonts w:ascii="Times New Roman" w:eastAsia="Times New Roman" w:hAnsi="Times New Roman"/>
          <w:color w:val="000000"/>
          <w:sz w:val="24"/>
          <w:szCs w:val="24"/>
          <w:lang w:eastAsia="ru-RU" w:bidi="ru-RU"/>
        </w:rPr>
        <w:t>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E0C96" w:rsidRPr="00E13F85" w:rsidRDefault="00F3734F" w:rsidP="00E22950">
      <w:pPr>
        <w:pStyle w:val="affff3"/>
        <w:widowControl w:val="0"/>
        <w:numPr>
          <w:ilvl w:val="2"/>
          <w:numId w:val="26"/>
        </w:numPr>
        <w:tabs>
          <w:tab w:val="left" w:pos="1424"/>
        </w:tabs>
        <w:spacing w:after="0" w:line="240" w:lineRule="auto"/>
        <w:ind w:left="0" w:firstLine="720"/>
        <w:jc w:val="both"/>
        <w:rPr>
          <w:rFonts w:ascii="Times New Roman" w:eastAsia="Times New Roman" w:hAnsi="Times New Roman"/>
          <w:color w:val="000000"/>
          <w:sz w:val="24"/>
          <w:szCs w:val="24"/>
          <w:lang w:eastAsia="ru-RU" w:bidi="ru-RU"/>
        </w:rPr>
      </w:pPr>
      <w:r w:rsidRPr="00E13F85">
        <w:rPr>
          <w:rFonts w:ascii="Times New Roman" w:eastAsia="Times New Roman" w:hAnsi="Times New Roman"/>
          <w:color w:val="000000"/>
          <w:sz w:val="24"/>
          <w:szCs w:val="24"/>
          <w:lang w:eastAsia="ru-RU" w:bidi="ru-RU"/>
        </w:rPr>
        <w:t>Уполномоченный орган обеспечивает устранение опечаток и ошибок в документах, являющи</w:t>
      </w:r>
      <w:r w:rsidR="00FD3409" w:rsidRPr="00E13F85">
        <w:rPr>
          <w:rFonts w:ascii="Times New Roman" w:eastAsia="Times New Roman" w:hAnsi="Times New Roman"/>
          <w:color w:val="000000"/>
          <w:sz w:val="24"/>
          <w:szCs w:val="24"/>
          <w:lang w:eastAsia="ru-RU" w:bidi="ru-RU"/>
        </w:rPr>
        <w:t xml:space="preserve">хся результатом предоставления муниципальной </w:t>
      </w:r>
      <w:r w:rsidRPr="00E13F85">
        <w:rPr>
          <w:rFonts w:ascii="Times New Roman" w:eastAsia="Times New Roman" w:hAnsi="Times New Roman"/>
          <w:color w:val="000000"/>
          <w:sz w:val="24"/>
          <w:szCs w:val="24"/>
          <w:lang w:eastAsia="ru-RU" w:bidi="ru-RU"/>
        </w:rPr>
        <w:t>услуги.</w:t>
      </w:r>
    </w:p>
    <w:p w:rsidR="00EE0C96" w:rsidRPr="00E13F85" w:rsidRDefault="00F3734F" w:rsidP="00E22950">
      <w:pPr>
        <w:widowControl w:val="0"/>
        <w:numPr>
          <w:ilvl w:val="0"/>
          <w:numId w:val="14"/>
        </w:numPr>
        <w:tabs>
          <w:tab w:val="left" w:pos="1636"/>
        </w:tabs>
        <w:spacing w:after="64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Срок устранения опечаток и ошибок не должен превышать 3 (трех) рабочих дней с даты регистрации заявления, указанного в подпункте 3.13.1 пункта настоящего подраздела.</w:t>
      </w:r>
    </w:p>
    <w:p w:rsidR="00EE0C96" w:rsidRDefault="00F3734F" w:rsidP="00E13F85">
      <w:pPr>
        <w:widowControl w:val="0"/>
        <w:spacing w:after="0" w:line="240" w:lineRule="auto"/>
        <w:jc w:val="center"/>
        <w:rPr>
          <w:rFonts w:ascii="Times New Roman" w:eastAsia="Times New Roman" w:hAnsi="Times New Roman"/>
          <w:b/>
          <w:bCs/>
          <w:color w:val="000000"/>
          <w:sz w:val="24"/>
          <w:szCs w:val="24"/>
          <w:lang w:eastAsia="ru-RU" w:bidi="ru-RU"/>
        </w:rPr>
      </w:pPr>
      <w:r w:rsidRPr="00E13F85">
        <w:rPr>
          <w:rFonts w:ascii="Times New Roman" w:eastAsia="Times New Roman" w:hAnsi="Times New Roman"/>
          <w:b/>
          <w:bCs/>
          <w:color w:val="000000"/>
          <w:sz w:val="24"/>
          <w:szCs w:val="24"/>
          <w:lang w:eastAsia="ru-RU" w:bidi="ru-RU"/>
        </w:rPr>
        <w:t>Формы контроля за исполнением административного регламента</w:t>
      </w:r>
    </w:p>
    <w:p w:rsidR="00E13F85" w:rsidRPr="00E13F85" w:rsidRDefault="00E13F85" w:rsidP="00E13F85">
      <w:pPr>
        <w:widowControl w:val="0"/>
        <w:spacing w:after="0" w:line="240" w:lineRule="auto"/>
        <w:jc w:val="center"/>
        <w:rPr>
          <w:rFonts w:ascii="Times New Roman" w:eastAsia="Times New Roman" w:hAnsi="Times New Roman"/>
          <w:sz w:val="24"/>
          <w:szCs w:val="24"/>
        </w:rPr>
      </w:pPr>
    </w:p>
    <w:p w:rsidR="00EE0C96" w:rsidRPr="00E13F85" w:rsidRDefault="00F3734F" w:rsidP="00E13F85">
      <w:pPr>
        <w:widowControl w:val="0"/>
        <w:spacing w:after="0" w:line="240" w:lineRule="auto"/>
        <w:jc w:val="center"/>
        <w:rPr>
          <w:rFonts w:ascii="Times New Roman" w:eastAsia="Times New Roman" w:hAnsi="Times New Roman"/>
          <w:sz w:val="24"/>
          <w:szCs w:val="24"/>
        </w:rPr>
      </w:pPr>
      <w:r w:rsidRPr="00E13F85">
        <w:rPr>
          <w:rFonts w:ascii="Times New Roman" w:eastAsia="Times New Roman" w:hAnsi="Times New Roman"/>
          <w:b/>
          <w:bCs/>
          <w:color w:val="000000"/>
          <w:sz w:val="24"/>
          <w:szCs w:val="24"/>
          <w:lang w:eastAsia="ru-RU" w:bidi="ru-RU"/>
        </w:rPr>
        <w:t>Порядок осуществления текущего контроля за соблюдением</w:t>
      </w:r>
      <w:r w:rsidRPr="00E13F85">
        <w:rPr>
          <w:rFonts w:ascii="Times New Roman" w:eastAsia="Times New Roman" w:hAnsi="Times New Roman"/>
          <w:b/>
          <w:bCs/>
          <w:color w:val="000000"/>
          <w:sz w:val="24"/>
          <w:szCs w:val="24"/>
          <w:lang w:eastAsia="ru-RU" w:bidi="ru-RU"/>
        </w:rPr>
        <w:br/>
        <w:t>и исполнением ответственными должностными лицами положений</w:t>
      </w:r>
      <w:r w:rsidRPr="00E13F85">
        <w:rPr>
          <w:rFonts w:ascii="Times New Roman" w:eastAsia="Times New Roman" w:hAnsi="Times New Roman"/>
          <w:b/>
          <w:bCs/>
          <w:color w:val="000000"/>
          <w:sz w:val="24"/>
          <w:szCs w:val="24"/>
          <w:lang w:eastAsia="ru-RU" w:bidi="ru-RU"/>
        </w:rPr>
        <w:br/>
        <w:t>регламента и иных нормативных правовых актов,</w:t>
      </w:r>
      <w:r w:rsidRPr="00E13F85">
        <w:rPr>
          <w:rFonts w:ascii="Times New Roman" w:eastAsia="Times New Roman" w:hAnsi="Times New Roman"/>
          <w:b/>
          <w:bCs/>
          <w:color w:val="000000"/>
          <w:sz w:val="24"/>
          <w:szCs w:val="24"/>
          <w:lang w:eastAsia="ru-RU" w:bidi="ru-RU"/>
        </w:rPr>
        <w:br/>
        <w:t>устанавливающих требования к предоставлению муниципальной услуги, а также принятием ими решений</w:t>
      </w:r>
    </w:p>
    <w:p w:rsidR="00EE0C96" w:rsidRPr="00E13F85" w:rsidRDefault="00F3734F" w:rsidP="0020456B">
      <w:pPr>
        <w:widowControl w:val="0"/>
        <w:numPr>
          <w:ilvl w:val="0"/>
          <w:numId w:val="15"/>
        </w:numPr>
        <w:tabs>
          <w:tab w:val="left" w:pos="1322"/>
          <w:tab w:val="left" w:pos="4704"/>
          <w:tab w:val="left" w:pos="9274"/>
        </w:tabs>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lastRenderedPageBreak/>
        <w:t>Текущий контроль за соблюдением и исполнением настоящего Административного регламента,</w:t>
      </w:r>
      <w:r w:rsidRPr="00E13F85">
        <w:rPr>
          <w:rFonts w:ascii="Times New Roman" w:eastAsia="Times New Roman" w:hAnsi="Times New Roman"/>
          <w:color w:val="000000"/>
          <w:sz w:val="24"/>
          <w:szCs w:val="24"/>
          <w:lang w:eastAsia="ru-RU" w:bidi="ru-RU"/>
        </w:rPr>
        <w:tab/>
        <w:t>иных нормативных правовых</w:t>
      </w:r>
      <w:r w:rsidRPr="00E13F85">
        <w:rPr>
          <w:rFonts w:ascii="Times New Roman" w:eastAsia="Times New Roman" w:hAnsi="Times New Roman"/>
          <w:color w:val="000000"/>
          <w:sz w:val="24"/>
          <w:szCs w:val="24"/>
          <w:lang w:eastAsia="ru-RU" w:bidi="ru-RU"/>
        </w:rPr>
        <w:tab/>
        <w:t>актов,</w:t>
      </w:r>
      <w:r w:rsidR="0020456B" w:rsidRPr="00E13F85">
        <w:rPr>
          <w:rFonts w:ascii="Times New Roman" w:eastAsia="Times New Roman" w:hAnsi="Times New Roman"/>
          <w:color w:val="000000"/>
          <w:sz w:val="24"/>
          <w:szCs w:val="24"/>
          <w:lang w:eastAsia="ru-RU" w:bidi="ru-RU"/>
        </w:rPr>
        <w:t xml:space="preserve"> у</w:t>
      </w:r>
      <w:r w:rsidRPr="00E13F85">
        <w:rPr>
          <w:rFonts w:ascii="Times New Roman" w:eastAsia="Times New Roman" w:hAnsi="Times New Roman"/>
          <w:color w:val="000000"/>
          <w:sz w:val="24"/>
          <w:szCs w:val="24"/>
          <w:lang w:eastAsia="ru-RU" w:bidi="ru-RU"/>
        </w:rPr>
        <w:t>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Текущий контроль осуществляется путем проведения проверок:</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решений о предоставлени</w:t>
      </w:r>
      <w:r w:rsidR="0020456B" w:rsidRPr="00E13F85">
        <w:rPr>
          <w:rFonts w:ascii="Times New Roman" w:eastAsia="Times New Roman" w:hAnsi="Times New Roman"/>
          <w:color w:val="000000"/>
          <w:sz w:val="24"/>
          <w:szCs w:val="24"/>
          <w:lang w:eastAsia="ru-RU" w:bidi="ru-RU"/>
        </w:rPr>
        <w:t xml:space="preserve">и (об отказе в предоставлении) </w:t>
      </w:r>
      <w:r w:rsidRPr="00E13F85">
        <w:rPr>
          <w:rFonts w:ascii="Times New Roman" w:eastAsia="Times New Roman" w:hAnsi="Times New Roman"/>
          <w:color w:val="000000"/>
          <w:sz w:val="24"/>
          <w:szCs w:val="24"/>
          <w:lang w:eastAsia="ru-RU" w:bidi="ru-RU"/>
        </w:rPr>
        <w:t>муниципальной услуги;</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выявления и устранения нарушений прав граждан;</w:t>
      </w:r>
    </w:p>
    <w:p w:rsidR="00EE0C96" w:rsidRPr="00E13F85" w:rsidRDefault="00F3734F">
      <w:pPr>
        <w:widowControl w:val="0"/>
        <w:spacing w:after="30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E0C96" w:rsidRPr="00E13F85" w:rsidRDefault="00F3734F" w:rsidP="00E13F85">
      <w:pPr>
        <w:widowControl w:val="0"/>
        <w:spacing w:after="0" w:line="240" w:lineRule="auto"/>
        <w:ind w:firstLine="720"/>
        <w:jc w:val="center"/>
        <w:rPr>
          <w:rFonts w:ascii="Times New Roman" w:eastAsia="Times New Roman" w:hAnsi="Times New Roman"/>
          <w:sz w:val="24"/>
          <w:szCs w:val="24"/>
        </w:rPr>
      </w:pPr>
      <w:r w:rsidRPr="00E13F85">
        <w:rPr>
          <w:rFonts w:ascii="Times New Roman" w:eastAsia="Times New Roman" w:hAnsi="Times New Roman"/>
          <w:b/>
          <w:bCs/>
          <w:color w:val="000000"/>
          <w:sz w:val="24"/>
          <w:szCs w:val="24"/>
          <w:lang w:eastAsia="ru-RU" w:bidi="ru-RU"/>
        </w:rPr>
        <w:t>Порядок и периодичность осуществления плановых и внеплановых</w:t>
      </w:r>
      <w:r w:rsidRPr="00E13F85">
        <w:rPr>
          <w:rFonts w:ascii="Times New Roman" w:eastAsia="Times New Roman" w:hAnsi="Times New Roman"/>
          <w:b/>
          <w:bCs/>
          <w:color w:val="000000"/>
          <w:sz w:val="24"/>
          <w:szCs w:val="24"/>
          <w:lang w:eastAsia="ru-RU" w:bidi="ru-RU"/>
        </w:rPr>
        <w:b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E0C96" w:rsidRPr="00E13F85" w:rsidRDefault="00F3734F" w:rsidP="00E22950">
      <w:pPr>
        <w:widowControl w:val="0"/>
        <w:numPr>
          <w:ilvl w:val="0"/>
          <w:numId w:val="15"/>
        </w:numPr>
        <w:tabs>
          <w:tab w:val="left" w:pos="1110"/>
        </w:tabs>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Контроль за полнотой и качеством предоставления муниципальной услуги включает в себя проведение плановых и внеплановых проверок.</w:t>
      </w:r>
    </w:p>
    <w:p w:rsidR="00EE0C96" w:rsidRPr="00E13F85" w:rsidRDefault="00F3734F" w:rsidP="00E22950">
      <w:pPr>
        <w:widowControl w:val="0"/>
        <w:numPr>
          <w:ilvl w:val="0"/>
          <w:numId w:val="15"/>
        </w:numPr>
        <w:tabs>
          <w:tab w:val="left" w:pos="1110"/>
        </w:tabs>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со</w:t>
      </w:r>
      <w:r w:rsidR="0020456B" w:rsidRPr="00E13F85">
        <w:rPr>
          <w:rFonts w:ascii="Times New Roman" w:eastAsia="Times New Roman" w:hAnsi="Times New Roman"/>
          <w:color w:val="000000"/>
          <w:sz w:val="24"/>
          <w:szCs w:val="24"/>
          <w:lang w:eastAsia="ru-RU" w:bidi="ru-RU"/>
        </w:rPr>
        <w:t xml:space="preserve">блюдение сроков предоставления </w:t>
      </w:r>
      <w:r w:rsidRPr="00E13F85">
        <w:rPr>
          <w:rFonts w:ascii="Times New Roman" w:eastAsia="Times New Roman" w:hAnsi="Times New Roman"/>
          <w:color w:val="000000"/>
          <w:sz w:val="24"/>
          <w:szCs w:val="24"/>
          <w:lang w:eastAsia="ru-RU" w:bidi="ru-RU"/>
        </w:rPr>
        <w:t>муниципальной услуги;</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соблюдение положений настоящего Административного регламента;</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правильность и обоснованность принятого решения об отказе в предоставлении муниципальной услуги.</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Основанием для проведения внеплановых проверок являются:</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462456" w:rsidRPr="00E13F85">
        <w:rPr>
          <w:rFonts w:ascii="Times New Roman" w:eastAsia="Times New Roman" w:hAnsi="Times New Roman"/>
          <w:i/>
          <w:iCs/>
          <w:color w:val="000000"/>
          <w:sz w:val="24"/>
          <w:szCs w:val="24"/>
          <w:lang w:eastAsia="ru-RU" w:bidi="ru-RU"/>
        </w:rPr>
        <w:t>Алтайского края</w:t>
      </w:r>
      <w:r w:rsidRPr="00E13F85">
        <w:rPr>
          <w:rFonts w:ascii="Times New Roman" w:eastAsia="Times New Roman" w:hAnsi="Times New Roman"/>
          <w:color w:val="000000"/>
          <w:sz w:val="24"/>
          <w:szCs w:val="24"/>
          <w:lang w:eastAsia="ru-RU" w:bidi="ru-RU"/>
        </w:rPr>
        <w:t xml:space="preserve"> и нормативных правовых актов органов местного самоуправления</w:t>
      </w:r>
      <w:r w:rsidR="00462456" w:rsidRPr="00E13F85">
        <w:rPr>
          <w:rFonts w:ascii="Times New Roman" w:eastAsia="Times New Roman" w:hAnsi="Times New Roman"/>
          <w:color w:val="000000"/>
          <w:sz w:val="24"/>
          <w:szCs w:val="24"/>
          <w:lang w:eastAsia="ru-RU" w:bidi="ru-RU"/>
        </w:rPr>
        <w:t xml:space="preserve"> муниципального образования Михайловский район Алтайского края</w:t>
      </w:r>
      <w:r w:rsidRPr="00E13F85">
        <w:rPr>
          <w:rFonts w:ascii="Times New Roman" w:eastAsia="Times New Roman" w:hAnsi="Times New Roman"/>
          <w:i/>
          <w:iCs/>
          <w:color w:val="000000"/>
          <w:sz w:val="24"/>
          <w:szCs w:val="24"/>
          <w:lang w:eastAsia="ru-RU" w:bidi="ru-RU"/>
        </w:rPr>
        <w:t>;</w:t>
      </w:r>
    </w:p>
    <w:p w:rsidR="00EE0C96" w:rsidRPr="00E13F85" w:rsidRDefault="00F3734F">
      <w:pPr>
        <w:widowControl w:val="0"/>
        <w:spacing w:after="32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обращения граждан и юридических лиц на нарушения законодательства, в том числе на качеств</w:t>
      </w:r>
      <w:r w:rsidR="00462456" w:rsidRPr="00E13F85">
        <w:rPr>
          <w:rFonts w:ascii="Times New Roman" w:eastAsia="Times New Roman" w:hAnsi="Times New Roman"/>
          <w:color w:val="000000"/>
          <w:sz w:val="24"/>
          <w:szCs w:val="24"/>
          <w:lang w:eastAsia="ru-RU" w:bidi="ru-RU"/>
        </w:rPr>
        <w:t xml:space="preserve">о предоставления </w:t>
      </w:r>
      <w:r w:rsidRPr="00E13F85">
        <w:rPr>
          <w:rFonts w:ascii="Times New Roman" w:eastAsia="Times New Roman" w:hAnsi="Times New Roman"/>
          <w:color w:val="000000"/>
          <w:sz w:val="24"/>
          <w:szCs w:val="24"/>
          <w:lang w:eastAsia="ru-RU" w:bidi="ru-RU"/>
        </w:rPr>
        <w:t>муниципальной услуги.</w:t>
      </w:r>
    </w:p>
    <w:p w:rsidR="00EE0C96" w:rsidRPr="00E13F85" w:rsidRDefault="00F3734F" w:rsidP="00E13F85">
      <w:pPr>
        <w:widowControl w:val="0"/>
        <w:spacing w:after="0" w:line="240" w:lineRule="auto"/>
        <w:jc w:val="center"/>
        <w:rPr>
          <w:rFonts w:ascii="Times New Roman" w:eastAsia="Times New Roman" w:hAnsi="Times New Roman"/>
          <w:sz w:val="24"/>
          <w:szCs w:val="24"/>
        </w:rPr>
      </w:pPr>
      <w:r w:rsidRPr="00E13F85">
        <w:rPr>
          <w:rFonts w:ascii="Times New Roman" w:eastAsia="Times New Roman" w:hAnsi="Times New Roman"/>
          <w:b/>
          <w:bCs/>
          <w:color w:val="000000"/>
          <w:sz w:val="24"/>
          <w:szCs w:val="24"/>
          <w:lang w:eastAsia="ru-RU" w:bidi="ru-RU"/>
        </w:rPr>
        <w:t>Ответственность должностных лиц за решения и действия</w:t>
      </w:r>
      <w:r w:rsidRPr="00E13F85">
        <w:rPr>
          <w:rFonts w:ascii="Times New Roman" w:eastAsia="Times New Roman" w:hAnsi="Times New Roman"/>
          <w:b/>
          <w:bCs/>
          <w:color w:val="000000"/>
          <w:sz w:val="24"/>
          <w:szCs w:val="24"/>
          <w:lang w:eastAsia="ru-RU" w:bidi="ru-RU"/>
        </w:rPr>
        <w:br/>
        <w:t>(бездействие), принимаемые (осуществляемые) ими в ходе</w:t>
      </w:r>
      <w:r w:rsidRPr="00E13F85">
        <w:rPr>
          <w:rFonts w:ascii="Times New Roman" w:eastAsia="Times New Roman" w:hAnsi="Times New Roman"/>
          <w:b/>
          <w:bCs/>
          <w:color w:val="000000"/>
          <w:sz w:val="24"/>
          <w:szCs w:val="24"/>
          <w:lang w:eastAsia="ru-RU" w:bidi="ru-RU"/>
        </w:rPr>
        <w:br/>
        <w:t xml:space="preserve">предоставления </w:t>
      </w:r>
      <w:r w:rsidR="0020456B" w:rsidRPr="00E13F85">
        <w:rPr>
          <w:rFonts w:ascii="Times New Roman" w:eastAsia="Times New Roman" w:hAnsi="Times New Roman"/>
          <w:b/>
          <w:bCs/>
          <w:color w:val="000000"/>
          <w:sz w:val="24"/>
          <w:szCs w:val="24"/>
          <w:lang w:eastAsia="ru-RU" w:bidi="ru-RU"/>
        </w:rPr>
        <w:t>муниципаль</w:t>
      </w:r>
      <w:r w:rsidRPr="00E13F85">
        <w:rPr>
          <w:rFonts w:ascii="Times New Roman" w:eastAsia="Times New Roman" w:hAnsi="Times New Roman"/>
          <w:b/>
          <w:bCs/>
          <w:color w:val="000000"/>
          <w:sz w:val="24"/>
          <w:szCs w:val="24"/>
          <w:lang w:eastAsia="ru-RU" w:bidi="ru-RU"/>
        </w:rPr>
        <w:t>ной услуги</w:t>
      </w:r>
    </w:p>
    <w:p w:rsidR="00EE0C96" w:rsidRPr="00E13F85" w:rsidRDefault="00F3734F" w:rsidP="00E22950">
      <w:pPr>
        <w:widowControl w:val="0"/>
        <w:numPr>
          <w:ilvl w:val="0"/>
          <w:numId w:val="15"/>
        </w:numPr>
        <w:tabs>
          <w:tab w:val="left" w:pos="1110"/>
        </w:tabs>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462456" w:rsidRPr="00E13F85">
        <w:rPr>
          <w:rFonts w:ascii="Times New Roman" w:eastAsia="Times New Roman" w:hAnsi="Times New Roman"/>
          <w:i/>
          <w:iCs/>
          <w:color w:val="000000"/>
          <w:sz w:val="24"/>
          <w:szCs w:val="24"/>
          <w:lang w:eastAsia="ru-RU" w:bidi="ru-RU"/>
        </w:rPr>
        <w:t xml:space="preserve">Алтайского края </w:t>
      </w:r>
      <w:r w:rsidRPr="00E13F85">
        <w:rPr>
          <w:rFonts w:ascii="Times New Roman" w:eastAsia="Times New Roman" w:hAnsi="Times New Roman"/>
          <w:color w:val="000000"/>
          <w:sz w:val="24"/>
          <w:szCs w:val="24"/>
          <w:lang w:eastAsia="ru-RU" w:bidi="ru-RU"/>
        </w:rPr>
        <w:t xml:space="preserve">и нормативных правовых актов органов местного самоуправления </w:t>
      </w:r>
      <w:r w:rsidR="00462456" w:rsidRPr="00E13F85">
        <w:rPr>
          <w:rFonts w:ascii="Times New Roman" w:eastAsia="Times New Roman" w:hAnsi="Times New Roman"/>
          <w:i/>
          <w:iCs/>
          <w:color w:val="000000"/>
          <w:sz w:val="24"/>
          <w:szCs w:val="24"/>
          <w:lang w:eastAsia="ru-RU" w:bidi="ru-RU"/>
        </w:rPr>
        <w:t xml:space="preserve">муниципального образования Михайловский район </w:t>
      </w:r>
      <w:r w:rsidRPr="00E13F85">
        <w:rPr>
          <w:rFonts w:ascii="Times New Roman" w:eastAsia="Times New Roman" w:hAnsi="Times New Roman"/>
          <w:color w:val="000000"/>
          <w:sz w:val="24"/>
          <w:szCs w:val="24"/>
          <w:lang w:eastAsia="ru-RU" w:bidi="ru-RU"/>
        </w:rPr>
        <w:t>осуществляется привлечение виновных лиц к ответственности в соответствии с законодательством Российской Федерации.</w:t>
      </w:r>
    </w:p>
    <w:p w:rsidR="00EE0C96" w:rsidRPr="00E13F85" w:rsidRDefault="00F3734F">
      <w:pPr>
        <w:widowControl w:val="0"/>
        <w:spacing w:after="32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E0C96" w:rsidRPr="00E13F85" w:rsidRDefault="00F3734F" w:rsidP="00E13F85">
      <w:pPr>
        <w:widowControl w:val="0"/>
        <w:spacing w:after="0" w:line="240" w:lineRule="auto"/>
        <w:ind w:firstLine="720"/>
        <w:jc w:val="center"/>
        <w:rPr>
          <w:rFonts w:ascii="Times New Roman" w:eastAsia="Times New Roman" w:hAnsi="Times New Roman"/>
          <w:sz w:val="24"/>
          <w:szCs w:val="24"/>
        </w:rPr>
      </w:pPr>
      <w:r w:rsidRPr="00E13F85">
        <w:rPr>
          <w:rFonts w:ascii="Times New Roman" w:eastAsia="Times New Roman" w:hAnsi="Times New Roman"/>
          <w:b/>
          <w:bCs/>
          <w:color w:val="000000"/>
          <w:sz w:val="24"/>
          <w:szCs w:val="24"/>
          <w:lang w:eastAsia="ru-RU" w:bidi="ru-RU"/>
        </w:rPr>
        <w:t>Требования к порядку и формам контроля за предоставлением</w:t>
      </w:r>
      <w:r w:rsidRPr="00E13F85">
        <w:rPr>
          <w:rFonts w:ascii="Times New Roman" w:eastAsia="Times New Roman" w:hAnsi="Times New Roman"/>
          <w:b/>
          <w:bCs/>
          <w:color w:val="000000"/>
          <w:sz w:val="24"/>
          <w:szCs w:val="24"/>
          <w:lang w:eastAsia="ru-RU" w:bidi="ru-RU"/>
        </w:rPr>
        <w:br/>
        <w:t>муниципальной услуги, в том числе со стороны граждан,</w:t>
      </w:r>
      <w:r w:rsidRPr="00E13F85">
        <w:rPr>
          <w:rFonts w:ascii="Times New Roman" w:eastAsia="Times New Roman" w:hAnsi="Times New Roman"/>
          <w:b/>
          <w:bCs/>
          <w:color w:val="000000"/>
          <w:sz w:val="24"/>
          <w:szCs w:val="24"/>
          <w:lang w:eastAsia="ru-RU" w:bidi="ru-RU"/>
        </w:rPr>
        <w:br/>
        <w:t>их объединений и организаций</w:t>
      </w:r>
    </w:p>
    <w:p w:rsidR="00EE0C96" w:rsidRPr="00E13F85" w:rsidRDefault="00F3734F" w:rsidP="00E22950">
      <w:pPr>
        <w:widowControl w:val="0"/>
        <w:numPr>
          <w:ilvl w:val="0"/>
          <w:numId w:val="15"/>
        </w:numPr>
        <w:tabs>
          <w:tab w:val="left" w:pos="1205"/>
        </w:tabs>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lastRenderedPageBreak/>
        <w:t>Граждане, их объединения и организации также имеют право:</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направлять замечания и предложения по улучшению доступности и качества предоставления муниципальной услуги;</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вносить предложения о мерах по устранению нарушений настоящего Административного регламента.</w:t>
      </w:r>
    </w:p>
    <w:p w:rsidR="00EE0C96" w:rsidRPr="00E13F85" w:rsidRDefault="00F3734F" w:rsidP="00E22950">
      <w:pPr>
        <w:widowControl w:val="0"/>
        <w:numPr>
          <w:ilvl w:val="0"/>
          <w:numId w:val="15"/>
        </w:numPr>
        <w:tabs>
          <w:tab w:val="left" w:pos="1205"/>
        </w:tabs>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E0C96" w:rsidRPr="00E13F85" w:rsidRDefault="00F3734F">
      <w:pPr>
        <w:widowControl w:val="0"/>
        <w:spacing w:after="30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E0C96" w:rsidRPr="00E13F85" w:rsidRDefault="00F3734F">
      <w:pPr>
        <w:widowControl w:val="0"/>
        <w:spacing w:after="0" w:line="240" w:lineRule="auto"/>
        <w:jc w:val="center"/>
        <w:rPr>
          <w:rFonts w:ascii="Times New Roman" w:eastAsia="Times New Roman" w:hAnsi="Times New Roman"/>
          <w:sz w:val="24"/>
          <w:szCs w:val="24"/>
        </w:rPr>
      </w:pPr>
      <w:r w:rsidRPr="00E13F85">
        <w:rPr>
          <w:rFonts w:ascii="Times New Roman" w:eastAsia="Times New Roman" w:hAnsi="Times New Roman"/>
          <w:b/>
          <w:bCs/>
          <w:color w:val="000000"/>
          <w:sz w:val="24"/>
          <w:szCs w:val="24"/>
          <w:lang w:eastAsia="ru-RU" w:bidi="ru-RU"/>
        </w:rPr>
        <w:t>Досудебный (внесудебный) порядок обжалования решений и действий</w:t>
      </w:r>
      <w:r w:rsidRPr="00E13F85">
        <w:rPr>
          <w:rFonts w:ascii="Times New Roman" w:eastAsia="Times New Roman" w:hAnsi="Times New Roman"/>
          <w:b/>
          <w:bCs/>
          <w:color w:val="000000"/>
          <w:sz w:val="24"/>
          <w:szCs w:val="24"/>
          <w:lang w:eastAsia="ru-RU" w:bidi="ru-RU"/>
        </w:rPr>
        <w:br/>
        <w:t>(бездействия) органа, предоставляющего муниципальную</w:t>
      </w:r>
      <w:r w:rsidRPr="00E13F85">
        <w:rPr>
          <w:rFonts w:ascii="Times New Roman" w:eastAsia="Times New Roman" w:hAnsi="Times New Roman"/>
          <w:b/>
          <w:bCs/>
          <w:color w:val="000000"/>
          <w:sz w:val="24"/>
          <w:szCs w:val="24"/>
          <w:lang w:eastAsia="ru-RU" w:bidi="ru-RU"/>
        </w:rPr>
        <w:br/>
        <w:t>услугу, а также их должностных лиц, муниципальных</w:t>
      </w:r>
      <w:r w:rsidRPr="00E13F85">
        <w:rPr>
          <w:rFonts w:ascii="Times New Roman" w:eastAsia="Times New Roman" w:hAnsi="Times New Roman"/>
          <w:b/>
          <w:bCs/>
          <w:color w:val="000000"/>
          <w:sz w:val="24"/>
          <w:szCs w:val="24"/>
          <w:lang w:eastAsia="ru-RU" w:bidi="ru-RU"/>
        </w:rPr>
        <w:br/>
        <w:t>служащих</w:t>
      </w:r>
    </w:p>
    <w:p w:rsidR="00EE0C96" w:rsidRPr="00E13F85" w:rsidRDefault="00F3734F">
      <w:pPr>
        <w:widowControl w:val="0"/>
        <w:spacing w:after="30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EE0C96" w:rsidRPr="00E13F85" w:rsidRDefault="00F3734F" w:rsidP="00E13F85">
      <w:pPr>
        <w:widowControl w:val="0"/>
        <w:spacing w:after="0" w:line="240" w:lineRule="auto"/>
        <w:jc w:val="center"/>
        <w:rPr>
          <w:rFonts w:ascii="Times New Roman" w:eastAsia="Times New Roman" w:hAnsi="Times New Roman"/>
          <w:sz w:val="24"/>
          <w:szCs w:val="24"/>
        </w:rPr>
      </w:pPr>
      <w:r w:rsidRPr="00E13F85">
        <w:rPr>
          <w:rFonts w:ascii="Times New Roman" w:eastAsia="Times New Roman" w:hAnsi="Times New Roman"/>
          <w:b/>
          <w:bCs/>
          <w:color w:val="000000"/>
          <w:sz w:val="24"/>
          <w:szCs w:val="24"/>
          <w:lang w:eastAsia="ru-RU" w:bidi="ru-RU"/>
        </w:rPr>
        <w:t>Органы местного самоуправления, организации и уполномоченные на</w:t>
      </w:r>
      <w:r w:rsidRPr="00E13F85">
        <w:rPr>
          <w:rFonts w:ascii="Times New Roman" w:eastAsia="Times New Roman" w:hAnsi="Times New Roman"/>
          <w:b/>
          <w:bCs/>
          <w:color w:val="000000"/>
          <w:sz w:val="24"/>
          <w:szCs w:val="24"/>
          <w:lang w:eastAsia="ru-RU" w:bidi="ru-RU"/>
        </w:rPr>
        <w:br/>
        <w:t>рассмотрение жалобы лица, которым может быть направлена жалоба</w:t>
      </w:r>
      <w:r w:rsidRPr="00E13F85">
        <w:rPr>
          <w:rFonts w:ascii="Times New Roman" w:eastAsia="Times New Roman" w:hAnsi="Times New Roman"/>
          <w:b/>
          <w:bCs/>
          <w:color w:val="000000"/>
          <w:sz w:val="24"/>
          <w:szCs w:val="24"/>
          <w:lang w:eastAsia="ru-RU" w:bidi="ru-RU"/>
        </w:rPr>
        <w:br/>
        <w:t>заявителя в досудебном (внесудебном) порядке</w:t>
      </w:r>
    </w:p>
    <w:p w:rsidR="00EE0C96" w:rsidRPr="00E13F85" w:rsidRDefault="00F3734F" w:rsidP="00E22950">
      <w:pPr>
        <w:widowControl w:val="0"/>
        <w:numPr>
          <w:ilvl w:val="0"/>
          <w:numId w:val="16"/>
        </w:numPr>
        <w:tabs>
          <w:tab w:val="left" w:pos="1239"/>
        </w:tabs>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к руководителю многофункционального центра - на решения и действия (бездействие) работника многофункционального центра;</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к учредителю многофункционального центра - на решение и действия (бездействие) многофункционального центра.</w:t>
      </w:r>
    </w:p>
    <w:p w:rsidR="00EE0C96" w:rsidRPr="00E13F85" w:rsidRDefault="00F3734F">
      <w:pPr>
        <w:widowControl w:val="0"/>
        <w:spacing w:after="32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E0C96" w:rsidRPr="00E13F85" w:rsidRDefault="00F3734F" w:rsidP="00E13F85">
      <w:pPr>
        <w:widowControl w:val="0"/>
        <w:spacing w:after="0" w:line="240" w:lineRule="auto"/>
        <w:ind w:firstLine="720"/>
        <w:jc w:val="center"/>
        <w:rPr>
          <w:rFonts w:ascii="Times New Roman" w:eastAsia="Times New Roman" w:hAnsi="Times New Roman"/>
          <w:sz w:val="24"/>
          <w:szCs w:val="24"/>
        </w:rPr>
      </w:pPr>
      <w:r w:rsidRPr="00E13F85">
        <w:rPr>
          <w:rFonts w:ascii="Times New Roman" w:eastAsia="Times New Roman" w:hAnsi="Times New Roman"/>
          <w:b/>
          <w:bCs/>
          <w:color w:val="000000"/>
          <w:sz w:val="24"/>
          <w:szCs w:val="24"/>
          <w:lang w:eastAsia="ru-RU" w:bidi="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E0C96" w:rsidRPr="00E13F85" w:rsidRDefault="00F3734F" w:rsidP="00E22950">
      <w:pPr>
        <w:widowControl w:val="0"/>
        <w:numPr>
          <w:ilvl w:val="0"/>
          <w:numId w:val="16"/>
        </w:numPr>
        <w:tabs>
          <w:tab w:val="left" w:pos="1268"/>
        </w:tabs>
        <w:spacing w:after="32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Информация о порядке подачи и рассмотрения жалобы размещается на информационных стендах в местах предоставления мун</w:t>
      </w:r>
      <w:r w:rsidR="0020456B" w:rsidRPr="00E13F85">
        <w:rPr>
          <w:rFonts w:ascii="Times New Roman" w:eastAsia="Times New Roman" w:hAnsi="Times New Roman"/>
          <w:color w:val="000000"/>
          <w:sz w:val="24"/>
          <w:szCs w:val="24"/>
          <w:lang w:eastAsia="ru-RU" w:bidi="ru-RU"/>
        </w:rPr>
        <w:t>иципальной</w:t>
      </w:r>
      <w:r w:rsidRPr="00E13F85">
        <w:rPr>
          <w:rFonts w:ascii="Times New Roman" w:eastAsia="Times New Roman" w:hAnsi="Times New Roman"/>
          <w:color w:val="000000"/>
          <w:sz w:val="24"/>
          <w:szCs w:val="24"/>
          <w:lang w:eastAsia="ru-RU" w:bidi="ru-RU"/>
        </w:rPr>
        <w:t xml:space="preserve">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E0C96" w:rsidRPr="00E13F85" w:rsidRDefault="00F3734F" w:rsidP="00E13F85">
      <w:pPr>
        <w:widowControl w:val="0"/>
        <w:spacing w:after="0" w:line="240" w:lineRule="auto"/>
        <w:jc w:val="center"/>
        <w:rPr>
          <w:rFonts w:ascii="Times New Roman" w:eastAsia="Times New Roman" w:hAnsi="Times New Roman"/>
          <w:sz w:val="24"/>
          <w:szCs w:val="24"/>
        </w:rPr>
      </w:pPr>
      <w:r w:rsidRPr="00E13F85">
        <w:rPr>
          <w:rFonts w:ascii="Times New Roman" w:eastAsia="Times New Roman" w:hAnsi="Times New Roman"/>
          <w:b/>
          <w:bCs/>
          <w:color w:val="000000"/>
          <w:sz w:val="24"/>
          <w:szCs w:val="24"/>
          <w:lang w:eastAsia="ru-RU" w:bidi="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E0C96" w:rsidRPr="00E13F85" w:rsidRDefault="00F3734F" w:rsidP="00E22950">
      <w:pPr>
        <w:widowControl w:val="0"/>
        <w:numPr>
          <w:ilvl w:val="0"/>
          <w:numId w:val="16"/>
        </w:numPr>
        <w:tabs>
          <w:tab w:val="left" w:pos="1268"/>
        </w:tabs>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 xml:space="preserve">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w:t>
      </w:r>
      <w:r w:rsidRPr="00E13F85">
        <w:rPr>
          <w:rFonts w:ascii="Times New Roman" w:eastAsia="Times New Roman" w:hAnsi="Times New Roman"/>
          <w:color w:val="000000"/>
          <w:sz w:val="24"/>
          <w:szCs w:val="24"/>
          <w:lang w:eastAsia="ru-RU" w:bidi="ru-RU"/>
        </w:rPr>
        <w:lastRenderedPageBreak/>
        <w:t>лиц регулируется:</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Федеральным законом «Об организации предоставления государственных и муниципальных услуг»;</w:t>
      </w:r>
    </w:p>
    <w:p w:rsidR="00EE0C96" w:rsidRPr="00E13F85" w:rsidRDefault="00F3734F">
      <w:pPr>
        <w:widowControl w:val="0"/>
        <w:tabs>
          <w:tab w:val="left" w:pos="653"/>
        </w:tabs>
        <w:spacing w:after="0" w:line="240" w:lineRule="auto"/>
        <w:ind w:firstLine="720"/>
        <w:jc w:val="both"/>
        <w:rPr>
          <w:rFonts w:ascii="Times New Roman" w:eastAsia="Times New Roman" w:hAnsi="Times New Roman"/>
          <w:color w:val="000000"/>
          <w:sz w:val="24"/>
          <w:szCs w:val="24"/>
          <w:lang w:eastAsia="ru-RU" w:bidi="ru-RU"/>
        </w:rPr>
      </w:pPr>
      <w:r w:rsidRPr="00E13F85">
        <w:rPr>
          <w:rFonts w:ascii="Times New Roman" w:eastAsia="Times New Roman" w:hAnsi="Times New Roman"/>
          <w:color w:val="000000"/>
          <w:sz w:val="24"/>
          <w:szCs w:val="24"/>
          <w:lang w:eastAsia="ru-RU" w:bidi="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E0C96" w:rsidRPr="00E13F85" w:rsidRDefault="00EE0C96">
      <w:pPr>
        <w:widowControl w:val="0"/>
        <w:tabs>
          <w:tab w:val="left" w:pos="653"/>
        </w:tabs>
        <w:spacing w:after="0" w:line="240" w:lineRule="auto"/>
        <w:ind w:firstLine="720"/>
        <w:jc w:val="both"/>
        <w:rPr>
          <w:rFonts w:ascii="Times New Roman" w:eastAsia="Times New Roman" w:hAnsi="Times New Roman"/>
          <w:sz w:val="24"/>
          <w:szCs w:val="24"/>
        </w:rPr>
      </w:pPr>
    </w:p>
    <w:p w:rsidR="00EE0C96" w:rsidRPr="00E13F85" w:rsidRDefault="00F3734F">
      <w:pPr>
        <w:widowControl w:val="0"/>
        <w:spacing w:after="320" w:line="240" w:lineRule="auto"/>
        <w:jc w:val="center"/>
        <w:rPr>
          <w:rFonts w:ascii="Times New Roman" w:eastAsia="Times New Roman" w:hAnsi="Times New Roman"/>
          <w:sz w:val="24"/>
          <w:szCs w:val="24"/>
        </w:rPr>
      </w:pPr>
      <w:r w:rsidRPr="00E13F85">
        <w:rPr>
          <w:rFonts w:ascii="Times New Roman" w:eastAsia="Times New Roman" w:hAnsi="Times New Roman"/>
          <w:b/>
          <w:bCs/>
          <w:color w:val="000000"/>
          <w:sz w:val="24"/>
          <w:szCs w:val="24"/>
          <w:lang w:eastAsia="ru-RU" w:bidi="ru-RU"/>
        </w:rPr>
        <w:t>Особенности выполнения административных процедур (действий) в</w:t>
      </w:r>
      <w:r w:rsidRPr="00E13F85">
        <w:rPr>
          <w:rFonts w:ascii="Times New Roman" w:eastAsia="Times New Roman" w:hAnsi="Times New Roman"/>
          <w:b/>
          <w:bCs/>
          <w:color w:val="000000"/>
          <w:sz w:val="24"/>
          <w:szCs w:val="24"/>
          <w:lang w:eastAsia="ru-RU" w:bidi="ru-RU"/>
        </w:rPr>
        <w:br/>
        <w:t>многофункциональных центрах предоставления муниципальных услуг</w:t>
      </w:r>
    </w:p>
    <w:p w:rsidR="00EE0C96" w:rsidRPr="00E13F85" w:rsidRDefault="00F3734F" w:rsidP="00E13F85">
      <w:pPr>
        <w:widowControl w:val="0"/>
        <w:spacing w:after="0" w:line="240" w:lineRule="auto"/>
        <w:jc w:val="center"/>
        <w:rPr>
          <w:rFonts w:ascii="Times New Roman" w:eastAsia="Times New Roman" w:hAnsi="Times New Roman"/>
          <w:sz w:val="24"/>
          <w:szCs w:val="24"/>
        </w:rPr>
      </w:pPr>
      <w:r w:rsidRPr="00E13F85">
        <w:rPr>
          <w:rFonts w:ascii="Times New Roman" w:eastAsia="Times New Roman" w:hAnsi="Times New Roman"/>
          <w:b/>
          <w:bCs/>
          <w:color w:val="000000"/>
          <w:sz w:val="24"/>
          <w:szCs w:val="24"/>
          <w:lang w:eastAsia="ru-RU" w:bidi="ru-RU"/>
        </w:rPr>
        <w:t>Исчерпывающий перечень административных процедур (действий) при</w:t>
      </w:r>
      <w:r w:rsidRPr="00E13F85">
        <w:rPr>
          <w:rFonts w:ascii="Times New Roman" w:eastAsia="Times New Roman" w:hAnsi="Times New Roman"/>
          <w:b/>
          <w:bCs/>
          <w:color w:val="000000"/>
          <w:sz w:val="24"/>
          <w:szCs w:val="24"/>
          <w:lang w:eastAsia="ru-RU" w:bidi="ru-RU"/>
        </w:rPr>
        <w:br/>
        <w:t>предоставлении муниципальной услуги, выполняемых</w:t>
      </w:r>
      <w:r w:rsidRPr="00E13F85">
        <w:rPr>
          <w:rFonts w:ascii="Times New Roman" w:eastAsia="Times New Roman" w:hAnsi="Times New Roman"/>
          <w:b/>
          <w:bCs/>
          <w:color w:val="000000"/>
          <w:sz w:val="24"/>
          <w:szCs w:val="24"/>
          <w:lang w:eastAsia="ru-RU" w:bidi="ru-RU"/>
        </w:rPr>
        <w:br/>
        <w:t>многофункциональными центрами</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6.1 Многофункциональный центр осуществляет:</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 xml:space="preserve">выдачу заявителю результата предоставления </w:t>
      </w:r>
      <w:r w:rsidR="0020456B" w:rsidRPr="00E13F85">
        <w:rPr>
          <w:rFonts w:ascii="Times New Roman" w:eastAsia="Times New Roman" w:hAnsi="Times New Roman"/>
          <w:color w:val="000000"/>
          <w:sz w:val="24"/>
          <w:szCs w:val="24"/>
          <w:lang w:eastAsia="ru-RU" w:bidi="ru-RU"/>
        </w:rPr>
        <w:t>муниципальной</w:t>
      </w:r>
      <w:r w:rsidRPr="00E13F85">
        <w:rPr>
          <w:rFonts w:ascii="Times New Roman" w:eastAsia="Times New Roman" w:hAnsi="Times New Roman"/>
          <w:color w:val="000000"/>
          <w:sz w:val="24"/>
          <w:szCs w:val="24"/>
          <w:lang w:eastAsia="ru-RU" w:bidi="ru-RU"/>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 xml:space="preserve">иные процедуры и действия, предусмотренные Федеральным законом </w:t>
      </w:r>
      <w:r w:rsidRPr="00E13F85">
        <w:rPr>
          <w:rFonts w:ascii="Times New Roman" w:eastAsia="Times New Roman" w:hAnsi="Times New Roman"/>
          <w:color w:val="000000"/>
          <w:sz w:val="24"/>
          <w:szCs w:val="24"/>
          <w:lang w:eastAsia="ru-RU" w:bidi="ru-RU"/>
        </w:rPr>
        <w:br/>
        <w:t>№ 210-ФЗ.</w:t>
      </w:r>
    </w:p>
    <w:p w:rsidR="00EE0C96" w:rsidRPr="00E13F85" w:rsidRDefault="00F3734F">
      <w:pPr>
        <w:widowControl w:val="0"/>
        <w:spacing w:after="32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E0C96" w:rsidRPr="00E13F85" w:rsidRDefault="00F3734F" w:rsidP="00E13F85">
      <w:pPr>
        <w:keepNext/>
        <w:keepLines/>
        <w:widowControl w:val="0"/>
        <w:spacing w:after="0" w:line="240" w:lineRule="auto"/>
        <w:jc w:val="center"/>
        <w:outlineLvl w:val="1"/>
        <w:rPr>
          <w:rFonts w:ascii="Times New Roman" w:eastAsia="Times New Roman" w:hAnsi="Times New Roman"/>
          <w:b/>
          <w:bCs/>
          <w:sz w:val="24"/>
          <w:szCs w:val="24"/>
        </w:rPr>
      </w:pPr>
      <w:bookmarkStart w:id="50" w:name="bookmark252"/>
      <w:bookmarkStart w:id="51" w:name="bookmark253"/>
      <w:bookmarkStart w:id="52" w:name="_Toc80979866"/>
      <w:r w:rsidRPr="00E13F85">
        <w:rPr>
          <w:rFonts w:ascii="Times New Roman" w:eastAsia="Times New Roman" w:hAnsi="Times New Roman"/>
          <w:b/>
          <w:bCs/>
          <w:color w:val="000000"/>
          <w:sz w:val="24"/>
          <w:szCs w:val="24"/>
          <w:lang w:eastAsia="ru-RU" w:bidi="ru-RU"/>
        </w:rPr>
        <w:t>Информирование заявителей</w:t>
      </w:r>
      <w:bookmarkEnd w:id="50"/>
      <w:bookmarkEnd w:id="51"/>
      <w:bookmarkEnd w:id="52"/>
    </w:p>
    <w:p w:rsidR="00EE0C96" w:rsidRPr="00E13F85" w:rsidRDefault="00F3734F" w:rsidP="00E22950">
      <w:pPr>
        <w:widowControl w:val="0"/>
        <w:numPr>
          <w:ilvl w:val="0"/>
          <w:numId w:val="17"/>
        </w:numPr>
        <w:tabs>
          <w:tab w:val="left" w:pos="1550"/>
        </w:tabs>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Информирование заявителя многофункциональными центрами осуществляется следующими способами:</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б) при обращении заявителя в многофункциональный центр лично, по телефону, посредством почтовых отправлений, либо по электронной почте.</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изложить обращение в письменной форме (ответ направляется Заявителю в соответствии со способом, указанным в обращении);</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назначить другое время для консультаций.</w:t>
      </w:r>
    </w:p>
    <w:p w:rsidR="00EE0C96" w:rsidRPr="00E13F85" w:rsidRDefault="00F3734F">
      <w:pPr>
        <w:widowControl w:val="0"/>
        <w:spacing w:after="30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w:t>
      </w:r>
      <w:r w:rsidRPr="00E13F85">
        <w:rPr>
          <w:rFonts w:ascii="Times New Roman" w:eastAsia="Times New Roman" w:hAnsi="Times New Roman"/>
          <w:color w:val="000000"/>
          <w:sz w:val="24"/>
          <w:szCs w:val="24"/>
          <w:lang w:eastAsia="ru-RU" w:bidi="ru-RU"/>
        </w:rPr>
        <w:lastRenderedPageBreak/>
        <w:t>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E0C96" w:rsidRPr="00E13F85" w:rsidRDefault="00F3734F" w:rsidP="00E13F85">
      <w:pPr>
        <w:keepNext/>
        <w:keepLines/>
        <w:widowControl w:val="0"/>
        <w:spacing w:after="0" w:line="240" w:lineRule="auto"/>
        <w:jc w:val="center"/>
        <w:outlineLvl w:val="1"/>
        <w:rPr>
          <w:rFonts w:ascii="Times New Roman" w:eastAsia="Times New Roman" w:hAnsi="Times New Roman"/>
          <w:b/>
          <w:bCs/>
          <w:sz w:val="24"/>
          <w:szCs w:val="24"/>
          <w:lang w:eastAsia="ru-RU"/>
        </w:rPr>
      </w:pPr>
      <w:bookmarkStart w:id="53" w:name="bookmark254"/>
      <w:bookmarkStart w:id="54" w:name="bookmark255"/>
      <w:bookmarkStart w:id="55" w:name="_Toc80979867"/>
      <w:r w:rsidRPr="00E13F85">
        <w:rPr>
          <w:rFonts w:ascii="Times New Roman" w:eastAsia="Times New Roman" w:hAnsi="Times New Roman"/>
          <w:b/>
          <w:bCs/>
          <w:color w:val="000000"/>
          <w:sz w:val="24"/>
          <w:szCs w:val="24"/>
          <w:lang w:eastAsia="ru-RU" w:bidi="ru-RU"/>
        </w:rPr>
        <w:t>Выдача заявителю результата предоставления муниципальной услуги</w:t>
      </w:r>
      <w:bookmarkEnd w:id="53"/>
      <w:bookmarkEnd w:id="54"/>
      <w:bookmarkEnd w:id="55"/>
    </w:p>
    <w:p w:rsidR="00EE0C96" w:rsidRPr="00E13F85" w:rsidRDefault="00F3734F" w:rsidP="00E22950">
      <w:pPr>
        <w:widowControl w:val="0"/>
        <w:numPr>
          <w:ilvl w:val="0"/>
          <w:numId w:val="17"/>
        </w:numPr>
        <w:tabs>
          <w:tab w:val="left" w:pos="1370"/>
        </w:tabs>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E0C96" w:rsidRPr="00E13F85" w:rsidRDefault="00F3734F" w:rsidP="00E22950">
      <w:pPr>
        <w:widowControl w:val="0"/>
        <w:numPr>
          <w:ilvl w:val="0"/>
          <w:numId w:val="17"/>
        </w:numPr>
        <w:tabs>
          <w:tab w:val="left" w:pos="1370"/>
        </w:tabs>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проверяет полномочия представителя заявителя (в случае обращения представителя заявителя);</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определяет статус исполнения заявления заявителя в ГИС;</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выдает документы заявителю, при необходимости запрашивает у заявителя подписи за каждый выданный документ;</w:t>
      </w:r>
    </w:p>
    <w:p w:rsidR="00EE0C96" w:rsidRPr="00E13F85" w:rsidRDefault="00F3734F">
      <w:pPr>
        <w:widowControl w:val="0"/>
        <w:spacing w:after="300" w:line="240" w:lineRule="auto"/>
        <w:ind w:firstLine="720"/>
        <w:jc w:val="both"/>
        <w:rPr>
          <w:rFonts w:ascii="Times New Roman" w:eastAsia="Times New Roman" w:hAnsi="Times New Roman"/>
          <w:color w:val="000000"/>
          <w:sz w:val="24"/>
          <w:szCs w:val="24"/>
          <w:lang w:eastAsia="ru-RU" w:bidi="ru-RU"/>
        </w:rPr>
      </w:pPr>
      <w:r w:rsidRPr="00E13F85">
        <w:rPr>
          <w:rFonts w:ascii="Times New Roman" w:eastAsia="Times New Roman" w:hAnsi="Times New Roman"/>
          <w:color w:val="000000"/>
          <w:sz w:val="24"/>
          <w:szCs w:val="24"/>
          <w:lang w:eastAsia="ru-RU" w:bidi="ru-RU"/>
        </w:rPr>
        <w:t>запрашивает согласие заявителя на участие в смс-опросе для оценки качества предоставленных услуг многофункциональным центром.</w:t>
      </w:r>
    </w:p>
    <w:p w:rsidR="00EE0C96" w:rsidRPr="00E13F85" w:rsidRDefault="00F3734F">
      <w:pPr>
        <w:spacing w:after="0" w:line="240" w:lineRule="auto"/>
        <w:rPr>
          <w:sz w:val="24"/>
          <w:szCs w:val="24"/>
        </w:rPr>
      </w:pPr>
      <w:bookmarkStart w:id="56" w:name="_Toc468470756"/>
      <w:bookmarkStart w:id="57" w:name="_Toc475791620"/>
      <w:bookmarkStart w:id="58" w:name="_Toc461608608"/>
      <w:bookmarkStart w:id="59" w:name="_Toc461734018"/>
      <w:bookmarkStart w:id="60" w:name="_Toc461443644"/>
      <w:bookmarkStart w:id="61" w:name="_Toc460929937"/>
      <w:bookmarkStart w:id="62" w:name="_Toc460401527"/>
      <w:bookmarkStart w:id="63" w:name="_Toc462317119"/>
      <w:bookmarkStart w:id="64" w:name="_Toc464043229"/>
      <w:bookmarkStart w:id="65" w:name="_Toc464043233"/>
      <w:bookmarkStart w:id="66" w:name="_Toc460929989"/>
      <w:bookmarkStart w:id="67" w:name="_Toc462317123"/>
      <w:bookmarkStart w:id="68" w:name="_Toc461734022"/>
      <w:bookmarkStart w:id="69" w:name="_Toc461608612"/>
      <w:bookmarkStart w:id="70" w:name="_Toc461443707"/>
      <w:bookmarkStart w:id="71" w:name="_Toc460401544"/>
      <w:bookmarkStart w:id="72" w:name="_Toc460929996"/>
      <w:bookmarkStart w:id="73" w:name="_Toc461734029"/>
      <w:bookmarkStart w:id="74" w:name="_Toc461608619"/>
      <w:bookmarkStart w:id="75" w:name="_Toc461443714"/>
      <w:bookmarkStart w:id="76" w:name="_Toc462317130"/>
      <w:bookmarkStart w:id="77" w:name="_Toc464043240"/>
      <w:bookmarkStart w:id="78" w:name="_Toc532227042"/>
      <w:bookmarkStart w:id="79" w:name="_Toc462317133"/>
      <w:bookmarkStart w:id="80" w:name="_Toc461443718"/>
      <w:bookmarkStart w:id="81" w:name="_Toc464043243"/>
      <w:bookmarkStart w:id="82" w:name="_Toc460930006"/>
      <w:bookmarkStart w:id="83" w:name="_Toc460401557"/>
      <w:bookmarkStart w:id="84" w:name="_Toc461608623"/>
      <w:bookmarkStart w:id="85" w:name="_Toc461734033"/>
      <w:bookmarkStart w:id="86" w:name="_Toc461443713"/>
      <w:bookmarkStart w:id="87" w:name="_Toc464043239"/>
      <w:bookmarkStart w:id="88" w:name="_Toc460929995"/>
      <w:bookmarkStart w:id="89" w:name="_Toc462317129"/>
      <w:bookmarkStart w:id="90" w:name="_Toc461734028"/>
      <w:bookmarkStart w:id="91" w:name="_Toc461608618"/>
      <w:bookmarkStart w:id="92" w:name="_Ref437728892"/>
      <w:bookmarkStart w:id="93" w:name="_Ref437729738"/>
      <w:bookmarkStart w:id="94" w:name="_Toc438110065"/>
      <w:bookmarkStart w:id="95" w:name="_Ref437728891"/>
      <w:bookmarkStart w:id="96" w:name="_Ref437561208"/>
      <w:bookmarkStart w:id="97" w:name="_Ref437728900"/>
      <w:bookmarkStart w:id="98" w:name="_Toc437973306"/>
      <w:bookmarkStart w:id="99" w:name="_Toc438110048"/>
      <w:bookmarkStart w:id="100" w:name="_Ref437728886"/>
      <w:bookmarkStart w:id="101" w:name="_Toc438376260"/>
      <w:bookmarkStart w:id="102" w:name="_Ref437729729"/>
      <w:bookmarkStart w:id="103" w:name="_Ref437728907"/>
      <w:bookmarkStart w:id="104" w:name="_Ref437728890"/>
      <w:bookmarkStart w:id="105" w:name="_Ref437966912"/>
      <w:bookmarkStart w:id="106" w:name="_Toc437973323"/>
      <w:bookmarkStart w:id="107" w:name="_Toc438376277"/>
      <w:bookmarkStart w:id="108" w:name="_Ref437561441"/>
      <w:bookmarkStart w:id="109" w:name="_Ref437561184"/>
      <w:bookmarkStart w:id="110" w:name="_%25D0%259F%25D1%2580%25D0%25B8%25D0%25B"/>
      <w:bookmarkStart w:id="111" w:name="%25D0%259F%25D1%2580%25D0%25B8%25D0%25BB"/>
      <w:bookmarkStart w:id="112" w:name="_Toc461608613"/>
      <w:bookmarkStart w:id="113" w:name="_Toc462317124"/>
      <w:bookmarkStart w:id="114" w:name="_Toc464043234"/>
      <w:bookmarkStart w:id="115" w:name="_Toc461443708"/>
      <w:bookmarkStart w:id="116" w:name="_Toc460401545"/>
      <w:bookmarkStart w:id="117" w:name="_Toc438110066"/>
      <w:bookmarkStart w:id="118" w:name="_Toc437973324"/>
      <w:bookmarkStart w:id="119" w:name="_Ref437966607"/>
      <w:bookmarkStart w:id="120" w:name="_Toc460929990"/>
      <w:bookmarkStart w:id="121" w:name="_Toc461734023"/>
      <w:bookmarkStart w:id="122" w:name="_Toc438376261"/>
      <w:bookmarkStart w:id="123" w:name="_Toc438376278"/>
      <w:bookmarkStart w:id="124" w:name="_Ref437728895"/>
      <w:bookmarkStart w:id="125" w:name="_Toc437973307"/>
      <w:bookmarkStart w:id="126" w:name="_Toc438110049"/>
      <w:bookmarkEnd w:id="6"/>
      <w:bookmarkEnd w:id="7"/>
      <w:bookmarkEnd w:id="8"/>
      <w:bookmarkEnd w:id="9"/>
      <w:bookmarkEnd w:id="10"/>
      <w:bookmarkEnd w:id="11"/>
      <w:bookmarkEnd w:id="12"/>
      <w:bookmarkEnd w:id="13"/>
      <w:bookmarkEnd w:id="14"/>
      <w:bookmarkEnd w:id="15"/>
      <w:bookmarkEnd w:id="16"/>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Pr="00E13F85">
        <w:rPr>
          <w:rFonts w:ascii="Times New Roman" w:eastAsia="Times New Roman" w:hAnsi="Times New Roman"/>
          <w:sz w:val="24"/>
          <w:szCs w:val="24"/>
          <w:lang w:eastAsia="ru-RU"/>
        </w:rPr>
        <w:br w:type="page"/>
      </w:r>
      <w:bookmarkStart w:id="127" w:name="bookmark258"/>
      <w:bookmarkStart w:id="128" w:name="bookmark259"/>
    </w:p>
    <w:p w:rsidR="00EE0C96" w:rsidRPr="0020456B" w:rsidRDefault="00F3734F">
      <w:pPr>
        <w:widowControl w:val="0"/>
        <w:spacing w:after="660" w:line="240" w:lineRule="auto"/>
        <w:ind w:left="5780"/>
        <w:jc w:val="right"/>
        <w:rPr>
          <w:rFonts w:ascii="Times New Roman" w:eastAsia="Times New Roman" w:hAnsi="Times New Roman"/>
          <w:sz w:val="24"/>
          <w:szCs w:val="24"/>
        </w:rPr>
      </w:pPr>
      <w:r w:rsidRPr="0020456B">
        <w:rPr>
          <w:rFonts w:ascii="Times New Roman" w:eastAsia="Times New Roman" w:hAnsi="Times New Roman"/>
          <w:color w:val="000000"/>
          <w:sz w:val="24"/>
          <w:szCs w:val="24"/>
          <w:lang w:eastAsia="ru-RU" w:bidi="ru-RU"/>
        </w:rPr>
        <w:lastRenderedPageBreak/>
        <w:t>Приложение № 1 к Административному регламенту по предоставлению муниципальной услуги</w:t>
      </w:r>
    </w:p>
    <w:p w:rsidR="00EE0C96" w:rsidRPr="00E13F85" w:rsidRDefault="00F3734F">
      <w:pPr>
        <w:pStyle w:val="2f5"/>
        <w:keepNext/>
        <w:keepLines/>
        <w:shd w:val="clear" w:color="auto" w:fill="auto"/>
        <w:spacing w:after="440"/>
        <w:rPr>
          <w:sz w:val="24"/>
          <w:szCs w:val="24"/>
        </w:rPr>
      </w:pPr>
      <w:bookmarkStart w:id="129" w:name="_Toc80979868"/>
      <w:r w:rsidRPr="00E13F85">
        <w:rPr>
          <w:color w:val="000000"/>
          <w:sz w:val="24"/>
          <w:szCs w:val="24"/>
          <w:lang w:bidi="ru-RU"/>
        </w:rPr>
        <w:t>Форма уведомления о возможности заключения соглашения об установлении</w:t>
      </w:r>
      <w:r w:rsidRPr="00E13F85">
        <w:rPr>
          <w:color w:val="000000"/>
          <w:sz w:val="24"/>
          <w:szCs w:val="24"/>
          <w:lang w:bidi="ru-RU"/>
        </w:rPr>
        <w:br/>
        <w:t>сервитута в предложенных заявителем границах</w:t>
      </w:r>
      <w:bookmarkEnd w:id="127"/>
      <w:bookmarkEnd w:id="128"/>
      <w:bookmarkEnd w:id="129"/>
    </w:p>
    <w:p w:rsidR="00EE0C96" w:rsidRDefault="00DD610E">
      <w:pPr>
        <w:widowControl w:val="0"/>
        <w:pBdr>
          <w:top w:val="single" w:sz="4" w:space="0" w:color="auto"/>
        </w:pBdr>
        <w:spacing w:after="260" w:line="240" w:lineRule="auto"/>
        <w:jc w:val="center"/>
        <w:rPr>
          <w:rFonts w:ascii="Times New Roman" w:eastAsia="Times New Roman" w:hAnsi="Times New Roman"/>
          <w:i/>
          <w:iCs/>
          <w:sz w:val="20"/>
          <w:szCs w:val="20"/>
        </w:rPr>
      </w:pPr>
      <w:r>
        <w:rPr>
          <w:rFonts w:ascii="Times New Roman" w:eastAsia="Times New Roman" w:hAnsi="Times New Roman"/>
          <w:i/>
          <w:iCs/>
          <w:color w:val="000000"/>
          <w:sz w:val="20"/>
          <w:szCs w:val="20"/>
          <w:lang w:eastAsia="ru-RU" w:bidi="ru-RU"/>
        </w:rPr>
        <w:t>Администрация Михайловского района</w:t>
      </w:r>
    </w:p>
    <w:p w:rsidR="00EE0C96" w:rsidRDefault="00F3734F">
      <w:pPr>
        <w:widowControl w:val="0"/>
        <w:tabs>
          <w:tab w:val="left" w:leader="underscore" w:pos="9994"/>
        </w:tabs>
        <w:spacing w:after="0" w:line="240" w:lineRule="auto"/>
        <w:ind w:left="6800"/>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Кому: </w:t>
      </w:r>
      <w:r>
        <w:rPr>
          <w:rFonts w:ascii="Times New Roman" w:eastAsia="Times New Roman" w:hAnsi="Times New Roman"/>
          <w:color w:val="000000"/>
          <w:sz w:val="24"/>
          <w:szCs w:val="24"/>
          <w:lang w:eastAsia="ru-RU" w:bidi="ru-RU"/>
        </w:rPr>
        <w:tab/>
      </w:r>
    </w:p>
    <w:p w:rsidR="00EE0C96" w:rsidRDefault="00F3734F">
      <w:pPr>
        <w:widowControl w:val="0"/>
        <w:tabs>
          <w:tab w:val="left" w:leader="underscore" w:pos="9994"/>
        </w:tabs>
        <w:spacing w:after="0" w:line="240" w:lineRule="auto"/>
        <w:ind w:left="6800"/>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ИНН </w:t>
      </w:r>
      <w:r>
        <w:rPr>
          <w:rFonts w:ascii="Times New Roman" w:eastAsia="Times New Roman" w:hAnsi="Times New Roman"/>
          <w:color w:val="000000"/>
          <w:sz w:val="24"/>
          <w:szCs w:val="24"/>
          <w:lang w:eastAsia="ru-RU" w:bidi="ru-RU"/>
        </w:rPr>
        <w:tab/>
      </w:r>
    </w:p>
    <w:p w:rsidR="00EE0C96" w:rsidRDefault="00F3734F">
      <w:pPr>
        <w:widowControl w:val="0"/>
        <w:tabs>
          <w:tab w:val="left" w:leader="underscore" w:pos="9994"/>
        </w:tabs>
        <w:spacing w:after="0" w:line="240" w:lineRule="auto"/>
        <w:ind w:left="6800"/>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Представитель: </w:t>
      </w:r>
      <w:r>
        <w:rPr>
          <w:rFonts w:ascii="Times New Roman" w:eastAsia="Times New Roman" w:hAnsi="Times New Roman"/>
          <w:color w:val="000000"/>
          <w:sz w:val="24"/>
          <w:szCs w:val="24"/>
          <w:lang w:eastAsia="ru-RU" w:bidi="ru-RU"/>
        </w:rPr>
        <w:tab/>
      </w:r>
    </w:p>
    <w:p w:rsidR="00EE0C96" w:rsidRDefault="00F3734F">
      <w:pPr>
        <w:widowControl w:val="0"/>
        <w:pBdr>
          <w:bottom w:val="single" w:sz="4" w:space="0" w:color="auto"/>
        </w:pBdr>
        <w:spacing w:after="260" w:line="240" w:lineRule="auto"/>
        <w:ind w:left="6800"/>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Контактные данные заявителя (представителя):</w:t>
      </w:r>
    </w:p>
    <w:p w:rsidR="00EE0C96" w:rsidRDefault="00F3734F">
      <w:pPr>
        <w:widowControl w:val="0"/>
        <w:tabs>
          <w:tab w:val="left" w:leader="underscore" w:pos="9994"/>
        </w:tabs>
        <w:spacing w:after="0" w:line="240" w:lineRule="auto"/>
        <w:ind w:left="6800"/>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Тел.: </w:t>
      </w:r>
      <w:r>
        <w:rPr>
          <w:rFonts w:ascii="Times New Roman" w:eastAsia="Times New Roman" w:hAnsi="Times New Roman"/>
          <w:color w:val="000000"/>
          <w:sz w:val="24"/>
          <w:szCs w:val="24"/>
          <w:lang w:eastAsia="ru-RU" w:bidi="ru-RU"/>
        </w:rPr>
        <w:tab/>
      </w:r>
    </w:p>
    <w:p w:rsidR="00EE0C96" w:rsidRDefault="00F3734F">
      <w:pPr>
        <w:widowControl w:val="0"/>
        <w:tabs>
          <w:tab w:val="left" w:leader="underscore" w:pos="9994"/>
        </w:tabs>
        <w:spacing w:after="620" w:line="240" w:lineRule="auto"/>
        <w:ind w:left="6800"/>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Эл. почта: </w:t>
      </w:r>
      <w:r>
        <w:rPr>
          <w:rFonts w:ascii="Times New Roman" w:eastAsia="Times New Roman" w:hAnsi="Times New Roman"/>
          <w:color w:val="000000"/>
          <w:sz w:val="24"/>
          <w:szCs w:val="24"/>
          <w:lang w:eastAsia="ru-RU" w:bidi="ru-RU"/>
        </w:rPr>
        <w:tab/>
      </w:r>
    </w:p>
    <w:p w:rsidR="00EE0C96" w:rsidRDefault="00F3734F">
      <w:pPr>
        <w:widowControl w:val="0"/>
        <w:spacing w:after="0" w:line="240" w:lineRule="auto"/>
        <w:jc w:val="center"/>
        <w:rPr>
          <w:rFonts w:ascii="Times New Roman" w:eastAsia="Times New Roman" w:hAnsi="Times New Roman"/>
          <w:b/>
          <w:bCs/>
          <w:color w:val="002060"/>
          <w:sz w:val="26"/>
          <w:szCs w:val="26"/>
        </w:rPr>
      </w:pPr>
      <w:r>
        <w:rPr>
          <w:rFonts w:ascii="Times New Roman" w:eastAsia="Times New Roman" w:hAnsi="Times New Roman"/>
          <w:b/>
          <w:bCs/>
          <w:color w:val="000000"/>
          <w:sz w:val="26"/>
          <w:szCs w:val="26"/>
          <w:lang w:eastAsia="ru-RU" w:bidi="ru-RU"/>
        </w:rPr>
        <w:t>Уведомление о возможности заключения соглашения об установлении сервитута</w:t>
      </w:r>
      <w:r>
        <w:rPr>
          <w:rFonts w:ascii="Times New Roman" w:eastAsia="Times New Roman" w:hAnsi="Times New Roman"/>
          <w:b/>
          <w:bCs/>
          <w:color w:val="000000"/>
          <w:sz w:val="26"/>
          <w:szCs w:val="26"/>
          <w:lang w:eastAsia="ru-RU" w:bidi="ru-RU"/>
        </w:rPr>
        <w:br/>
        <w:t>в предложенных заявителем границах</w:t>
      </w:r>
    </w:p>
    <w:p w:rsidR="00EE0C96" w:rsidRDefault="00F3734F">
      <w:pPr>
        <w:widowControl w:val="0"/>
        <w:spacing w:after="0" w:line="1" w:lineRule="exact"/>
        <w:rPr>
          <w:rFonts w:ascii="Microsoft Sans Serif" w:eastAsia="Microsoft Sans Serif" w:hAnsi="Microsoft Sans Serif" w:cs="Microsoft Sans Serif"/>
          <w:color w:val="000000"/>
          <w:sz w:val="24"/>
          <w:szCs w:val="24"/>
          <w:lang w:eastAsia="ru-RU" w:bidi="ru-RU"/>
        </w:rPr>
      </w:pPr>
      <w:r>
        <w:rPr>
          <w:rFonts w:ascii="Microsoft Sans Serif" w:eastAsia="Microsoft Sans Serif" w:hAnsi="Microsoft Sans Serif" w:cs="Microsoft Sans Serif"/>
          <w:noProof/>
          <w:color w:val="000000"/>
          <w:sz w:val="24"/>
          <w:szCs w:val="24"/>
          <w:lang w:eastAsia="ru-RU"/>
        </w:rPr>
        <mc:AlternateContent>
          <mc:Choice Requires="wps">
            <w:drawing>
              <wp:anchor distT="266700" distB="0" distL="0" distR="0" simplePos="0" relativeHeight="251659264" behindDoc="0" locked="0" layoutInCell="1" allowOverlap="1">
                <wp:simplePos x="0" y="0"/>
                <wp:positionH relativeFrom="page">
                  <wp:posOffset>747395</wp:posOffset>
                </wp:positionH>
                <wp:positionV relativeFrom="paragraph">
                  <wp:posOffset>266700</wp:posOffset>
                </wp:positionV>
                <wp:extent cx="1786255" cy="323215"/>
                <wp:effectExtent l="0" t="0" r="0" b="0"/>
                <wp:wrapTopAndBottom/>
                <wp:docPr id="7" name="Shape 223"/>
                <wp:cNvGraphicFramePr/>
                <a:graphic xmlns:a="http://schemas.openxmlformats.org/drawingml/2006/main">
                  <a:graphicData uri="http://schemas.microsoft.com/office/word/2010/wordprocessingShape">
                    <wps:wsp>
                      <wps:cNvSpPr txBox="1"/>
                      <wps:spPr>
                        <a:xfrm>
                          <a:off x="0" y="0"/>
                          <a:ext cx="1786255" cy="323215"/>
                        </a:xfrm>
                        <a:prstGeom prst="rect">
                          <a:avLst/>
                        </a:prstGeom>
                        <a:noFill/>
                      </wps:spPr>
                      <wps:txbx>
                        <w:txbxContent>
                          <w:p w:rsidR="00776D1D" w:rsidRDefault="00776D1D">
                            <w:pPr>
                              <w:pStyle w:val="54"/>
                              <w:pBdr>
                                <w:top w:val="single" w:sz="4" w:space="0" w:color="auto"/>
                              </w:pBdr>
                              <w:shd w:val="clear" w:color="auto" w:fill="auto"/>
                              <w:spacing w:after="0"/>
                              <w:ind w:firstLine="0"/>
                            </w:pPr>
                            <w:r>
                              <w:rPr>
                                <w:color w:val="000000"/>
                                <w:lang w:bidi="ru-RU"/>
                              </w:rPr>
                              <w:t xml:space="preserve">дата решения </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223" o:spid="_x0000_s1026" type="#_x0000_t202" style="position:absolute;margin-left:58.85pt;margin-top:21pt;width:140.65pt;height:25.45pt;z-index:251659264;visibility:visible;mso-wrap-style:square;mso-wrap-distance-left:0;mso-wrap-distance-top:21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" filled="f" stroked="f">
                <v:textbox inset="0,0,0,0">
                  <w:txbxContent>
                    <w:p w:rsidR="00776D1D" w:rsidRDefault="00776D1D">
                      <w:pPr>
                        <w:pStyle w:val="54"/>
                        <w:pBdr>
                          <w:top w:val="single" w:sz="4" w:space="0" w:color="auto"/>
                        </w:pBdr>
                        <w:shd w:val="clear" w:color="auto" w:fill="auto"/>
                        <w:spacing w:after="0"/>
                        <w:ind w:firstLine="0"/>
                      </w:pPr>
                      <w:r>
                        <w:rPr>
                          <w:color w:val="000000"/>
                          <w:lang w:bidi="ru-RU"/>
                        </w:rPr>
                        <w:t xml:space="preserve">дата решения </w:t>
                      </w:r>
                    </w:p>
                  </w:txbxContent>
                </v:textbox>
                <w10:wrap type="topAndBottom" anchorx="page"/>
              </v:shape>
            </w:pict>
          </mc:Fallback>
        </mc:AlternateContent>
      </w:r>
      <w:r>
        <w:rPr>
          <w:rFonts w:ascii="Microsoft Sans Serif" w:eastAsia="Microsoft Sans Serif" w:hAnsi="Microsoft Sans Serif" w:cs="Microsoft Sans Serif"/>
          <w:noProof/>
          <w:color w:val="000000"/>
          <w:sz w:val="24"/>
          <w:szCs w:val="24"/>
          <w:lang w:eastAsia="ru-RU"/>
        </w:rPr>
        <mc:AlternateContent>
          <mc:Choice Requires="wps">
            <w:drawing>
              <wp:anchor distT="266700" distB="0" distL="0" distR="0" simplePos="0" relativeHeight="251660288" behindDoc="0" locked="0" layoutInCell="1" allowOverlap="1">
                <wp:simplePos x="0" y="0"/>
                <wp:positionH relativeFrom="page">
                  <wp:posOffset>5160645</wp:posOffset>
                </wp:positionH>
                <wp:positionV relativeFrom="paragraph">
                  <wp:posOffset>266700</wp:posOffset>
                </wp:positionV>
                <wp:extent cx="1819910" cy="323215"/>
                <wp:effectExtent l="0" t="0" r="0" b="0"/>
                <wp:wrapTopAndBottom/>
                <wp:docPr id="9" name="Shape 225"/>
                <wp:cNvGraphicFramePr/>
                <a:graphic xmlns:a="http://schemas.openxmlformats.org/drawingml/2006/main">
                  <a:graphicData uri="http://schemas.microsoft.com/office/word/2010/wordprocessingShape">
                    <wps:wsp>
                      <wps:cNvSpPr txBox="1"/>
                      <wps:spPr>
                        <a:xfrm>
                          <a:off x="0" y="0"/>
                          <a:ext cx="1819910" cy="323215"/>
                        </a:xfrm>
                        <a:prstGeom prst="rect">
                          <a:avLst/>
                        </a:prstGeom>
                        <a:noFill/>
                      </wps:spPr>
                      <wps:txbx>
                        <w:txbxContent>
                          <w:p w:rsidR="00776D1D" w:rsidRDefault="00776D1D">
                            <w:pPr>
                              <w:pStyle w:val="54"/>
                              <w:pBdr>
                                <w:top w:val="single" w:sz="4" w:space="0" w:color="auto"/>
                              </w:pBdr>
                              <w:shd w:val="clear" w:color="auto" w:fill="auto"/>
                              <w:spacing w:after="0"/>
                              <w:ind w:firstLine="0"/>
                            </w:pPr>
                            <w:r>
                              <w:rPr>
                                <w:color w:val="000000"/>
                                <w:lang w:bidi="ru-RU"/>
                              </w:rPr>
                              <w:t xml:space="preserve">номер решения </w:t>
                            </w:r>
                          </w:p>
                        </w:txbxContent>
                      </wps:txbx>
                      <wps:bodyPr lIns="0" tIns="0" rIns="0" bIns="0"/>
                    </wps:wsp>
                  </a:graphicData>
                </a:graphic>
              </wp:anchor>
            </w:drawing>
          </mc:Choice>
          <mc:Fallback>
            <w:pict>
              <v:shape id="Shape 225" o:spid="_x0000_s1027" type="#_x0000_t202" style="position:absolute;margin-left:406.35pt;margin-top:21pt;width:143.3pt;height:25.45pt;z-index:251660288;visibility:visible;mso-wrap-style:square;mso-wrap-distance-left:0;mso-wrap-distance-top:21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" filled="f" stroked="f">
                <v:textbox inset="0,0,0,0">
                  <w:txbxContent>
                    <w:p w:rsidR="00776D1D" w:rsidRDefault="00776D1D">
                      <w:pPr>
                        <w:pStyle w:val="54"/>
                        <w:pBdr>
                          <w:top w:val="single" w:sz="4" w:space="0" w:color="auto"/>
                        </w:pBdr>
                        <w:shd w:val="clear" w:color="auto" w:fill="auto"/>
                        <w:spacing w:after="0"/>
                        <w:ind w:firstLine="0"/>
                      </w:pPr>
                      <w:r>
                        <w:rPr>
                          <w:color w:val="000000"/>
                          <w:lang w:bidi="ru-RU"/>
                        </w:rPr>
                        <w:t xml:space="preserve">номер решения </w:t>
                      </w:r>
                    </w:p>
                  </w:txbxContent>
                </v:textbox>
                <w10:wrap type="topAndBottom" anchorx="page"/>
              </v:shape>
            </w:pict>
          </mc:Fallback>
        </mc:AlternateContent>
      </w:r>
    </w:p>
    <w:p w:rsidR="00EE0C96" w:rsidRDefault="00F3734F">
      <w:pPr>
        <w:widowControl w:val="0"/>
        <w:tabs>
          <w:tab w:val="left" w:leader="underscore" w:pos="7474"/>
          <w:tab w:val="left" w:leader="underscore" w:pos="9745"/>
        </w:tabs>
        <w:spacing w:after="0" w:line="240" w:lineRule="auto"/>
        <w:ind w:firstLine="740"/>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По результатам рассмотрения запроса № </w:t>
      </w:r>
      <w:r>
        <w:rPr>
          <w:rFonts w:ascii="Times New Roman" w:eastAsia="Times New Roman" w:hAnsi="Times New Roman"/>
          <w:color w:val="000000"/>
          <w:sz w:val="24"/>
          <w:szCs w:val="24"/>
          <w:lang w:eastAsia="ru-RU" w:bidi="ru-RU"/>
        </w:rPr>
        <w:tab/>
        <w:t xml:space="preserve"> от </w:t>
      </w:r>
      <w:r>
        <w:rPr>
          <w:rFonts w:ascii="Times New Roman" w:eastAsia="Times New Roman" w:hAnsi="Times New Roman"/>
          <w:color w:val="000000"/>
          <w:sz w:val="24"/>
          <w:szCs w:val="24"/>
          <w:lang w:eastAsia="ru-RU" w:bidi="ru-RU"/>
        </w:rPr>
        <w:tab/>
        <w:t xml:space="preserve"> об</w:t>
      </w:r>
    </w:p>
    <w:p w:rsidR="00EE0C96" w:rsidRDefault="00F3734F">
      <w:pPr>
        <w:widowControl w:val="0"/>
        <w:tabs>
          <w:tab w:val="left" w:leader="underscore" w:pos="5643"/>
        </w:tabs>
        <w:spacing w:after="0" w:line="240" w:lineRule="auto"/>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установлении сервитута с целью </w:t>
      </w:r>
      <w:r>
        <w:rPr>
          <w:rFonts w:ascii="Times New Roman" w:eastAsia="Times New Roman" w:hAnsi="Times New Roman"/>
          <w:color w:val="000000"/>
          <w:sz w:val="24"/>
          <w:szCs w:val="24"/>
          <w:lang w:eastAsia="ru-RU" w:bidi="ru-RU"/>
        </w:rPr>
        <w:tab/>
        <w:t xml:space="preserve"> (</w:t>
      </w:r>
      <w:r>
        <w:rPr>
          <w:rFonts w:ascii="Times New Roman" w:eastAsia="Times New Roman" w:hAnsi="Times New Roman"/>
          <w:i/>
          <w:iCs/>
          <w:color w:val="000000"/>
          <w:sz w:val="24"/>
          <w:szCs w:val="24"/>
          <w:lang w:eastAsia="ru-RU" w:bidi="ru-RU"/>
        </w:rPr>
        <w:t>размещение линейных объектов и иных</w:t>
      </w:r>
    </w:p>
    <w:p w:rsidR="00EE0C96" w:rsidRDefault="00F3734F">
      <w:pPr>
        <w:widowControl w:val="0"/>
        <w:spacing w:after="0" w:line="240" w:lineRule="auto"/>
        <w:jc w:val="both"/>
        <w:rPr>
          <w:rFonts w:ascii="Times New Roman" w:eastAsia="Times New Roman" w:hAnsi="Times New Roman"/>
          <w:b/>
          <w:bCs/>
          <w:color w:val="002060"/>
        </w:rPr>
      </w:pPr>
      <w:r>
        <w:rPr>
          <w:rFonts w:ascii="Times New Roman" w:eastAsia="Times New Roman" w:hAnsi="Times New Roman"/>
          <w:i/>
          <w:iCs/>
          <w:color w:val="000000"/>
          <w:sz w:val="24"/>
          <w:szCs w:val="24"/>
          <w:lang w:eastAsia="ru-RU" w:bidi="ru-RU"/>
        </w:rPr>
        <w:t>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r>
        <w:rPr>
          <w:rFonts w:ascii="Times New Roman" w:eastAsia="Times New Roman" w:hAnsi="Times New Roman"/>
          <w:color w:val="000000"/>
          <w:sz w:val="24"/>
          <w:szCs w:val="24"/>
          <w:lang w:eastAsia="ru-RU" w:bidi="ru-RU"/>
        </w:rPr>
        <w:t>)</w:t>
      </w:r>
      <w:r>
        <w:rPr>
          <w:rFonts w:ascii="Times New Roman" w:eastAsia="Times New Roman" w:hAnsi="Times New Roman"/>
          <w:i/>
          <w:iCs/>
          <w:color w:val="000000"/>
          <w:sz w:val="24"/>
          <w:szCs w:val="24"/>
          <w:lang w:eastAsia="ru-RU" w:bidi="ru-RU"/>
        </w:rPr>
        <w:t>;</w:t>
      </w:r>
    </w:p>
    <w:p w:rsidR="00EE0C96" w:rsidRDefault="00F3734F">
      <w:pPr>
        <w:widowControl w:val="0"/>
        <w:tabs>
          <w:tab w:val="left" w:leader="underscore" w:pos="4613"/>
        </w:tabs>
        <w:spacing w:after="0" w:line="240" w:lineRule="auto"/>
        <w:ind w:firstLine="600"/>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на земельном участке: </w:t>
      </w:r>
      <w:r>
        <w:rPr>
          <w:rFonts w:ascii="Times New Roman" w:eastAsia="Times New Roman" w:hAnsi="Times New Roman"/>
          <w:color w:val="000000"/>
          <w:sz w:val="24"/>
          <w:szCs w:val="24"/>
          <w:lang w:eastAsia="ru-RU" w:bidi="ru-RU"/>
        </w:rPr>
        <w:tab/>
        <w:t xml:space="preserve"> (</w:t>
      </w:r>
      <w:r>
        <w:rPr>
          <w:rFonts w:ascii="Times New Roman" w:eastAsia="Times New Roman" w:hAnsi="Times New Roman"/>
          <w:i/>
          <w:iCs/>
          <w:color w:val="000000"/>
          <w:sz w:val="24"/>
          <w:szCs w:val="24"/>
          <w:lang w:eastAsia="ru-RU" w:bidi="ru-RU"/>
        </w:rPr>
        <w:t>кадастровые номера (при их наличии) земельных</w:t>
      </w:r>
    </w:p>
    <w:p w:rsidR="00EE0C96" w:rsidRDefault="00F3734F">
      <w:pPr>
        <w:widowControl w:val="0"/>
        <w:tabs>
          <w:tab w:val="left" w:leader="underscore" w:pos="1325"/>
        </w:tabs>
        <w:spacing w:after="0" w:line="240" w:lineRule="auto"/>
        <w:jc w:val="both"/>
        <w:rPr>
          <w:rFonts w:ascii="Times New Roman" w:eastAsia="Times New Roman" w:hAnsi="Times New Roman"/>
          <w:b/>
          <w:bCs/>
          <w:color w:val="002060"/>
        </w:rPr>
      </w:pPr>
      <w:r>
        <w:rPr>
          <w:rFonts w:ascii="Times New Roman" w:eastAsia="Times New Roman" w:hAnsi="Times New Roman"/>
          <w:i/>
          <w:iCs/>
          <w:color w:val="000000"/>
          <w:sz w:val="24"/>
          <w:szCs w:val="24"/>
          <w:lang w:eastAsia="ru-RU" w:bidi="ru-RU"/>
        </w:rPr>
        <w:t>участков, в отношении которых устанавливается публичный сервитут</w:t>
      </w:r>
      <w:r>
        <w:rPr>
          <w:rFonts w:ascii="Times New Roman" w:eastAsia="Times New Roman" w:hAnsi="Times New Roman"/>
          <w:color w:val="000000"/>
          <w:sz w:val="24"/>
          <w:szCs w:val="24"/>
          <w:lang w:eastAsia="ru-RU" w:bidi="ru-RU"/>
        </w:rPr>
        <w:t xml:space="preserve">), расположенных </w:t>
      </w:r>
      <w:r>
        <w:rPr>
          <w:rFonts w:ascii="Times New Roman" w:eastAsia="Times New Roman" w:hAnsi="Times New Roman"/>
          <w:i/>
          <w:iCs/>
          <w:color w:val="000000"/>
          <w:sz w:val="24"/>
          <w:szCs w:val="24"/>
          <w:lang w:eastAsia="ru-RU" w:bidi="ru-RU"/>
        </w:rPr>
        <w:tab/>
        <w:t>(адреса или описание местоположения земельных участков или земель);</w:t>
      </w:r>
    </w:p>
    <w:p w:rsidR="00EE0C96" w:rsidRDefault="00F3734F">
      <w:pPr>
        <w:widowControl w:val="0"/>
        <w:tabs>
          <w:tab w:val="left" w:leader="underscore" w:pos="5643"/>
        </w:tabs>
        <w:spacing w:after="0" w:line="240" w:lineRule="auto"/>
        <w:ind w:firstLine="740"/>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на части земельного участка: </w:t>
      </w:r>
      <w:r>
        <w:rPr>
          <w:rFonts w:ascii="Times New Roman" w:eastAsia="Times New Roman" w:hAnsi="Times New Roman"/>
          <w:color w:val="000000"/>
          <w:sz w:val="24"/>
          <w:szCs w:val="24"/>
          <w:lang w:eastAsia="ru-RU" w:bidi="ru-RU"/>
        </w:rPr>
        <w:tab/>
        <w:t xml:space="preserve"> (</w:t>
      </w:r>
      <w:r>
        <w:rPr>
          <w:rFonts w:ascii="Times New Roman" w:eastAsia="Times New Roman" w:hAnsi="Times New Roman"/>
          <w:i/>
          <w:iCs/>
          <w:color w:val="000000"/>
          <w:sz w:val="24"/>
          <w:szCs w:val="24"/>
          <w:lang w:eastAsia="ru-RU" w:bidi="ru-RU"/>
        </w:rPr>
        <w:t>кадастровые номера (при их наличии)</w:t>
      </w:r>
    </w:p>
    <w:p w:rsidR="00EE0C96" w:rsidRDefault="00F3734F">
      <w:pPr>
        <w:widowControl w:val="0"/>
        <w:tabs>
          <w:tab w:val="left" w:leader="underscore" w:pos="3091"/>
        </w:tabs>
        <w:spacing w:after="0" w:line="240" w:lineRule="auto"/>
        <w:jc w:val="both"/>
        <w:rPr>
          <w:rFonts w:ascii="Times New Roman" w:eastAsia="Times New Roman" w:hAnsi="Times New Roman"/>
          <w:b/>
          <w:bCs/>
          <w:color w:val="002060"/>
        </w:rPr>
      </w:pPr>
      <w:r>
        <w:rPr>
          <w:rFonts w:ascii="Times New Roman" w:eastAsia="Times New Roman" w:hAnsi="Times New Roman"/>
          <w:i/>
          <w:iCs/>
          <w:color w:val="000000"/>
          <w:sz w:val="24"/>
          <w:szCs w:val="24"/>
          <w:lang w:eastAsia="ru-RU" w:bidi="ru-RU"/>
        </w:rPr>
        <w:t xml:space="preserve">земельных участков, в отношении которых устанавливается публичный сервитут), </w:t>
      </w:r>
      <w:r>
        <w:rPr>
          <w:rFonts w:ascii="Times New Roman" w:eastAsia="Times New Roman" w:hAnsi="Times New Roman"/>
          <w:color w:val="000000"/>
          <w:sz w:val="24"/>
          <w:szCs w:val="24"/>
          <w:lang w:eastAsia="ru-RU" w:bidi="ru-RU"/>
        </w:rPr>
        <w:t xml:space="preserve">расположенных </w:t>
      </w:r>
      <w:r>
        <w:rPr>
          <w:rFonts w:ascii="Times New Roman" w:eastAsia="Times New Roman" w:hAnsi="Times New Roman"/>
          <w:color w:val="000000"/>
          <w:sz w:val="24"/>
          <w:szCs w:val="24"/>
          <w:lang w:eastAsia="ru-RU" w:bidi="ru-RU"/>
        </w:rPr>
        <w:tab/>
        <w:t xml:space="preserve"> </w:t>
      </w:r>
      <w:r>
        <w:rPr>
          <w:rFonts w:ascii="Times New Roman" w:eastAsia="Times New Roman" w:hAnsi="Times New Roman"/>
          <w:i/>
          <w:iCs/>
          <w:color w:val="000000"/>
          <w:sz w:val="24"/>
          <w:szCs w:val="24"/>
          <w:lang w:eastAsia="ru-RU" w:bidi="ru-RU"/>
        </w:rPr>
        <w:t>(адреса или описание местоположения земельных участков или</w:t>
      </w:r>
    </w:p>
    <w:p w:rsidR="00EE0C96" w:rsidRDefault="00F3734F">
      <w:pPr>
        <w:widowControl w:val="0"/>
        <w:tabs>
          <w:tab w:val="left" w:leader="underscore" w:pos="3979"/>
        </w:tabs>
        <w:spacing w:after="0" w:line="240" w:lineRule="auto"/>
        <w:rPr>
          <w:rFonts w:ascii="Times New Roman" w:eastAsia="Times New Roman" w:hAnsi="Times New Roman"/>
          <w:b/>
          <w:bCs/>
          <w:color w:val="002060"/>
        </w:rPr>
      </w:pPr>
      <w:r>
        <w:rPr>
          <w:rFonts w:ascii="Times New Roman" w:eastAsia="Times New Roman" w:hAnsi="Times New Roman"/>
          <w:i/>
          <w:iCs/>
          <w:color w:val="000000"/>
          <w:sz w:val="24"/>
          <w:szCs w:val="24"/>
          <w:lang w:eastAsia="ru-RU" w:bidi="ru-RU"/>
        </w:rPr>
        <w:t>земель);</w:t>
      </w:r>
      <w:r>
        <w:rPr>
          <w:rFonts w:ascii="Times New Roman" w:eastAsia="Times New Roman" w:hAnsi="Times New Roman"/>
          <w:color w:val="000000"/>
          <w:sz w:val="24"/>
          <w:szCs w:val="24"/>
          <w:lang w:eastAsia="ru-RU" w:bidi="ru-RU"/>
        </w:rPr>
        <w:t xml:space="preserve"> площадью </w:t>
      </w:r>
      <w:r>
        <w:rPr>
          <w:rFonts w:ascii="Times New Roman" w:eastAsia="Times New Roman" w:hAnsi="Times New Roman"/>
          <w:color w:val="000000"/>
          <w:sz w:val="24"/>
          <w:szCs w:val="24"/>
          <w:lang w:eastAsia="ru-RU" w:bidi="ru-RU"/>
        </w:rPr>
        <w:tab/>
        <w:t>;</w:t>
      </w:r>
    </w:p>
    <w:p w:rsidR="00EE0C96" w:rsidRDefault="00F3734F">
      <w:pPr>
        <w:widowControl w:val="0"/>
        <w:tabs>
          <w:tab w:val="left" w:leader="underscore" w:pos="1920"/>
        </w:tabs>
        <w:spacing w:after="580" w:line="240" w:lineRule="auto"/>
        <w:ind w:firstLine="740"/>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уведомляем об установлении сервитута в предложенных заявителем границах </w:t>
      </w:r>
      <w:r>
        <w:rPr>
          <w:rFonts w:ascii="Times New Roman" w:eastAsia="Times New Roman" w:hAnsi="Times New Roman"/>
          <w:i/>
          <w:iCs/>
          <w:color w:val="000000"/>
          <w:sz w:val="24"/>
          <w:szCs w:val="24"/>
          <w:lang w:eastAsia="ru-RU" w:bidi="ru-RU"/>
        </w:rPr>
        <w:tab/>
        <w:t>(границы территории, в отношении которой устанавливается сервитут).</w:t>
      </w:r>
    </w:p>
    <w:tbl>
      <w:tblPr>
        <w:tblW w:w="0" w:type="auto"/>
        <w:jc w:val="center"/>
        <w:tblLayout w:type="fixed"/>
        <w:tblCellMar>
          <w:left w:w="10" w:type="dxa"/>
          <w:right w:w="10" w:type="dxa"/>
        </w:tblCellMar>
        <w:tblLook w:val="04A0" w:firstRow="1" w:lastRow="0" w:firstColumn="1" w:lastColumn="0" w:noHBand="0" w:noVBand="1"/>
      </w:tblPr>
      <w:tblGrid>
        <w:gridCol w:w="5405"/>
        <w:gridCol w:w="4555"/>
      </w:tblGrid>
      <w:tr w:rsidR="00EE0C96">
        <w:trPr>
          <w:trHeight w:hRule="exact" w:val="442"/>
          <w:jc w:val="center"/>
        </w:trPr>
        <w:tc>
          <w:tcPr>
            <w:tcW w:w="5405" w:type="dxa"/>
            <w:shd w:val="clear" w:color="auto" w:fill="FFFFFF"/>
          </w:tcPr>
          <w:p w:rsidR="00EE0C96" w:rsidRDefault="00F3734F">
            <w:pPr>
              <w:widowControl w:val="0"/>
              <w:tabs>
                <w:tab w:val="left" w:leader="underscore" w:pos="4262"/>
              </w:tabs>
              <w:spacing w:after="0" w:line="240" w:lineRule="auto"/>
              <w:rPr>
                <w:rFonts w:ascii="Times New Roman" w:eastAsia="Times New Roman" w:hAnsi="Times New Roman"/>
                <w:sz w:val="24"/>
                <w:szCs w:val="28"/>
              </w:rPr>
            </w:pPr>
            <w:r>
              <w:rPr>
                <w:rFonts w:ascii="Times New Roman" w:eastAsia="Times New Roman" w:hAnsi="Times New Roman"/>
                <w:color w:val="000000"/>
                <w:sz w:val="24"/>
                <w:szCs w:val="28"/>
                <w:lang w:eastAsia="ru-RU" w:bidi="ru-RU"/>
              </w:rPr>
              <w:t xml:space="preserve">Ф.И.О. </w:t>
            </w:r>
            <w:r>
              <w:rPr>
                <w:rFonts w:ascii="Times New Roman" w:eastAsia="Times New Roman" w:hAnsi="Times New Roman"/>
                <w:color w:val="000000"/>
                <w:sz w:val="24"/>
                <w:szCs w:val="28"/>
                <w:lang w:eastAsia="ru-RU" w:bidi="ru-RU"/>
              </w:rPr>
              <w:tab/>
              <w:t>,</w:t>
            </w:r>
          </w:p>
        </w:tc>
        <w:tc>
          <w:tcPr>
            <w:tcW w:w="4555" w:type="dxa"/>
            <w:shd w:val="clear" w:color="auto" w:fill="FFFFFF"/>
          </w:tcPr>
          <w:p w:rsidR="00EE0C96" w:rsidRDefault="00F3734F">
            <w:pPr>
              <w:widowControl w:val="0"/>
              <w:tabs>
                <w:tab w:val="left" w:leader="underscore" w:pos="4114"/>
              </w:tabs>
              <w:spacing w:after="0" w:line="240" w:lineRule="auto"/>
              <w:jc w:val="right"/>
              <w:rPr>
                <w:rFonts w:ascii="Times New Roman" w:eastAsia="Times New Roman" w:hAnsi="Times New Roman"/>
                <w:sz w:val="24"/>
                <w:szCs w:val="28"/>
              </w:rPr>
            </w:pPr>
            <w:r>
              <w:rPr>
                <w:rFonts w:ascii="Times New Roman" w:eastAsia="Times New Roman" w:hAnsi="Times New Roman"/>
                <w:color w:val="000000"/>
                <w:sz w:val="24"/>
                <w:szCs w:val="28"/>
                <w:lang w:eastAsia="ru-RU" w:bidi="ru-RU"/>
              </w:rPr>
              <w:t>Подпись</w:t>
            </w:r>
            <w:r>
              <w:rPr>
                <w:rFonts w:ascii="Times New Roman" w:eastAsia="Times New Roman" w:hAnsi="Times New Roman"/>
                <w:color w:val="000000"/>
                <w:sz w:val="24"/>
                <w:szCs w:val="28"/>
                <w:lang w:eastAsia="ru-RU" w:bidi="ru-RU"/>
              </w:rPr>
              <w:tab/>
            </w:r>
          </w:p>
        </w:tc>
      </w:tr>
    </w:tbl>
    <w:p w:rsidR="00EE0C96" w:rsidRDefault="00F3734F">
      <w:pPr>
        <w:widowControl w:val="0"/>
        <w:spacing w:after="300" w:line="240" w:lineRule="auto"/>
        <w:rPr>
          <w:rFonts w:ascii="Times New Roman" w:eastAsia="Times New Roman" w:hAnsi="Times New Roman"/>
          <w:sz w:val="24"/>
          <w:szCs w:val="28"/>
        </w:rPr>
      </w:pPr>
      <w:r>
        <w:rPr>
          <w:rFonts w:ascii="Times New Roman" w:eastAsia="Times New Roman" w:hAnsi="Times New Roman"/>
          <w:color w:val="000000"/>
          <w:sz w:val="24"/>
          <w:szCs w:val="28"/>
          <w:lang w:eastAsia="ru-RU" w:bidi="ru-RU"/>
        </w:rPr>
        <w:t>Должность уполномоченного сотрудника</w:t>
      </w:r>
      <w:r>
        <w:rPr>
          <w:rFonts w:ascii="Times New Roman" w:eastAsia="Times New Roman" w:hAnsi="Times New Roman"/>
          <w:sz w:val="24"/>
          <w:szCs w:val="28"/>
        </w:rPr>
        <w:br w:type="page"/>
      </w:r>
    </w:p>
    <w:p w:rsidR="00EE0C96" w:rsidRPr="00E13F85" w:rsidRDefault="00F3734F">
      <w:pPr>
        <w:widowControl w:val="0"/>
        <w:spacing w:after="660" w:line="240" w:lineRule="auto"/>
        <w:ind w:left="5780"/>
        <w:jc w:val="right"/>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lastRenderedPageBreak/>
        <w:t>Приложение № 2 к Административному регламенту по предоставлению муниципальной услуги</w:t>
      </w:r>
    </w:p>
    <w:p w:rsidR="00EE0C96" w:rsidRPr="00E13F85" w:rsidRDefault="00F3734F">
      <w:pPr>
        <w:widowControl w:val="0"/>
        <w:spacing w:after="440" w:line="240" w:lineRule="auto"/>
        <w:jc w:val="center"/>
        <w:rPr>
          <w:rFonts w:ascii="Times New Roman" w:eastAsia="Times New Roman" w:hAnsi="Times New Roman"/>
          <w:sz w:val="24"/>
          <w:szCs w:val="24"/>
        </w:rPr>
      </w:pPr>
      <w:r w:rsidRPr="00E13F85">
        <w:rPr>
          <w:rFonts w:ascii="Times New Roman" w:eastAsia="Times New Roman" w:hAnsi="Times New Roman"/>
          <w:b/>
          <w:bCs/>
          <w:color w:val="000000"/>
          <w:sz w:val="24"/>
          <w:szCs w:val="24"/>
          <w:lang w:eastAsia="ru-RU" w:bidi="ru-RU"/>
        </w:rPr>
        <w:t xml:space="preserve">Форма предложения о заключении соглашения об установлении сервитута </w:t>
      </w:r>
      <w:r w:rsidRPr="00E13F85">
        <w:rPr>
          <w:rFonts w:ascii="Times New Roman" w:eastAsia="Times New Roman" w:hAnsi="Times New Roman"/>
          <w:b/>
          <w:bCs/>
          <w:color w:val="000000"/>
          <w:sz w:val="24"/>
          <w:szCs w:val="24"/>
          <w:lang w:eastAsia="ru-RU" w:bidi="ru-RU"/>
        </w:rPr>
        <w:br/>
        <w:t>в иных границах с приложением схемы границ сервитута на кадастровом плане</w:t>
      </w:r>
      <w:r w:rsidRPr="00E13F85">
        <w:rPr>
          <w:rFonts w:ascii="Times New Roman" w:eastAsia="Times New Roman" w:hAnsi="Times New Roman"/>
          <w:b/>
          <w:bCs/>
          <w:color w:val="000000"/>
          <w:sz w:val="24"/>
          <w:szCs w:val="24"/>
          <w:lang w:eastAsia="ru-RU" w:bidi="ru-RU"/>
        </w:rPr>
        <w:br/>
        <w:t>территории</w:t>
      </w:r>
    </w:p>
    <w:p w:rsidR="00EE0C96" w:rsidRDefault="00DD610E">
      <w:pPr>
        <w:widowControl w:val="0"/>
        <w:pBdr>
          <w:top w:val="single" w:sz="4" w:space="0" w:color="auto"/>
        </w:pBdr>
        <w:spacing w:after="260" w:line="240" w:lineRule="auto"/>
        <w:jc w:val="center"/>
        <w:rPr>
          <w:rFonts w:ascii="Times New Roman" w:eastAsia="Times New Roman" w:hAnsi="Times New Roman"/>
          <w:i/>
          <w:iCs/>
          <w:sz w:val="20"/>
          <w:szCs w:val="20"/>
        </w:rPr>
      </w:pPr>
      <w:r>
        <w:rPr>
          <w:rFonts w:ascii="Times New Roman" w:eastAsia="Times New Roman" w:hAnsi="Times New Roman"/>
          <w:i/>
          <w:iCs/>
          <w:color w:val="000000"/>
          <w:sz w:val="20"/>
          <w:szCs w:val="20"/>
          <w:lang w:eastAsia="ru-RU" w:bidi="ru-RU"/>
        </w:rPr>
        <w:t>Администрация Михайловского района</w:t>
      </w:r>
    </w:p>
    <w:p w:rsidR="00EE0C96" w:rsidRDefault="00F3734F">
      <w:pPr>
        <w:widowControl w:val="0"/>
        <w:tabs>
          <w:tab w:val="left" w:leader="underscore" w:pos="9994"/>
        </w:tabs>
        <w:spacing w:after="0" w:line="240" w:lineRule="auto"/>
        <w:ind w:left="6800"/>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Кому: </w:t>
      </w:r>
      <w:r>
        <w:rPr>
          <w:rFonts w:ascii="Times New Roman" w:eastAsia="Times New Roman" w:hAnsi="Times New Roman"/>
          <w:color w:val="000000"/>
          <w:sz w:val="24"/>
          <w:szCs w:val="24"/>
          <w:lang w:eastAsia="ru-RU" w:bidi="ru-RU"/>
        </w:rPr>
        <w:tab/>
      </w:r>
    </w:p>
    <w:p w:rsidR="00EE0C96" w:rsidRDefault="00F3734F">
      <w:pPr>
        <w:widowControl w:val="0"/>
        <w:tabs>
          <w:tab w:val="left" w:leader="underscore" w:pos="9994"/>
        </w:tabs>
        <w:spacing w:after="0" w:line="240" w:lineRule="auto"/>
        <w:ind w:left="6800"/>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ИНН </w:t>
      </w:r>
      <w:r>
        <w:rPr>
          <w:rFonts w:ascii="Times New Roman" w:eastAsia="Times New Roman" w:hAnsi="Times New Roman"/>
          <w:color w:val="000000"/>
          <w:sz w:val="24"/>
          <w:szCs w:val="24"/>
          <w:lang w:eastAsia="ru-RU" w:bidi="ru-RU"/>
        </w:rPr>
        <w:tab/>
      </w:r>
    </w:p>
    <w:p w:rsidR="00EE0C96" w:rsidRDefault="00F3734F">
      <w:pPr>
        <w:widowControl w:val="0"/>
        <w:tabs>
          <w:tab w:val="left" w:leader="underscore" w:pos="9994"/>
        </w:tabs>
        <w:spacing w:after="0" w:line="240" w:lineRule="auto"/>
        <w:ind w:left="6800"/>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Представитель: </w:t>
      </w:r>
      <w:r>
        <w:rPr>
          <w:rFonts w:ascii="Times New Roman" w:eastAsia="Times New Roman" w:hAnsi="Times New Roman"/>
          <w:color w:val="000000"/>
          <w:sz w:val="24"/>
          <w:szCs w:val="24"/>
          <w:lang w:eastAsia="ru-RU" w:bidi="ru-RU"/>
        </w:rPr>
        <w:tab/>
      </w:r>
    </w:p>
    <w:p w:rsidR="00EE0C96" w:rsidRDefault="00F3734F">
      <w:pPr>
        <w:widowControl w:val="0"/>
        <w:pBdr>
          <w:bottom w:val="single" w:sz="4" w:space="0" w:color="auto"/>
        </w:pBdr>
        <w:spacing w:after="260" w:line="240" w:lineRule="auto"/>
        <w:ind w:left="6800"/>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Контактные данные заявителя (представителя):</w:t>
      </w:r>
    </w:p>
    <w:p w:rsidR="00EE0C96" w:rsidRDefault="00F3734F">
      <w:pPr>
        <w:widowControl w:val="0"/>
        <w:tabs>
          <w:tab w:val="left" w:leader="underscore" w:pos="9994"/>
        </w:tabs>
        <w:spacing w:after="0" w:line="240" w:lineRule="auto"/>
        <w:ind w:left="6800"/>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Тел.: </w:t>
      </w:r>
      <w:r>
        <w:rPr>
          <w:rFonts w:ascii="Times New Roman" w:eastAsia="Times New Roman" w:hAnsi="Times New Roman"/>
          <w:color w:val="000000"/>
          <w:sz w:val="24"/>
          <w:szCs w:val="24"/>
          <w:lang w:eastAsia="ru-RU" w:bidi="ru-RU"/>
        </w:rPr>
        <w:tab/>
      </w:r>
    </w:p>
    <w:p w:rsidR="00EE0C96" w:rsidRDefault="00F3734F">
      <w:pPr>
        <w:widowControl w:val="0"/>
        <w:tabs>
          <w:tab w:val="left" w:leader="underscore" w:pos="9994"/>
        </w:tabs>
        <w:spacing w:after="400" w:line="240" w:lineRule="auto"/>
        <w:ind w:left="6800"/>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Эл. почта: </w:t>
      </w:r>
      <w:r>
        <w:rPr>
          <w:rFonts w:ascii="Times New Roman" w:eastAsia="Times New Roman" w:hAnsi="Times New Roman"/>
          <w:color w:val="000000"/>
          <w:sz w:val="24"/>
          <w:szCs w:val="24"/>
          <w:lang w:eastAsia="ru-RU" w:bidi="ru-RU"/>
        </w:rPr>
        <w:tab/>
      </w:r>
    </w:p>
    <w:p w:rsidR="00EE0C96" w:rsidRDefault="00F3734F">
      <w:pPr>
        <w:widowControl w:val="0"/>
        <w:spacing w:after="0" w:line="240" w:lineRule="auto"/>
        <w:jc w:val="center"/>
        <w:rPr>
          <w:rFonts w:ascii="Times New Roman" w:eastAsia="Times New Roman" w:hAnsi="Times New Roman"/>
          <w:sz w:val="26"/>
          <w:szCs w:val="26"/>
        </w:rPr>
      </w:pPr>
      <w:r>
        <w:rPr>
          <w:rFonts w:ascii="Times New Roman" w:eastAsia="Times New Roman" w:hAnsi="Times New Roman"/>
          <w:b/>
          <w:bCs/>
          <w:color w:val="000000"/>
          <w:sz w:val="26"/>
          <w:szCs w:val="26"/>
          <w:lang w:eastAsia="ru-RU" w:bidi="ru-RU"/>
        </w:rPr>
        <w:t>Предложение о заключении соглашения об установлении сервитута</w:t>
      </w:r>
    </w:p>
    <w:p w:rsidR="00EE0C96" w:rsidRDefault="00F3734F">
      <w:pPr>
        <w:widowControl w:val="0"/>
        <w:spacing w:after="0" w:line="1" w:lineRule="exact"/>
        <w:rPr>
          <w:rFonts w:ascii="Microsoft Sans Serif" w:eastAsia="Microsoft Sans Serif" w:hAnsi="Microsoft Sans Serif" w:cs="Microsoft Sans Serif"/>
          <w:color w:val="000000"/>
          <w:sz w:val="24"/>
          <w:szCs w:val="24"/>
          <w:lang w:eastAsia="ru-RU" w:bidi="ru-RU"/>
        </w:rPr>
      </w:pPr>
      <w:r>
        <w:rPr>
          <w:rFonts w:ascii="Microsoft Sans Serif" w:eastAsia="Microsoft Sans Serif" w:hAnsi="Microsoft Sans Serif" w:cs="Microsoft Sans Serif"/>
          <w:noProof/>
          <w:color w:val="000000"/>
          <w:sz w:val="24"/>
          <w:szCs w:val="24"/>
          <w:lang w:eastAsia="ru-RU"/>
        </w:rPr>
        <mc:AlternateContent>
          <mc:Choice Requires="wps">
            <w:drawing>
              <wp:anchor distT="266700" distB="0" distL="0" distR="0" simplePos="0" relativeHeight="251661312" behindDoc="0" locked="0" layoutInCell="1" allowOverlap="1">
                <wp:simplePos x="0" y="0"/>
                <wp:positionH relativeFrom="page">
                  <wp:posOffset>749300</wp:posOffset>
                </wp:positionH>
                <wp:positionV relativeFrom="paragraph">
                  <wp:posOffset>266700</wp:posOffset>
                </wp:positionV>
                <wp:extent cx="1786255" cy="323215"/>
                <wp:effectExtent l="0" t="0" r="0" b="0"/>
                <wp:wrapTopAndBottom/>
                <wp:docPr id="11" name="Shape 227"/>
                <wp:cNvGraphicFramePr/>
                <a:graphic xmlns:a="http://schemas.openxmlformats.org/drawingml/2006/main">
                  <a:graphicData uri="http://schemas.microsoft.com/office/word/2010/wordprocessingShape">
                    <wps:wsp>
                      <wps:cNvSpPr txBox="1"/>
                      <wps:spPr>
                        <a:xfrm>
                          <a:off x="0" y="0"/>
                          <a:ext cx="1786255" cy="323215"/>
                        </a:xfrm>
                        <a:prstGeom prst="rect">
                          <a:avLst/>
                        </a:prstGeom>
                        <a:noFill/>
                      </wps:spPr>
                      <wps:txbx>
                        <w:txbxContent>
                          <w:p w:rsidR="00776D1D" w:rsidRDefault="00776D1D">
                            <w:pPr>
                              <w:pStyle w:val="54"/>
                              <w:pBdr>
                                <w:top w:val="single" w:sz="4" w:space="0" w:color="auto"/>
                              </w:pBdr>
                              <w:shd w:val="clear" w:color="auto" w:fill="auto"/>
                              <w:spacing w:after="0"/>
                              <w:ind w:firstLine="0"/>
                            </w:pPr>
                            <w:r>
                              <w:rPr>
                                <w:color w:val="000000"/>
                                <w:lang w:bidi="ru-RU"/>
                              </w:rPr>
                              <w:t xml:space="preserve">дата решения </w:t>
                            </w:r>
                          </w:p>
                        </w:txbxContent>
                      </wps:txbx>
                      <wps:bodyPr lIns="0" tIns="0" rIns="0" bIns="0"/>
                    </wps:wsp>
                  </a:graphicData>
                </a:graphic>
              </wp:anchor>
            </w:drawing>
          </mc:Choice>
          <mc:Fallback>
            <w:pict>
              <v:shape id="Shape 227" o:spid="_x0000_s1028" type="#_x0000_t202" style="position:absolute;margin-left:59pt;margin-top:21pt;width:140.65pt;height:25.45pt;z-index:251661312;visibility:visible;mso-wrap-style:square;mso-wrap-distance-left:0;mso-wrap-distance-top:21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" filled="f" stroked="f">
                <v:textbox inset="0,0,0,0">
                  <w:txbxContent>
                    <w:p w:rsidR="00776D1D" w:rsidRDefault="00776D1D">
                      <w:pPr>
                        <w:pStyle w:val="54"/>
                        <w:pBdr>
                          <w:top w:val="single" w:sz="4" w:space="0" w:color="auto"/>
                        </w:pBdr>
                        <w:shd w:val="clear" w:color="auto" w:fill="auto"/>
                        <w:spacing w:after="0"/>
                        <w:ind w:firstLine="0"/>
                      </w:pPr>
                      <w:r>
                        <w:rPr>
                          <w:color w:val="000000"/>
                          <w:lang w:bidi="ru-RU"/>
                        </w:rPr>
                        <w:t xml:space="preserve">дата решения </w:t>
                      </w:r>
                    </w:p>
                  </w:txbxContent>
                </v:textbox>
                <w10:wrap type="topAndBottom" anchorx="page"/>
              </v:shape>
            </w:pict>
          </mc:Fallback>
        </mc:AlternateContent>
      </w:r>
      <w:r>
        <w:rPr>
          <w:rFonts w:ascii="Microsoft Sans Serif" w:eastAsia="Microsoft Sans Serif" w:hAnsi="Microsoft Sans Serif" w:cs="Microsoft Sans Serif"/>
          <w:noProof/>
          <w:color w:val="000000"/>
          <w:sz w:val="24"/>
          <w:szCs w:val="24"/>
          <w:lang w:eastAsia="ru-RU"/>
        </w:rPr>
        <mc:AlternateContent>
          <mc:Choice Requires="wps">
            <w:drawing>
              <wp:anchor distT="266700" distB="0" distL="0" distR="0" simplePos="0" relativeHeight="251662336" behindDoc="0" locked="0" layoutInCell="1" allowOverlap="1">
                <wp:simplePos x="0" y="0"/>
                <wp:positionH relativeFrom="page">
                  <wp:posOffset>5162550</wp:posOffset>
                </wp:positionH>
                <wp:positionV relativeFrom="paragraph">
                  <wp:posOffset>266700</wp:posOffset>
                </wp:positionV>
                <wp:extent cx="1819910" cy="323215"/>
                <wp:effectExtent l="0" t="0" r="0" b="0"/>
                <wp:wrapTopAndBottom/>
                <wp:docPr id="13" name="Shape 229"/>
                <wp:cNvGraphicFramePr/>
                <a:graphic xmlns:a="http://schemas.openxmlformats.org/drawingml/2006/main">
                  <a:graphicData uri="http://schemas.microsoft.com/office/word/2010/wordprocessingShape">
                    <wps:wsp>
                      <wps:cNvSpPr txBox="1"/>
                      <wps:spPr>
                        <a:xfrm>
                          <a:off x="0" y="0"/>
                          <a:ext cx="1819910" cy="323215"/>
                        </a:xfrm>
                        <a:prstGeom prst="rect">
                          <a:avLst/>
                        </a:prstGeom>
                        <a:noFill/>
                      </wps:spPr>
                      <wps:txbx>
                        <w:txbxContent>
                          <w:p w:rsidR="00776D1D" w:rsidRDefault="00776D1D">
                            <w:pPr>
                              <w:pStyle w:val="54"/>
                              <w:pBdr>
                                <w:top w:val="single" w:sz="4" w:space="0" w:color="auto"/>
                              </w:pBdr>
                              <w:shd w:val="clear" w:color="auto" w:fill="auto"/>
                              <w:spacing w:after="0"/>
                              <w:ind w:firstLine="0"/>
                            </w:pPr>
                            <w:r>
                              <w:rPr>
                                <w:color w:val="000000"/>
                                <w:lang w:bidi="ru-RU"/>
                              </w:rPr>
                              <w:t xml:space="preserve">номер решения </w:t>
                            </w:r>
                          </w:p>
                        </w:txbxContent>
                      </wps:txbx>
                      <wps:bodyPr lIns="0" tIns="0" rIns="0" bIns="0"/>
                    </wps:wsp>
                  </a:graphicData>
                </a:graphic>
              </wp:anchor>
            </w:drawing>
          </mc:Choice>
          <mc:Fallback>
            <w:pict>
              <v:shape id="Shape 229" o:spid="_x0000_s1029" type="#_x0000_t202" style="position:absolute;margin-left:406.5pt;margin-top:21pt;width:143.3pt;height:25.45pt;z-index:251662336;visibility:visible;mso-wrap-style:square;mso-wrap-distance-left:0;mso-wrap-distance-top:21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" filled="f" stroked="f">
                <v:textbox inset="0,0,0,0">
                  <w:txbxContent>
                    <w:p w:rsidR="00776D1D" w:rsidRDefault="00776D1D">
                      <w:pPr>
                        <w:pStyle w:val="54"/>
                        <w:pBdr>
                          <w:top w:val="single" w:sz="4" w:space="0" w:color="auto"/>
                        </w:pBdr>
                        <w:shd w:val="clear" w:color="auto" w:fill="auto"/>
                        <w:spacing w:after="0"/>
                        <w:ind w:firstLine="0"/>
                      </w:pPr>
                      <w:r>
                        <w:rPr>
                          <w:color w:val="000000"/>
                          <w:lang w:bidi="ru-RU"/>
                        </w:rPr>
                        <w:t xml:space="preserve">номер решения </w:t>
                      </w:r>
                    </w:p>
                  </w:txbxContent>
                </v:textbox>
                <w10:wrap type="topAndBottom" anchorx="page"/>
              </v:shape>
            </w:pict>
          </mc:Fallback>
        </mc:AlternateContent>
      </w:r>
    </w:p>
    <w:p w:rsidR="00EE0C96" w:rsidRDefault="00F3734F">
      <w:pPr>
        <w:widowControl w:val="0"/>
        <w:tabs>
          <w:tab w:val="left" w:leader="underscore" w:pos="7446"/>
          <w:tab w:val="left" w:leader="underscore" w:pos="9833"/>
        </w:tabs>
        <w:spacing w:after="0" w:line="240" w:lineRule="auto"/>
        <w:ind w:firstLine="740"/>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По результатам рассмотрения запроса № </w:t>
      </w:r>
      <w:r>
        <w:rPr>
          <w:rFonts w:ascii="Times New Roman" w:eastAsia="Times New Roman" w:hAnsi="Times New Roman"/>
          <w:color w:val="000000"/>
          <w:sz w:val="24"/>
          <w:szCs w:val="24"/>
          <w:lang w:eastAsia="ru-RU" w:bidi="ru-RU"/>
        </w:rPr>
        <w:tab/>
        <w:t xml:space="preserve"> от </w:t>
      </w:r>
      <w:r>
        <w:rPr>
          <w:rFonts w:ascii="Times New Roman" w:eastAsia="Times New Roman" w:hAnsi="Times New Roman"/>
          <w:color w:val="000000"/>
          <w:sz w:val="24"/>
          <w:szCs w:val="24"/>
          <w:lang w:eastAsia="ru-RU" w:bidi="ru-RU"/>
        </w:rPr>
        <w:tab/>
        <w:t xml:space="preserve"> об</w:t>
      </w:r>
    </w:p>
    <w:p w:rsidR="00EE0C96" w:rsidRDefault="00F3734F">
      <w:pPr>
        <w:widowControl w:val="0"/>
        <w:tabs>
          <w:tab w:val="left" w:leader="underscore" w:pos="5688"/>
        </w:tabs>
        <w:spacing w:after="0" w:line="240" w:lineRule="auto"/>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установлении сервитута с целью </w:t>
      </w:r>
      <w:r>
        <w:rPr>
          <w:rFonts w:ascii="Times New Roman" w:eastAsia="Times New Roman" w:hAnsi="Times New Roman"/>
          <w:color w:val="000000"/>
          <w:sz w:val="24"/>
          <w:szCs w:val="24"/>
          <w:lang w:eastAsia="ru-RU" w:bidi="ru-RU"/>
        </w:rPr>
        <w:tab/>
        <w:t xml:space="preserve"> (</w:t>
      </w:r>
      <w:r>
        <w:rPr>
          <w:rFonts w:ascii="Times New Roman" w:eastAsia="Times New Roman" w:hAnsi="Times New Roman"/>
          <w:i/>
          <w:iCs/>
          <w:color w:val="000000"/>
          <w:sz w:val="24"/>
          <w:szCs w:val="24"/>
          <w:lang w:eastAsia="ru-RU" w:bidi="ru-RU"/>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r>
        <w:rPr>
          <w:rFonts w:ascii="Times New Roman" w:eastAsia="Times New Roman" w:hAnsi="Times New Roman"/>
          <w:color w:val="000000"/>
          <w:sz w:val="24"/>
          <w:szCs w:val="24"/>
          <w:lang w:eastAsia="ru-RU" w:bidi="ru-RU"/>
        </w:rPr>
        <w:t>)</w:t>
      </w:r>
      <w:r>
        <w:rPr>
          <w:rFonts w:ascii="Times New Roman" w:eastAsia="Times New Roman" w:hAnsi="Times New Roman"/>
          <w:i/>
          <w:iCs/>
          <w:color w:val="000000"/>
          <w:sz w:val="24"/>
          <w:szCs w:val="24"/>
          <w:lang w:eastAsia="ru-RU" w:bidi="ru-RU"/>
        </w:rPr>
        <w:t>;</w:t>
      </w:r>
    </w:p>
    <w:p w:rsidR="00EE0C96" w:rsidRDefault="00F3734F">
      <w:pPr>
        <w:widowControl w:val="0"/>
        <w:tabs>
          <w:tab w:val="left" w:leader="underscore" w:pos="4618"/>
        </w:tabs>
        <w:spacing w:after="0" w:line="240" w:lineRule="auto"/>
        <w:ind w:firstLine="600"/>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на земельном участке: </w:t>
      </w:r>
      <w:r>
        <w:rPr>
          <w:rFonts w:ascii="Times New Roman" w:eastAsia="Times New Roman" w:hAnsi="Times New Roman"/>
          <w:color w:val="000000"/>
          <w:sz w:val="24"/>
          <w:szCs w:val="24"/>
          <w:lang w:eastAsia="ru-RU" w:bidi="ru-RU"/>
        </w:rPr>
        <w:tab/>
        <w:t xml:space="preserve"> (</w:t>
      </w:r>
      <w:r>
        <w:rPr>
          <w:rFonts w:ascii="Times New Roman" w:eastAsia="Times New Roman" w:hAnsi="Times New Roman"/>
          <w:i/>
          <w:iCs/>
          <w:color w:val="000000"/>
          <w:sz w:val="24"/>
          <w:szCs w:val="24"/>
          <w:lang w:eastAsia="ru-RU" w:bidi="ru-RU"/>
        </w:rPr>
        <w:t>кадастровые номера (при их наличии) земельных</w:t>
      </w:r>
    </w:p>
    <w:p w:rsidR="00EE0C96" w:rsidRDefault="00F3734F">
      <w:pPr>
        <w:widowControl w:val="0"/>
        <w:tabs>
          <w:tab w:val="left" w:leader="underscore" w:pos="1325"/>
        </w:tabs>
        <w:spacing w:after="0" w:line="240" w:lineRule="auto"/>
        <w:jc w:val="both"/>
        <w:rPr>
          <w:rFonts w:ascii="Times New Roman" w:eastAsia="Times New Roman" w:hAnsi="Times New Roman"/>
          <w:b/>
          <w:bCs/>
          <w:color w:val="002060"/>
        </w:rPr>
      </w:pPr>
      <w:r>
        <w:rPr>
          <w:rFonts w:ascii="Times New Roman" w:eastAsia="Times New Roman" w:hAnsi="Times New Roman"/>
          <w:i/>
          <w:iCs/>
          <w:color w:val="000000"/>
          <w:sz w:val="24"/>
          <w:szCs w:val="24"/>
          <w:lang w:eastAsia="ru-RU" w:bidi="ru-RU"/>
        </w:rPr>
        <w:t>участков, в отношении которых устанавливается публичный сервитут</w:t>
      </w:r>
      <w:r>
        <w:rPr>
          <w:rFonts w:ascii="Times New Roman" w:eastAsia="Times New Roman" w:hAnsi="Times New Roman"/>
          <w:color w:val="000000"/>
          <w:sz w:val="24"/>
          <w:szCs w:val="24"/>
          <w:lang w:eastAsia="ru-RU" w:bidi="ru-RU"/>
        </w:rPr>
        <w:t xml:space="preserve">), расположенных </w:t>
      </w:r>
      <w:r>
        <w:rPr>
          <w:rFonts w:ascii="Times New Roman" w:eastAsia="Times New Roman" w:hAnsi="Times New Roman"/>
          <w:i/>
          <w:iCs/>
          <w:color w:val="000000"/>
          <w:sz w:val="24"/>
          <w:szCs w:val="24"/>
          <w:lang w:eastAsia="ru-RU" w:bidi="ru-RU"/>
        </w:rPr>
        <w:tab/>
        <w:t>(адреса или описание местоположения земельных участков или земель);</w:t>
      </w:r>
    </w:p>
    <w:p w:rsidR="00EE0C96" w:rsidRDefault="00F3734F">
      <w:pPr>
        <w:widowControl w:val="0"/>
        <w:tabs>
          <w:tab w:val="left" w:leader="underscore" w:pos="5688"/>
        </w:tabs>
        <w:spacing w:after="0" w:line="240" w:lineRule="auto"/>
        <w:ind w:firstLine="740"/>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на части земельного участка: </w:t>
      </w:r>
      <w:r>
        <w:rPr>
          <w:rFonts w:ascii="Times New Roman" w:eastAsia="Times New Roman" w:hAnsi="Times New Roman"/>
          <w:color w:val="000000"/>
          <w:sz w:val="24"/>
          <w:szCs w:val="24"/>
          <w:lang w:eastAsia="ru-RU" w:bidi="ru-RU"/>
        </w:rPr>
        <w:tab/>
        <w:t xml:space="preserve"> </w:t>
      </w:r>
      <w:r>
        <w:rPr>
          <w:rFonts w:ascii="Times New Roman" w:eastAsia="Times New Roman" w:hAnsi="Times New Roman"/>
          <w:i/>
          <w:iCs/>
          <w:color w:val="000000"/>
          <w:sz w:val="24"/>
          <w:szCs w:val="24"/>
          <w:lang w:eastAsia="ru-RU" w:bidi="ru-RU"/>
        </w:rPr>
        <w:t>(кадастровые номера (при их наличии)</w:t>
      </w:r>
    </w:p>
    <w:p w:rsidR="00EE0C96" w:rsidRDefault="00F3734F">
      <w:pPr>
        <w:widowControl w:val="0"/>
        <w:tabs>
          <w:tab w:val="left" w:leader="underscore" w:pos="3091"/>
        </w:tabs>
        <w:spacing w:after="0" w:line="240" w:lineRule="auto"/>
        <w:jc w:val="both"/>
        <w:rPr>
          <w:rFonts w:ascii="Times New Roman" w:eastAsia="Times New Roman" w:hAnsi="Times New Roman"/>
          <w:b/>
          <w:bCs/>
          <w:color w:val="002060"/>
        </w:rPr>
      </w:pPr>
      <w:r>
        <w:rPr>
          <w:rFonts w:ascii="Times New Roman" w:eastAsia="Times New Roman" w:hAnsi="Times New Roman"/>
          <w:i/>
          <w:iCs/>
          <w:color w:val="000000"/>
          <w:sz w:val="24"/>
          <w:szCs w:val="24"/>
          <w:lang w:eastAsia="ru-RU" w:bidi="ru-RU"/>
        </w:rPr>
        <w:t xml:space="preserve">земельных участков, в отношении которых устанавливается публичный сервитут), </w:t>
      </w:r>
      <w:r>
        <w:rPr>
          <w:rFonts w:ascii="Times New Roman" w:eastAsia="Times New Roman" w:hAnsi="Times New Roman"/>
          <w:color w:val="000000"/>
          <w:sz w:val="24"/>
          <w:szCs w:val="24"/>
          <w:lang w:eastAsia="ru-RU" w:bidi="ru-RU"/>
        </w:rPr>
        <w:t xml:space="preserve">расположенных </w:t>
      </w:r>
      <w:r>
        <w:rPr>
          <w:rFonts w:ascii="Times New Roman" w:eastAsia="Times New Roman" w:hAnsi="Times New Roman"/>
          <w:color w:val="000000"/>
          <w:sz w:val="24"/>
          <w:szCs w:val="24"/>
          <w:lang w:eastAsia="ru-RU" w:bidi="ru-RU"/>
        </w:rPr>
        <w:tab/>
        <w:t xml:space="preserve"> </w:t>
      </w:r>
      <w:r>
        <w:rPr>
          <w:rFonts w:ascii="Times New Roman" w:eastAsia="Times New Roman" w:hAnsi="Times New Roman"/>
          <w:i/>
          <w:iCs/>
          <w:color w:val="000000"/>
          <w:sz w:val="24"/>
          <w:szCs w:val="24"/>
          <w:lang w:eastAsia="ru-RU" w:bidi="ru-RU"/>
        </w:rPr>
        <w:t>(адреса или описание местоположения земельных участков или</w:t>
      </w:r>
    </w:p>
    <w:p w:rsidR="00EE0C96" w:rsidRDefault="00F3734F">
      <w:pPr>
        <w:widowControl w:val="0"/>
        <w:tabs>
          <w:tab w:val="left" w:leader="underscore" w:pos="3996"/>
        </w:tabs>
        <w:spacing w:after="0" w:line="240" w:lineRule="auto"/>
        <w:rPr>
          <w:rFonts w:ascii="Times New Roman" w:eastAsia="Times New Roman" w:hAnsi="Times New Roman"/>
          <w:b/>
          <w:bCs/>
          <w:color w:val="002060"/>
        </w:rPr>
      </w:pPr>
      <w:r>
        <w:rPr>
          <w:rFonts w:ascii="Times New Roman" w:eastAsia="Times New Roman" w:hAnsi="Times New Roman"/>
          <w:i/>
          <w:iCs/>
          <w:color w:val="000000"/>
          <w:sz w:val="24"/>
          <w:szCs w:val="24"/>
          <w:lang w:eastAsia="ru-RU" w:bidi="ru-RU"/>
        </w:rPr>
        <w:t>земель);</w:t>
      </w:r>
      <w:r>
        <w:rPr>
          <w:rFonts w:ascii="Times New Roman" w:eastAsia="Times New Roman" w:hAnsi="Times New Roman"/>
          <w:color w:val="000000"/>
          <w:sz w:val="24"/>
          <w:szCs w:val="24"/>
          <w:lang w:eastAsia="ru-RU" w:bidi="ru-RU"/>
        </w:rPr>
        <w:t xml:space="preserve"> площадью </w:t>
      </w:r>
      <w:r>
        <w:rPr>
          <w:rFonts w:ascii="Times New Roman" w:eastAsia="Times New Roman" w:hAnsi="Times New Roman"/>
          <w:color w:val="000000"/>
          <w:sz w:val="24"/>
          <w:szCs w:val="24"/>
          <w:lang w:eastAsia="ru-RU" w:bidi="ru-RU"/>
        </w:rPr>
        <w:tab/>
        <w:t>;</w:t>
      </w:r>
    </w:p>
    <w:p w:rsidR="00EE0C96" w:rsidRDefault="00F3734F">
      <w:pPr>
        <w:widowControl w:val="0"/>
        <w:tabs>
          <w:tab w:val="left" w:leader="underscore" w:pos="3996"/>
        </w:tabs>
        <w:spacing w:after="0" w:line="240" w:lineRule="auto"/>
        <w:ind w:firstLine="800"/>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предлагаем </w:t>
      </w:r>
      <w:r>
        <w:rPr>
          <w:rFonts w:ascii="Times New Roman" w:eastAsia="Times New Roman" w:hAnsi="Times New Roman"/>
          <w:i/>
          <w:iCs/>
          <w:color w:val="000000"/>
          <w:sz w:val="24"/>
          <w:szCs w:val="24"/>
          <w:lang w:eastAsia="ru-RU" w:bidi="ru-RU"/>
        </w:rPr>
        <w:tab/>
        <w:t xml:space="preserve"> (предложение о заключении соглашения об установлении</w:t>
      </w:r>
    </w:p>
    <w:p w:rsidR="00EE0C96" w:rsidRDefault="00F3734F">
      <w:pPr>
        <w:widowControl w:val="0"/>
        <w:spacing w:after="0" w:line="240" w:lineRule="auto"/>
        <w:rPr>
          <w:rFonts w:ascii="Times New Roman" w:eastAsia="Times New Roman" w:hAnsi="Times New Roman"/>
          <w:b/>
          <w:bCs/>
          <w:color w:val="002060"/>
        </w:rPr>
      </w:pPr>
      <w:r>
        <w:rPr>
          <w:rFonts w:ascii="Times New Roman" w:eastAsia="Times New Roman" w:hAnsi="Times New Roman"/>
          <w:i/>
          <w:iCs/>
          <w:color w:val="000000"/>
          <w:sz w:val="24"/>
          <w:szCs w:val="24"/>
          <w:lang w:eastAsia="ru-RU" w:bidi="ru-RU"/>
        </w:rPr>
        <w:t>сервитута в иных границах).</w:t>
      </w:r>
    </w:p>
    <w:p w:rsidR="00EE0C96" w:rsidRDefault="00F3734F">
      <w:pPr>
        <w:widowControl w:val="0"/>
        <w:tabs>
          <w:tab w:val="left" w:leader="underscore" w:pos="3996"/>
        </w:tabs>
        <w:spacing w:after="0" w:line="240" w:lineRule="auto"/>
        <w:ind w:firstLine="800"/>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Границы </w:t>
      </w:r>
      <w:r>
        <w:rPr>
          <w:rFonts w:ascii="Times New Roman" w:eastAsia="Times New Roman" w:hAnsi="Times New Roman"/>
          <w:color w:val="000000"/>
          <w:sz w:val="24"/>
          <w:szCs w:val="24"/>
          <w:lang w:eastAsia="ru-RU" w:bidi="ru-RU"/>
        </w:rPr>
        <w:tab/>
        <w:t xml:space="preserve"> (п</w:t>
      </w:r>
      <w:r>
        <w:rPr>
          <w:rFonts w:ascii="Times New Roman" w:eastAsia="Times New Roman" w:hAnsi="Times New Roman"/>
          <w:i/>
          <w:iCs/>
          <w:color w:val="000000"/>
          <w:sz w:val="24"/>
          <w:szCs w:val="24"/>
          <w:lang w:eastAsia="ru-RU" w:bidi="ru-RU"/>
        </w:rPr>
        <w:t>редлагаемые границы территории, в отношении которой</w:t>
      </w:r>
    </w:p>
    <w:p w:rsidR="00EE0C96" w:rsidRDefault="00F3734F">
      <w:pPr>
        <w:widowControl w:val="0"/>
        <w:spacing w:after="260" w:line="240" w:lineRule="auto"/>
        <w:rPr>
          <w:rFonts w:ascii="Times New Roman" w:eastAsia="Times New Roman" w:hAnsi="Times New Roman"/>
          <w:b/>
          <w:bCs/>
          <w:color w:val="002060"/>
        </w:rPr>
      </w:pPr>
      <w:r>
        <w:rPr>
          <w:rFonts w:ascii="Times New Roman" w:eastAsia="Times New Roman" w:hAnsi="Times New Roman"/>
          <w:i/>
          <w:iCs/>
          <w:color w:val="000000"/>
          <w:sz w:val="24"/>
          <w:szCs w:val="24"/>
          <w:lang w:eastAsia="ru-RU" w:bidi="ru-RU"/>
        </w:rPr>
        <w:t>устанавливается сервитут).</w:t>
      </w:r>
    </w:p>
    <w:p w:rsidR="00EE0C96" w:rsidRDefault="00F3734F">
      <w:pPr>
        <w:widowControl w:val="0"/>
        <w:spacing w:after="260" w:line="240" w:lineRule="auto"/>
        <w:ind w:firstLine="740"/>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Приложение: схема границ сервитута на кадастровом плане территории.</w:t>
      </w:r>
    </w:p>
    <w:p w:rsidR="00EE0C96" w:rsidRDefault="00F3734F">
      <w:pPr>
        <w:widowControl w:val="0"/>
        <w:tabs>
          <w:tab w:val="left" w:leader="underscore" w:pos="4262"/>
          <w:tab w:val="left" w:pos="5688"/>
          <w:tab w:val="left" w:leader="underscore" w:pos="9833"/>
        </w:tabs>
        <w:spacing w:after="180" w:line="240" w:lineRule="auto"/>
        <w:contextualSpacing/>
        <w:rPr>
          <w:rFonts w:ascii="Times New Roman" w:eastAsia="Times New Roman" w:hAnsi="Times New Roman"/>
          <w:sz w:val="24"/>
          <w:szCs w:val="28"/>
        </w:rPr>
      </w:pPr>
      <w:r>
        <w:rPr>
          <w:rFonts w:ascii="Times New Roman" w:eastAsia="Times New Roman" w:hAnsi="Times New Roman"/>
          <w:color w:val="000000"/>
          <w:sz w:val="24"/>
          <w:szCs w:val="28"/>
          <w:lang w:eastAsia="ru-RU" w:bidi="ru-RU"/>
        </w:rPr>
        <w:t xml:space="preserve">Ф.И.О. </w:t>
      </w:r>
      <w:r>
        <w:rPr>
          <w:rFonts w:ascii="Times New Roman" w:eastAsia="Times New Roman" w:hAnsi="Times New Roman"/>
          <w:color w:val="000000"/>
          <w:sz w:val="24"/>
          <w:szCs w:val="28"/>
          <w:lang w:eastAsia="ru-RU" w:bidi="ru-RU"/>
        </w:rPr>
        <w:tab/>
        <w:t>,</w:t>
      </w:r>
      <w:r>
        <w:rPr>
          <w:rFonts w:ascii="Times New Roman" w:eastAsia="Times New Roman" w:hAnsi="Times New Roman"/>
          <w:color w:val="000000"/>
          <w:sz w:val="24"/>
          <w:szCs w:val="28"/>
          <w:lang w:eastAsia="ru-RU" w:bidi="ru-RU"/>
        </w:rPr>
        <w:tab/>
        <w:t>Подпись</w:t>
      </w:r>
      <w:r>
        <w:rPr>
          <w:rFonts w:ascii="Times New Roman" w:eastAsia="Times New Roman" w:hAnsi="Times New Roman"/>
          <w:color w:val="000000"/>
          <w:sz w:val="24"/>
          <w:szCs w:val="28"/>
          <w:lang w:eastAsia="ru-RU" w:bidi="ru-RU"/>
        </w:rPr>
        <w:tab/>
      </w:r>
    </w:p>
    <w:p w:rsidR="00EE0C96" w:rsidRDefault="00F3734F">
      <w:pPr>
        <w:widowControl w:val="0"/>
        <w:spacing w:after="260" w:line="240" w:lineRule="auto"/>
        <w:contextualSpacing/>
        <w:rPr>
          <w:rFonts w:ascii="Times New Roman" w:eastAsia="Times New Roman" w:hAnsi="Times New Roman"/>
          <w:sz w:val="24"/>
          <w:szCs w:val="28"/>
        </w:rPr>
      </w:pPr>
      <w:r>
        <w:rPr>
          <w:rFonts w:ascii="Times New Roman" w:eastAsia="Times New Roman" w:hAnsi="Times New Roman"/>
          <w:color w:val="000000"/>
          <w:sz w:val="24"/>
          <w:szCs w:val="28"/>
          <w:lang w:eastAsia="ru-RU" w:bidi="ru-RU"/>
        </w:rPr>
        <w:t>Должность уполномоченного сотрудника</w:t>
      </w:r>
    </w:p>
    <w:p w:rsidR="00EE0C96" w:rsidRDefault="00EE0C96">
      <w:pPr>
        <w:widowControl w:val="0"/>
        <w:spacing w:after="440" w:line="240" w:lineRule="auto"/>
        <w:jc w:val="center"/>
        <w:rPr>
          <w:rFonts w:ascii="Times New Roman" w:eastAsia="Times New Roman" w:hAnsi="Times New Roman"/>
          <w:b/>
          <w:bCs/>
          <w:color w:val="000000"/>
          <w:sz w:val="28"/>
          <w:szCs w:val="28"/>
          <w:lang w:eastAsia="ru-RU" w:bidi="ru-RU"/>
        </w:rPr>
      </w:pPr>
    </w:p>
    <w:p w:rsidR="00EE0C96" w:rsidRDefault="00EE0C96">
      <w:pPr>
        <w:widowControl w:val="0"/>
        <w:spacing w:after="440" w:line="240" w:lineRule="auto"/>
        <w:jc w:val="center"/>
        <w:rPr>
          <w:rFonts w:ascii="Times New Roman" w:eastAsia="Times New Roman" w:hAnsi="Times New Roman"/>
          <w:b/>
          <w:bCs/>
          <w:color w:val="000000"/>
          <w:sz w:val="28"/>
          <w:szCs w:val="28"/>
          <w:lang w:eastAsia="ru-RU" w:bidi="ru-RU"/>
        </w:rPr>
      </w:pPr>
    </w:p>
    <w:p w:rsidR="00EE0C96" w:rsidRPr="00E13F85" w:rsidRDefault="00F3734F">
      <w:pPr>
        <w:widowControl w:val="0"/>
        <w:spacing w:after="660" w:line="240" w:lineRule="auto"/>
        <w:ind w:left="5780"/>
        <w:jc w:val="right"/>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 xml:space="preserve">Приложение № 3 к Административному </w:t>
      </w:r>
      <w:r w:rsidRPr="00E13F85">
        <w:rPr>
          <w:rFonts w:ascii="Times New Roman" w:eastAsia="Times New Roman" w:hAnsi="Times New Roman"/>
          <w:color w:val="000000"/>
          <w:sz w:val="24"/>
          <w:szCs w:val="24"/>
          <w:lang w:eastAsia="ru-RU" w:bidi="ru-RU"/>
        </w:rPr>
        <w:lastRenderedPageBreak/>
        <w:t>регламенту по предоставлению муниципальной услуги</w:t>
      </w:r>
    </w:p>
    <w:p w:rsidR="00EE0C96" w:rsidRPr="00E13F85" w:rsidRDefault="00F3734F">
      <w:pPr>
        <w:widowControl w:val="0"/>
        <w:spacing w:after="440" w:line="240" w:lineRule="auto"/>
        <w:jc w:val="center"/>
        <w:rPr>
          <w:rFonts w:ascii="Times New Roman" w:eastAsia="Times New Roman" w:hAnsi="Times New Roman"/>
          <w:sz w:val="24"/>
          <w:szCs w:val="24"/>
        </w:rPr>
      </w:pPr>
      <w:r w:rsidRPr="00E13F85">
        <w:rPr>
          <w:rFonts w:ascii="Times New Roman" w:eastAsia="Times New Roman" w:hAnsi="Times New Roman"/>
          <w:b/>
          <w:bCs/>
          <w:color w:val="000000"/>
          <w:sz w:val="24"/>
          <w:szCs w:val="24"/>
          <w:lang w:eastAsia="ru-RU" w:bidi="ru-RU"/>
        </w:rPr>
        <w:t>Форма проекта соглашения об установлении сервитута</w:t>
      </w:r>
    </w:p>
    <w:p w:rsidR="00EE0C96" w:rsidRDefault="00F3734F">
      <w:pPr>
        <w:widowControl w:val="0"/>
        <w:tabs>
          <w:tab w:val="left" w:leader="underscore" w:pos="2592"/>
        </w:tabs>
        <w:spacing w:after="40" w:line="240" w:lineRule="auto"/>
        <w:jc w:val="center"/>
        <w:rPr>
          <w:rFonts w:ascii="Times New Roman" w:eastAsia="Times New Roman" w:hAnsi="Times New Roman"/>
          <w:b/>
          <w:bCs/>
          <w:color w:val="002060"/>
        </w:rPr>
      </w:pPr>
      <w:r>
        <w:rPr>
          <w:rFonts w:ascii="Times New Roman" w:eastAsia="Times New Roman" w:hAnsi="Times New Roman"/>
          <w:b/>
          <w:bCs/>
          <w:color w:val="000000"/>
          <w:sz w:val="24"/>
          <w:szCs w:val="24"/>
          <w:lang w:eastAsia="ru-RU" w:bidi="ru-RU"/>
        </w:rPr>
        <w:t xml:space="preserve">СОГЛАШЕНИЕ № </w:t>
      </w:r>
      <w:r>
        <w:rPr>
          <w:rFonts w:ascii="Times New Roman" w:eastAsia="Times New Roman" w:hAnsi="Times New Roman"/>
          <w:b/>
          <w:bCs/>
          <w:color w:val="000000"/>
          <w:sz w:val="24"/>
          <w:szCs w:val="24"/>
          <w:lang w:eastAsia="ru-RU" w:bidi="ru-RU"/>
        </w:rPr>
        <w:tab/>
      </w:r>
    </w:p>
    <w:p w:rsidR="00EE0C96" w:rsidRDefault="00F3734F">
      <w:pPr>
        <w:widowControl w:val="0"/>
        <w:spacing w:after="280" w:line="240" w:lineRule="auto"/>
        <w:jc w:val="center"/>
        <w:rPr>
          <w:rFonts w:ascii="Times New Roman" w:eastAsia="Times New Roman" w:hAnsi="Times New Roman"/>
          <w:b/>
          <w:bCs/>
          <w:color w:val="002060"/>
        </w:rPr>
      </w:pPr>
      <w:r>
        <w:rPr>
          <w:rFonts w:ascii="Times New Roman" w:eastAsia="Times New Roman" w:hAnsi="Times New Roman"/>
          <w:b/>
          <w:bCs/>
          <w:color w:val="000000"/>
          <w:sz w:val="24"/>
          <w:szCs w:val="24"/>
          <w:lang w:eastAsia="ru-RU" w:bidi="ru-RU"/>
        </w:rPr>
        <w:t>об установлении сервитута</w:t>
      </w:r>
    </w:p>
    <w:p w:rsidR="00EE0C96" w:rsidRDefault="00F3734F">
      <w:pPr>
        <w:widowControl w:val="0"/>
        <w:tabs>
          <w:tab w:val="left" w:pos="9026"/>
        </w:tabs>
        <w:spacing w:after="280" w:line="240" w:lineRule="auto"/>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&lt;&lt;</w:t>
      </w:r>
      <w:r>
        <w:rPr>
          <w:rFonts w:ascii="Times New Roman" w:eastAsia="Times New Roman" w:hAnsi="Times New Roman"/>
          <w:i/>
          <w:iCs/>
          <w:color w:val="000000"/>
          <w:sz w:val="24"/>
          <w:szCs w:val="24"/>
          <w:lang w:eastAsia="ru-RU" w:bidi="ru-RU"/>
        </w:rPr>
        <w:t>Место заключения соглашения</w:t>
      </w:r>
      <w:r>
        <w:rPr>
          <w:rFonts w:ascii="Times New Roman" w:eastAsia="Times New Roman" w:hAnsi="Times New Roman"/>
          <w:color w:val="000000"/>
          <w:sz w:val="24"/>
          <w:szCs w:val="24"/>
          <w:lang w:eastAsia="ru-RU" w:bidi="ru-RU"/>
        </w:rPr>
        <w:t>&gt;&gt;</w:t>
      </w:r>
      <w:r>
        <w:rPr>
          <w:rFonts w:ascii="Times New Roman" w:eastAsia="Times New Roman" w:hAnsi="Times New Roman"/>
          <w:color w:val="000000"/>
          <w:sz w:val="24"/>
          <w:szCs w:val="24"/>
          <w:lang w:eastAsia="ru-RU" w:bidi="ru-RU"/>
        </w:rPr>
        <w:tab/>
        <w:t>&lt;&lt;</w:t>
      </w:r>
      <w:r>
        <w:rPr>
          <w:rFonts w:ascii="Times New Roman" w:eastAsia="Times New Roman" w:hAnsi="Times New Roman"/>
          <w:i/>
          <w:iCs/>
          <w:color w:val="000000"/>
          <w:sz w:val="24"/>
          <w:szCs w:val="24"/>
          <w:lang w:eastAsia="ru-RU" w:bidi="ru-RU"/>
        </w:rPr>
        <w:t>Дата</w:t>
      </w:r>
      <w:r>
        <w:rPr>
          <w:rFonts w:ascii="Times New Roman" w:eastAsia="Times New Roman" w:hAnsi="Times New Roman"/>
          <w:color w:val="000000"/>
          <w:sz w:val="24"/>
          <w:szCs w:val="24"/>
          <w:lang w:eastAsia="ru-RU" w:bidi="ru-RU"/>
        </w:rPr>
        <w:t>&gt;&gt;</w:t>
      </w:r>
    </w:p>
    <w:p w:rsidR="00EE0C96" w:rsidRDefault="00F3734F">
      <w:pPr>
        <w:widowControl w:val="0"/>
        <w:tabs>
          <w:tab w:val="left" w:leader="underscore" w:pos="2880"/>
          <w:tab w:val="left" w:leader="underscore" w:pos="6586"/>
          <w:tab w:val="left" w:pos="7704"/>
          <w:tab w:val="left" w:pos="9026"/>
          <w:tab w:val="left" w:leader="underscore" w:pos="9027"/>
          <w:tab w:val="left" w:pos="9027"/>
        </w:tabs>
        <w:spacing w:after="0" w:line="240" w:lineRule="auto"/>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ab/>
        <w:t xml:space="preserve"> (</w:t>
      </w:r>
      <w:r>
        <w:rPr>
          <w:rFonts w:ascii="Times New Roman" w:eastAsia="Times New Roman" w:hAnsi="Times New Roman"/>
          <w:i/>
          <w:iCs/>
          <w:color w:val="000000"/>
          <w:sz w:val="24"/>
          <w:szCs w:val="24"/>
          <w:lang w:eastAsia="ru-RU" w:bidi="ru-RU"/>
        </w:rPr>
        <w:t>наименование</w:t>
      </w:r>
      <w:r>
        <w:rPr>
          <w:rFonts w:ascii="Times New Roman" w:eastAsia="Times New Roman" w:hAnsi="Times New Roman"/>
          <w:i/>
          <w:iCs/>
          <w:color w:val="000000"/>
          <w:sz w:val="24"/>
          <w:szCs w:val="24"/>
          <w:lang w:eastAsia="ru-RU" w:bidi="ru-RU"/>
        </w:rPr>
        <w:tab/>
        <w:t>уполномоченного</w:t>
      </w:r>
      <w:r>
        <w:rPr>
          <w:rFonts w:ascii="Times New Roman" w:eastAsia="Times New Roman" w:hAnsi="Times New Roman"/>
          <w:i/>
          <w:iCs/>
          <w:color w:val="000000"/>
          <w:sz w:val="24"/>
          <w:szCs w:val="24"/>
          <w:lang w:eastAsia="ru-RU" w:bidi="ru-RU"/>
        </w:rPr>
        <w:tab/>
        <w:t>органа</w:t>
      </w:r>
      <w:r>
        <w:rPr>
          <w:rFonts w:ascii="Times New Roman" w:eastAsia="Times New Roman" w:hAnsi="Times New Roman"/>
          <w:color w:val="000000"/>
          <w:sz w:val="24"/>
          <w:szCs w:val="24"/>
          <w:lang w:eastAsia="ru-RU" w:bidi="ru-RU"/>
        </w:rPr>
        <w:t>)</w:t>
      </w:r>
      <w:r>
        <w:rPr>
          <w:rFonts w:ascii="Times New Roman" w:eastAsia="Times New Roman" w:hAnsi="Times New Roman"/>
          <w:color w:val="000000"/>
          <w:sz w:val="24"/>
          <w:szCs w:val="24"/>
          <w:lang w:eastAsia="ru-RU" w:bidi="ru-RU"/>
        </w:rPr>
        <w:tab/>
        <w:t xml:space="preserve">в лице </w:t>
      </w:r>
      <w:r>
        <w:rPr>
          <w:rFonts w:ascii="Times New Roman" w:eastAsia="Times New Roman" w:hAnsi="Times New Roman"/>
          <w:color w:val="000000"/>
          <w:sz w:val="24"/>
          <w:szCs w:val="24"/>
          <w:lang w:eastAsia="ru-RU" w:bidi="ru-RU"/>
        </w:rPr>
        <w:tab/>
        <w:t xml:space="preserve"> (</w:t>
      </w:r>
      <w:r>
        <w:rPr>
          <w:rFonts w:ascii="Times New Roman" w:eastAsia="Times New Roman" w:hAnsi="Times New Roman"/>
          <w:i/>
          <w:iCs/>
          <w:color w:val="000000"/>
          <w:sz w:val="24"/>
          <w:szCs w:val="24"/>
          <w:lang w:eastAsia="ru-RU" w:bidi="ru-RU"/>
        </w:rPr>
        <w:t>ФИО и должность уполномоченного сотрудника, подписавшего проект соглашения</w:t>
      </w:r>
      <w:r>
        <w:rPr>
          <w:rFonts w:ascii="Times New Roman" w:eastAsia="Times New Roman" w:hAnsi="Times New Roman"/>
          <w:color w:val="000000"/>
          <w:sz w:val="24"/>
          <w:szCs w:val="24"/>
          <w:lang w:eastAsia="ru-RU" w:bidi="ru-RU"/>
        </w:rPr>
        <w:t xml:space="preserve">), действующего(ей) на основании </w:t>
      </w:r>
      <w:r>
        <w:rPr>
          <w:rFonts w:ascii="Times New Roman" w:eastAsia="Times New Roman" w:hAnsi="Times New Roman"/>
          <w:color w:val="000000"/>
          <w:sz w:val="24"/>
          <w:szCs w:val="24"/>
          <w:lang w:eastAsia="ru-RU" w:bidi="ru-RU"/>
        </w:rPr>
        <w:tab/>
        <w:t xml:space="preserve"> (</w:t>
      </w:r>
      <w:r>
        <w:rPr>
          <w:rFonts w:ascii="Times New Roman" w:eastAsia="Times New Roman" w:hAnsi="Times New Roman"/>
          <w:i/>
          <w:iCs/>
          <w:color w:val="000000"/>
          <w:sz w:val="24"/>
          <w:szCs w:val="24"/>
          <w:lang w:eastAsia="ru-RU" w:bidi="ru-RU"/>
        </w:rPr>
        <w:t>наименование НПА, на основании</w:t>
      </w:r>
    </w:p>
    <w:p w:rsidR="00EE0C96" w:rsidRDefault="00F3734F">
      <w:pPr>
        <w:widowControl w:val="0"/>
        <w:tabs>
          <w:tab w:val="left" w:leader="underscore" w:pos="3283"/>
        </w:tabs>
        <w:spacing w:after="0" w:line="240" w:lineRule="auto"/>
        <w:jc w:val="both"/>
        <w:rPr>
          <w:rFonts w:ascii="Times New Roman" w:eastAsia="Times New Roman" w:hAnsi="Times New Roman"/>
          <w:b/>
          <w:bCs/>
          <w:color w:val="002060"/>
        </w:rPr>
      </w:pPr>
      <w:r>
        <w:rPr>
          <w:rFonts w:ascii="Times New Roman" w:eastAsia="Times New Roman" w:hAnsi="Times New Roman"/>
          <w:i/>
          <w:iCs/>
          <w:color w:val="000000"/>
          <w:sz w:val="24"/>
          <w:szCs w:val="24"/>
          <w:lang w:eastAsia="ru-RU" w:bidi="ru-RU"/>
        </w:rPr>
        <w:t>которого действует орган, предоставляющий услугу</w:t>
      </w:r>
      <w:r>
        <w:rPr>
          <w:rFonts w:ascii="Times New Roman" w:eastAsia="Times New Roman" w:hAnsi="Times New Roman"/>
          <w:color w:val="000000"/>
          <w:sz w:val="24"/>
          <w:szCs w:val="24"/>
          <w:lang w:eastAsia="ru-RU" w:bidi="ru-RU"/>
        </w:rPr>
        <w:t xml:space="preserve">), именуемая в дальнейшем «Сторона 1», с одной стороны, и </w:t>
      </w:r>
      <w:r>
        <w:rPr>
          <w:rFonts w:ascii="Times New Roman" w:eastAsia="Times New Roman" w:hAnsi="Times New Roman"/>
          <w:color w:val="000000"/>
          <w:sz w:val="24"/>
          <w:szCs w:val="24"/>
          <w:lang w:eastAsia="ru-RU" w:bidi="ru-RU"/>
        </w:rPr>
        <w:tab/>
        <w:t xml:space="preserve"> (</w:t>
      </w:r>
      <w:r>
        <w:rPr>
          <w:rFonts w:ascii="Times New Roman" w:eastAsia="Times New Roman" w:hAnsi="Times New Roman"/>
          <w:i/>
          <w:iCs/>
          <w:color w:val="000000"/>
          <w:sz w:val="24"/>
          <w:szCs w:val="24"/>
          <w:lang w:eastAsia="ru-RU" w:bidi="ru-RU"/>
        </w:rPr>
        <w:t>Фамилия Заявителя (для ФЛ, ИП) или полное наименование</w:t>
      </w:r>
    </w:p>
    <w:p w:rsidR="00EE0C96" w:rsidRDefault="00F3734F">
      <w:pPr>
        <w:widowControl w:val="0"/>
        <w:tabs>
          <w:tab w:val="left" w:leader="underscore" w:pos="5170"/>
        </w:tabs>
        <w:spacing w:after="0" w:line="240" w:lineRule="auto"/>
        <w:jc w:val="both"/>
        <w:rPr>
          <w:rFonts w:ascii="Times New Roman" w:eastAsia="Times New Roman" w:hAnsi="Times New Roman"/>
          <w:b/>
          <w:bCs/>
          <w:color w:val="002060"/>
        </w:rPr>
      </w:pPr>
      <w:r>
        <w:rPr>
          <w:rFonts w:ascii="Times New Roman" w:eastAsia="Times New Roman" w:hAnsi="Times New Roman"/>
          <w:i/>
          <w:iCs/>
          <w:color w:val="000000"/>
          <w:sz w:val="24"/>
          <w:szCs w:val="24"/>
          <w:lang w:eastAsia="ru-RU" w:bidi="ru-RU"/>
        </w:rPr>
        <w:t>организации (для ЮЛ</w:t>
      </w:r>
      <w:r>
        <w:rPr>
          <w:rFonts w:ascii="Times New Roman" w:eastAsia="Times New Roman" w:hAnsi="Times New Roman"/>
          <w:color w:val="000000"/>
          <w:sz w:val="24"/>
          <w:szCs w:val="24"/>
          <w:lang w:eastAsia="ru-RU" w:bidi="ru-RU"/>
        </w:rPr>
        <w:t xml:space="preserve">) в лице </w:t>
      </w:r>
      <w:r>
        <w:rPr>
          <w:rFonts w:ascii="Times New Roman" w:eastAsia="Times New Roman" w:hAnsi="Times New Roman"/>
          <w:color w:val="000000"/>
          <w:sz w:val="24"/>
          <w:szCs w:val="24"/>
          <w:lang w:eastAsia="ru-RU" w:bidi="ru-RU"/>
        </w:rPr>
        <w:tab/>
        <w:t xml:space="preserve"> (</w:t>
      </w:r>
      <w:r>
        <w:rPr>
          <w:rFonts w:ascii="Times New Roman" w:eastAsia="Times New Roman" w:hAnsi="Times New Roman"/>
          <w:i/>
          <w:iCs/>
          <w:color w:val="000000"/>
          <w:sz w:val="24"/>
          <w:szCs w:val="24"/>
          <w:lang w:eastAsia="ru-RU" w:bidi="ru-RU"/>
        </w:rPr>
        <w:t>ФИО уполномоченного лица организации -</w:t>
      </w:r>
    </w:p>
    <w:p w:rsidR="00EE0C96" w:rsidRDefault="00F3734F">
      <w:pPr>
        <w:widowControl w:val="0"/>
        <w:tabs>
          <w:tab w:val="left" w:leader="underscore" w:pos="5377"/>
        </w:tabs>
        <w:spacing w:after="0" w:line="240" w:lineRule="auto"/>
        <w:jc w:val="both"/>
        <w:rPr>
          <w:rFonts w:ascii="Times New Roman" w:eastAsia="Times New Roman" w:hAnsi="Times New Roman"/>
          <w:b/>
          <w:bCs/>
          <w:color w:val="002060"/>
        </w:rPr>
      </w:pPr>
      <w:r>
        <w:rPr>
          <w:rFonts w:ascii="Times New Roman" w:eastAsia="Times New Roman" w:hAnsi="Times New Roman"/>
          <w:i/>
          <w:iCs/>
          <w:color w:val="000000"/>
          <w:sz w:val="24"/>
          <w:szCs w:val="24"/>
          <w:lang w:eastAsia="ru-RU" w:bidi="ru-RU"/>
        </w:rPr>
        <w:t>Заявителя, подписавшего соглашение</w:t>
      </w:r>
      <w:r>
        <w:rPr>
          <w:rFonts w:ascii="Times New Roman" w:eastAsia="Times New Roman" w:hAnsi="Times New Roman"/>
          <w:color w:val="000000"/>
          <w:sz w:val="24"/>
          <w:szCs w:val="24"/>
          <w:lang w:eastAsia="ru-RU" w:bidi="ru-RU"/>
        </w:rPr>
        <w:t xml:space="preserve">), </w:t>
      </w:r>
      <w:r>
        <w:rPr>
          <w:rFonts w:ascii="Times New Roman" w:eastAsia="Times New Roman" w:hAnsi="Times New Roman"/>
          <w:color w:val="000000"/>
          <w:sz w:val="24"/>
          <w:szCs w:val="24"/>
          <w:lang w:eastAsia="ru-RU" w:bidi="ru-RU"/>
        </w:rPr>
        <w:tab/>
        <w:t xml:space="preserve">(в </w:t>
      </w:r>
      <w:r>
        <w:rPr>
          <w:rFonts w:ascii="Times New Roman" w:eastAsia="Times New Roman" w:hAnsi="Times New Roman"/>
          <w:i/>
          <w:iCs/>
          <w:color w:val="000000"/>
          <w:sz w:val="24"/>
          <w:szCs w:val="24"/>
          <w:lang w:eastAsia="ru-RU" w:bidi="ru-RU"/>
        </w:rPr>
        <w:t>случае если Стороной 2 по договору</w:t>
      </w:r>
    </w:p>
    <w:p w:rsidR="00EE0C96" w:rsidRDefault="00F3734F">
      <w:pPr>
        <w:widowControl w:val="0"/>
        <w:spacing w:after="540" w:line="240" w:lineRule="auto"/>
        <w:jc w:val="both"/>
        <w:rPr>
          <w:rFonts w:ascii="Times New Roman" w:eastAsia="Times New Roman" w:hAnsi="Times New Roman"/>
          <w:b/>
          <w:bCs/>
          <w:color w:val="002060"/>
        </w:rPr>
      </w:pPr>
      <w:r>
        <w:rPr>
          <w:rFonts w:ascii="Times New Roman" w:eastAsia="Times New Roman" w:hAnsi="Times New Roman"/>
          <w:i/>
          <w:iCs/>
          <w:color w:val="000000"/>
          <w:sz w:val="24"/>
          <w:szCs w:val="24"/>
          <w:lang w:eastAsia="ru-RU" w:bidi="ru-RU"/>
        </w:rPr>
        <w:t>является физическое лицо, указываются дата рождения, данные документа, удостоверяющего личность; в случае если Стороной 2 по договору является индивидуальный предприниматель или юридическое лицо, дополнительно указываются ИНН и ОГРН заявителя),</w:t>
      </w:r>
      <w:r>
        <w:rPr>
          <w:rFonts w:ascii="Times New Roman" w:eastAsia="Times New Roman" w:hAnsi="Times New Roman"/>
          <w:color w:val="000000"/>
          <w:sz w:val="24"/>
          <w:szCs w:val="24"/>
          <w:lang w:eastAsia="ru-RU" w:bidi="ru-RU"/>
        </w:rPr>
        <w:t xml:space="preserve"> именуемое в дальнейшем "Сторона 2", с другой стороны, совместно именуемые в дальнейшем "Стороны", заключили настоящее Соглашение о нижеследующем:</w:t>
      </w:r>
    </w:p>
    <w:p w:rsidR="00EE0C96" w:rsidRDefault="00F3734F" w:rsidP="00E22950">
      <w:pPr>
        <w:widowControl w:val="0"/>
        <w:numPr>
          <w:ilvl w:val="0"/>
          <w:numId w:val="18"/>
        </w:numPr>
        <w:tabs>
          <w:tab w:val="left" w:pos="354"/>
        </w:tabs>
        <w:spacing w:after="280" w:line="240" w:lineRule="auto"/>
        <w:jc w:val="center"/>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Предмет Соглашения</w:t>
      </w:r>
    </w:p>
    <w:p w:rsidR="00EE0C96" w:rsidRDefault="00F3734F" w:rsidP="00E22950">
      <w:pPr>
        <w:widowControl w:val="0"/>
        <w:numPr>
          <w:ilvl w:val="1"/>
          <w:numId w:val="18"/>
        </w:numPr>
        <w:tabs>
          <w:tab w:val="left" w:pos="537"/>
          <w:tab w:val="left" w:leader="underscore" w:pos="1680"/>
          <w:tab w:val="left" w:leader="underscore" w:pos="8102"/>
        </w:tabs>
        <w:spacing w:after="0" w:line="240" w:lineRule="auto"/>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Сторона 1 предоставляет Стороне 2 право ограниченного пользования (сервитут) земельным участком/частью земельного участка с кадастровым номером части земельного участка: </w:t>
      </w:r>
      <w:r>
        <w:rPr>
          <w:rFonts w:ascii="Times New Roman" w:eastAsia="Times New Roman" w:hAnsi="Times New Roman"/>
          <w:color w:val="000000"/>
          <w:sz w:val="24"/>
          <w:szCs w:val="24"/>
          <w:lang w:eastAsia="ru-RU" w:bidi="ru-RU"/>
        </w:rPr>
        <w:tab/>
        <w:t xml:space="preserve"> (</w:t>
      </w:r>
      <w:r>
        <w:rPr>
          <w:rFonts w:ascii="Times New Roman" w:eastAsia="Times New Roman" w:hAnsi="Times New Roman"/>
          <w:i/>
          <w:iCs/>
          <w:color w:val="000000"/>
          <w:sz w:val="24"/>
          <w:szCs w:val="24"/>
          <w:lang w:eastAsia="ru-RU" w:bidi="ru-RU"/>
        </w:rPr>
        <w:t>кадастровый номер земельного участка (части земельного участка) в отношении которого устанавливается сервитут</w:t>
      </w:r>
      <w:r>
        <w:rPr>
          <w:rFonts w:ascii="Times New Roman" w:eastAsia="Times New Roman" w:hAnsi="Times New Roman"/>
          <w:color w:val="000000"/>
          <w:sz w:val="24"/>
          <w:szCs w:val="24"/>
          <w:lang w:eastAsia="ru-RU" w:bidi="ru-RU"/>
        </w:rPr>
        <w:t xml:space="preserve">), площадью: </w:t>
      </w:r>
      <w:r>
        <w:rPr>
          <w:rFonts w:ascii="Times New Roman" w:eastAsia="Times New Roman" w:hAnsi="Times New Roman"/>
          <w:color w:val="000000"/>
          <w:sz w:val="24"/>
          <w:szCs w:val="24"/>
          <w:lang w:eastAsia="ru-RU" w:bidi="ru-RU"/>
        </w:rPr>
        <w:tab/>
        <w:t>, местоположением:</w:t>
      </w:r>
    </w:p>
    <w:p w:rsidR="00EE0C96" w:rsidRDefault="00F3734F">
      <w:pPr>
        <w:widowControl w:val="0"/>
        <w:tabs>
          <w:tab w:val="left" w:leader="underscore" w:pos="2160"/>
          <w:tab w:val="left" w:leader="underscore" w:pos="9586"/>
        </w:tabs>
        <w:spacing w:after="0" w:line="240" w:lineRule="auto"/>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ab/>
        <w:t xml:space="preserve"> (</w:t>
      </w:r>
      <w:r>
        <w:rPr>
          <w:rFonts w:ascii="Times New Roman" w:eastAsia="Times New Roman" w:hAnsi="Times New Roman"/>
          <w:i/>
          <w:iCs/>
          <w:color w:val="000000"/>
          <w:sz w:val="24"/>
          <w:szCs w:val="24"/>
          <w:lang w:eastAsia="ru-RU" w:bidi="ru-RU"/>
        </w:rPr>
        <w:t>адрес (местоположение) земельного участка (части земельного участка) в отношении которого устанавливается сервитут</w:t>
      </w:r>
      <w:r>
        <w:rPr>
          <w:rFonts w:ascii="Times New Roman" w:eastAsia="Times New Roman" w:hAnsi="Times New Roman"/>
          <w:color w:val="000000"/>
          <w:sz w:val="24"/>
          <w:szCs w:val="24"/>
          <w:lang w:eastAsia="ru-RU" w:bidi="ru-RU"/>
        </w:rPr>
        <w:t xml:space="preserve">), категория земель: </w:t>
      </w:r>
      <w:r>
        <w:rPr>
          <w:rFonts w:ascii="Times New Roman" w:eastAsia="Times New Roman" w:hAnsi="Times New Roman"/>
          <w:color w:val="000000"/>
          <w:sz w:val="24"/>
          <w:szCs w:val="24"/>
          <w:lang w:eastAsia="ru-RU" w:bidi="ru-RU"/>
        </w:rPr>
        <w:tab/>
        <w:t>, вид</w:t>
      </w:r>
    </w:p>
    <w:p w:rsidR="00EE0C96" w:rsidRDefault="00F3734F">
      <w:pPr>
        <w:widowControl w:val="0"/>
        <w:tabs>
          <w:tab w:val="left" w:leader="underscore" w:pos="5377"/>
        </w:tabs>
        <w:spacing w:after="0" w:line="240" w:lineRule="auto"/>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разрешенного использования: </w:t>
      </w:r>
      <w:r>
        <w:rPr>
          <w:rFonts w:ascii="Times New Roman" w:eastAsia="Times New Roman" w:hAnsi="Times New Roman"/>
          <w:color w:val="000000"/>
          <w:sz w:val="24"/>
          <w:szCs w:val="24"/>
          <w:lang w:eastAsia="ru-RU" w:bidi="ru-RU"/>
        </w:rPr>
        <w:tab/>
        <w:t xml:space="preserve"> (далее - Земельный участок).</w:t>
      </w:r>
    </w:p>
    <w:p w:rsidR="00EE0C96" w:rsidRDefault="00F3734F" w:rsidP="00E22950">
      <w:pPr>
        <w:widowControl w:val="0"/>
        <w:numPr>
          <w:ilvl w:val="1"/>
          <w:numId w:val="18"/>
        </w:numPr>
        <w:tabs>
          <w:tab w:val="left" w:pos="536"/>
        </w:tabs>
        <w:spacing w:after="0" w:line="240" w:lineRule="auto"/>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w:t>
      </w:r>
    </w:p>
    <w:p w:rsidR="00EE0C96" w:rsidRDefault="00F3734F" w:rsidP="00E22950">
      <w:pPr>
        <w:widowControl w:val="0"/>
        <w:numPr>
          <w:ilvl w:val="1"/>
          <w:numId w:val="18"/>
        </w:numPr>
        <w:tabs>
          <w:tab w:val="left" w:pos="536"/>
          <w:tab w:val="left" w:leader="underscore" w:pos="5377"/>
        </w:tabs>
        <w:spacing w:after="0" w:line="240" w:lineRule="auto"/>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Срок действия сервитута: </w:t>
      </w:r>
      <w:r>
        <w:rPr>
          <w:rFonts w:ascii="Times New Roman" w:eastAsia="Times New Roman" w:hAnsi="Times New Roman"/>
          <w:color w:val="000000"/>
          <w:sz w:val="24"/>
          <w:szCs w:val="24"/>
          <w:lang w:eastAsia="ru-RU" w:bidi="ru-RU"/>
        </w:rPr>
        <w:tab/>
        <w:t>.</w:t>
      </w:r>
    </w:p>
    <w:p w:rsidR="00EE0C96" w:rsidRDefault="00F3734F" w:rsidP="00E22950">
      <w:pPr>
        <w:widowControl w:val="0"/>
        <w:numPr>
          <w:ilvl w:val="1"/>
          <w:numId w:val="18"/>
        </w:numPr>
        <w:tabs>
          <w:tab w:val="left" w:pos="536"/>
          <w:tab w:val="left" w:leader="underscore" w:pos="8746"/>
        </w:tabs>
        <w:spacing w:after="0" w:line="240" w:lineRule="auto"/>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Земельный участок предоставляется Стороне 2 для цели: </w:t>
      </w:r>
      <w:r>
        <w:rPr>
          <w:rFonts w:ascii="Times New Roman" w:eastAsia="Times New Roman" w:hAnsi="Times New Roman"/>
          <w:color w:val="000000"/>
          <w:sz w:val="24"/>
          <w:szCs w:val="24"/>
          <w:lang w:eastAsia="ru-RU" w:bidi="ru-RU"/>
        </w:rPr>
        <w:tab/>
        <w:t xml:space="preserve"> (</w:t>
      </w:r>
      <w:r>
        <w:rPr>
          <w:rFonts w:ascii="Times New Roman" w:eastAsia="Times New Roman" w:hAnsi="Times New Roman"/>
          <w:i/>
          <w:iCs/>
          <w:color w:val="000000"/>
          <w:sz w:val="24"/>
          <w:szCs w:val="24"/>
          <w:lang w:eastAsia="ru-RU" w:bidi="ru-RU"/>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r>
        <w:rPr>
          <w:rFonts w:ascii="Times New Roman" w:eastAsia="Times New Roman" w:hAnsi="Times New Roman"/>
          <w:color w:val="000000"/>
          <w:sz w:val="24"/>
          <w:szCs w:val="24"/>
          <w:lang w:eastAsia="ru-RU" w:bidi="ru-RU"/>
        </w:rPr>
        <w:t>).</w:t>
      </w:r>
    </w:p>
    <w:p w:rsidR="00EE0C96" w:rsidRDefault="00F3734F" w:rsidP="00E22950">
      <w:pPr>
        <w:widowControl w:val="0"/>
        <w:numPr>
          <w:ilvl w:val="1"/>
          <w:numId w:val="18"/>
        </w:numPr>
        <w:tabs>
          <w:tab w:val="left" w:pos="536"/>
        </w:tabs>
        <w:spacing w:after="0" w:line="240" w:lineRule="auto"/>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Сервитут вступает в силу после его регистрации в Едином государственном реестре недвижимости.</w:t>
      </w:r>
    </w:p>
    <w:p w:rsidR="00EE0C96" w:rsidRDefault="00F3734F">
      <w:pPr>
        <w:widowControl w:val="0"/>
        <w:spacing w:after="0" w:line="240" w:lineRule="auto"/>
        <w:jc w:val="both"/>
        <w:rPr>
          <w:rFonts w:ascii="Times New Roman" w:eastAsia="Times New Roman" w:hAnsi="Times New Roman"/>
          <w:b/>
          <w:bCs/>
          <w:color w:val="002060"/>
        </w:rPr>
      </w:pPr>
      <w:r>
        <w:rPr>
          <w:rFonts w:ascii="Times New Roman" w:eastAsia="Times New Roman" w:hAnsi="Times New Roman"/>
          <w:i/>
          <w:iCs/>
          <w:color w:val="000000"/>
          <w:sz w:val="24"/>
          <w:szCs w:val="24"/>
          <w:lang w:eastAsia="ru-RU" w:bidi="ru-RU"/>
        </w:rPr>
        <w:t>(п. 1.5 Соглашения применяется в случае, если сервитут устанавливается на срок более трех лет).</w:t>
      </w:r>
    </w:p>
    <w:p w:rsidR="00EE0C96" w:rsidRDefault="00F3734F" w:rsidP="00E22950">
      <w:pPr>
        <w:widowControl w:val="0"/>
        <w:numPr>
          <w:ilvl w:val="1"/>
          <w:numId w:val="18"/>
        </w:numPr>
        <w:tabs>
          <w:tab w:val="left" w:pos="536"/>
        </w:tabs>
        <w:spacing w:after="280" w:line="240" w:lineRule="auto"/>
        <w:jc w:val="both"/>
        <w:rPr>
          <w:rFonts w:ascii="Times New Roman" w:eastAsia="Times New Roman" w:hAnsi="Times New Roman"/>
          <w:b/>
          <w:bCs/>
          <w:color w:val="002060"/>
        </w:rPr>
        <w:sectPr w:rsidR="00EE0C96">
          <w:headerReference w:type="default" r:id="rId9"/>
          <w:headerReference w:type="first" r:id="rId10"/>
          <w:pgSz w:w="11900" w:h="16840"/>
          <w:pgMar w:top="993" w:right="561" w:bottom="993" w:left="1026" w:header="397" w:footer="6" w:gutter="0"/>
          <w:cols w:space="720"/>
          <w:titlePg/>
          <w:docGrid w:linePitch="360"/>
        </w:sectPr>
      </w:pPr>
      <w:r>
        <w:rPr>
          <w:rFonts w:ascii="Times New Roman" w:eastAsia="Times New Roman" w:hAnsi="Times New Roman"/>
          <w:color w:val="000000"/>
          <w:sz w:val="24"/>
          <w:szCs w:val="24"/>
          <w:lang w:eastAsia="ru-RU" w:bidi="ru-RU"/>
        </w:rPr>
        <w:t>Обязанность по подаче (получению) документов для государственной регистрации сервитута лежит на Стороне 2. Расходы, связанные с государственной регистрацией сервитута, несет Сторона.</w:t>
      </w:r>
    </w:p>
    <w:p w:rsidR="00EE0C96" w:rsidRDefault="00F3734F" w:rsidP="00E22950">
      <w:pPr>
        <w:widowControl w:val="0"/>
        <w:numPr>
          <w:ilvl w:val="0"/>
          <w:numId w:val="18"/>
        </w:numPr>
        <w:tabs>
          <w:tab w:val="left" w:pos="411"/>
        </w:tabs>
        <w:spacing w:after="260" w:line="240" w:lineRule="auto"/>
        <w:jc w:val="center"/>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lastRenderedPageBreak/>
        <w:t>Права и обязанности Сторон</w:t>
      </w:r>
    </w:p>
    <w:p w:rsidR="00EE0C96" w:rsidRDefault="00F3734F" w:rsidP="00E22950">
      <w:pPr>
        <w:widowControl w:val="0"/>
        <w:numPr>
          <w:ilvl w:val="1"/>
          <w:numId w:val="18"/>
        </w:numPr>
        <w:tabs>
          <w:tab w:val="left" w:pos="560"/>
          <w:tab w:val="left" w:leader="underscore" w:pos="5878"/>
        </w:tabs>
        <w:spacing w:after="0" w:line="240" w:lineRule="auto"/>
        <w:jc w:val="both"/>
        <w:rPr>
          <w:rFonts w:ascii="Times New Roman" w:eastAsia="Times New Roman" w:hAnsi="Times New Roman"/>
          <w:sz w:val="24"/>
          <w:szCs w:val="24"/>
        </w:rPr>
      </w:pPr>
      <w:r>
        <w:rPr>
          <w:rFonts w:ascii="Times New Roman" w:eastAsia="Times New Roman" w:hAnsi="Times New Roman"/>
          <w:sz w:val="26"/>
          <w:szCs w:val="26"/>
        </w:rPr>
        <w:fldChar w:fldCharType="begin"/>
      </w:r>
      <w:r>
        <w:rPr>
          <w:rFonts w:ascii="Times New Roman" w:eastAsia="Times New Roman" w:hAnsi="Times New Roman"/>
          <w:sz w:val="26"/>
          <w:szCs w:val="26"/>
        </w:rPr>
        <w:instrText xml:space="preserve"> TOC \o "1-5" \h \z </w:instrText>
      </w:r>
      <w:r>
        <w:rPr>
          <w:rFonts w:ascii="Times New Roman" w:eastAsia="Times New Roman" w:hAnsi="Times New Roman"/>
          <w:sz w:val="26"/>
          <w:szCs w:val="26"/>
        </w:rPr>
        <w:fldChar w:fldCharType="separate"/>
      </w:r>
      <w:r>
        <w:rPr>
          <w:rFonts w:ascii="Times New Roman" w:eastAsia="Times New Roman" w:hAnsi="Times New Roman"/>
          <w:color w:val="000000"/>
          <w:sz w:val="24"/>
          <w:szCs w:val="24"/>
          <w:lang w:eastAsia="ru-RU" w:bidi="ru-RU"/>
        </w:rPr>
        <w:t xml:space="preserve">Сторона 1 обязана: </w:t>
      </w:r>
      <w:r>
        <w:rPr>
          <w:rFonts w:ascii="Times New Roman" w:eastAsia="Times New Roman" w:hAnsi="Times New Roman"/>
          <w:color w:val="000000"/>
          <w:sz w:val="24"/>
          <w:szCs w:val="24"/>
          <w:lang w:eastAsia="ru-RU" w:bidi="ru-RU"/>
        </w:rPr>
        <w:tab/>
        <w:t>.</w:t>
      </w:r>
    </w:p>
    <w:p w:rsidR="00EE0C96" w:rsidRDefault="00F3734F" w:rsidP="00E22950">
      <w:pPr>
        <w:widowControl w:val="0"/>
        <w:numPr>
          <w:ilvl w:val="1"/>
          <w:numId w:val="18"/>
        </w:numPr>
        <w:tabs>
          <w:tab w:val="left" w:pos="560"/>
          <w:tab w:val="left" w:leader="underscore" w:pos="5878"/>
        </w:tabs>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Сторона 1 имеет право: </w:t>
      </w:r>
      <w:r>
        <w:rPr>
          <w:rFonts w:ascii="Times New Roman" w:eastAsia="Times New Roman" w:hAnsi="Times New Roman"/>
          <w:color w:val="000000"/>
          <w:sz w:val="24"/>
          <w:szCs w:val="24"/>
          <w:lang w:eastAsia="ru-RU" w:bidi="ru-RU"/>
        </w:rPr>
        <w:tab/>
        <w:t>.</w:t>
      </w:r>
    </w:p>
    <w:p w:rsidR="00EE0C96" w:rsidRDefault="00F3734F" w:rsidP="00E22950">
      <w:pPr>
        <w:widowControl w:val="0"/>
        <w:numPr>
          <w:ilvl w:val="1"/>
          <w:numId w:val="18"/>
        </w:numPr>
        <w:tabs>
          <w:tab w:val="left" w:pos="560"/>
          <w:tab w:val="left" w:leader="underscore" w:pos="5878"/>
        </w:tabs>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Сторона 2 обязана: </w:t>
      </w:r>
      <w:r>
        <w:rPr>
          <w:rFonts w:ascii="Times New Roman" w:eastAsia="Times New Roman" w:hAnsi="Times New Roman"/>
          <w:color w:val="000000"/>
          <w:sz w:val="24"/>
          <w:szCs w:val="24"/>
          <w:lang w:eastAsia="ru-RU" w:bidi="ru-RU"/>
        </w:rPr>
        <w:tab/>
        <w:t>.</w:t>
      </w:r>
    </w:p>
    <w:p w:rsidR="00EE0C96" w:rsidRDefault="00F3734F" w:rsidP="00E22950">
      <w:pPr>
        <w:widowControl w:val="0"/>
        <w:numPr>
          <w:ilvl w:val="1"/>
          <w:numId w:val="18"/>
        </w:numPr>
        <w:tabs>
          <w:tab w:val="left" w:pos="560"/>
          <w:tab w:val="left" w:leader="underscore" w:pos="5878"/>
        </w:tabs>
        <w:spacing w:after="26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Сторона 2 имеет право: </w:t>
      </w:r>
      <w:r>
        <w:rPr>
          <w:rFonts w:ascii="Times New Roman" w:eastAsia="Times New Roman" w:hAnsi="Times New Roman"/>
          <w:color w:val="000000"/>
          <w:sz w:val="24"/>
          <w:szCs w:val="24"/>
          <w:lang w:eastAsia="ru-RU" w:bidi="ru-RU"/>
        </w:rPr>
        <w:tab/>
        <w:t>,</w:t>
      </w:r>
    </w:p>
    <w:p w:rsidR="00EE0C96" w:rsidRDefault="00F3734F" w:rsidP="00E22950">
      <w:pPr>
        <w:widowControl w:val="0"/>
        <w:numPr>
          <w:ilvl w:val="0"/>
          <w:numId w:val="18"/>
        </w:numPr>
        <w:tabs>
          <w:tab w:val="left" w:pos="411"/>
        </w:tabs>
        <w:spacing w:after="26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Плата за установление сервитута</w:t>
      </w:r>
    </w:p>
    <w:p w:rsidR="00EE0C96" w:rsidRDefault="00F3734F" w:rsidP="00E22950">
      <w:pPr>
        <w:widowControl w:val="0"/>
        <w:numPr>
          <w:ilvl w:val="1"/>
          <w:numId w:val="18"/>
        </w:numPr>
        <w:tabs>
          <w:tab w:val="left" w:pos="560"/>
          <w:tab w:val="left" w:leader="underscore" w:pos="10098"/>
        </w:tabs>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Размер платы за установление сервитута определяется в соответствии с </w:t>
      </w:r>
      <w:r>
        <w:rPr>
          <w:rFonts w:ascii="Times New Roman" w:eastAsia="Times New Roman" w:hAnsi="Times New Roman"/>
          <w:color w:val="000000"/>
          <w:sz w:val="24"/>
          <w:szCs w:val="24"/>
          <w:lang w:eastAsia="ru-RU" w:bidi="ru-RU"/>
        </w:rPr>
        <w:tab/>
      </w:r>
    </w:p>
    <w:p w:rsidR="00EE0C96" w:rsidRDefault="00F3734F">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w:t>
      </w:r>
      <w:r>
        <w:rPr>
          <w:rFonts w:ascii="Times New Roman" w:eastAsia="Times New Roman" w:hAnsi="Times New Roman"/>
          <w:i/>
          <w:iCs/>
          <w:color w:val="000000"/>
          <w:sz w:val="24"/>
          <w:szCs w:val="24"/>
          <w:lang w:eastAsia="ru-RU" w:bidi="ru-RU"/>
        </w:rPr>
        <w:t>реквизиты НПА, устанавливающего Порядок установления платы за установление сервитута</w:t>
      </w:r>
      <w:r>
        <w:rPr>
          <w:rFonts w:ascii="Times New Roman" w:eastAsia="Times New Roman" w:hAnsi="Times New Roman"/>
          <w:color w:val="000000"/>
          <w:sz w:val="24"/>
          <w:szCs w:val="24"/>
          <w:lang w:eastAsia="ru-RU" w:bidi="ru-RU"/>
        </w:rPr>
        <w:t>).</w:t>
      </w:r>
    </w:p>
    <w:p w:rsidR="00EE0C96" w:rsidRDefault="00F3734F" w:rsidP="00E22950">
      <w:pPr>
        <w:widowControl w:val="0"/>
        <w:numPr>
          <w:ilvl w:val="1"/>
          <w:numId w:val="18"/>
        </w:numPr>
        <w:tabs>
          <w:tab w:val="left" w:pos="560"/>
          <w:tab w:val="left" w:leader="underscore" w:pos="10098"/>
        </w:tabs>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Размер платы за установление сервитута на Земельный участок составляет </w:t>
      </w:r>
      <w:r>
        <w:rPr>
          <w:rFonts w:ascii="Times New Roman" w:eastAsia="Times New Roman" w:hAnsi="Times New Roman"/>
          <w:color w:val="000000"/>
          <w:sz w:val="24"/>
          <w:szCs w:val="24"/>
          <w:lang w:eastAsia="ru-RU" w:bidi="ru-RU"/>
        </w:rPr>
        <w:tab/>
        <w:t>.</w:t>
      </w:r>
    </w:p>
    <w:p w:rsidR="00EE0C96" w:rsidRDefault="00F3734F">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Расчет платы за установление сервитута является неотъемлемой часть настоящего Соглашения.</w:t>
      </w:r>
    </w:p>
    <w:p w:rsidR="00EE0C96" w:rsidRDefault="00F3734F" w:rsidP="00E22950">
      <w:pPr>
        <w:widowControl w:val="0"/>
        <w:numPr>
          <w:ilvl w:val="1"/>
          <w:numId w:val="18"/>
        </w:numPr>
        <w:tabs>
          <w:tab w:val="left" w:pos="560"/>
          <w:tab w:val="left" w:leader="underscore" w:pos="10098"/>
        </w:tabs>
        <w:spacing w:after="26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Плата за установление сервитута на Земельный участок вносится Стороной 2 путем перечисления денежных средств по следующим реквизитам: </w:t>
      </w:r>
      <w:r>
        <w:rPr>
          <w:rFonts w:ascii="Times New Roman" w:eastAsia="Times New Roman" w:hAnsi="Times New Roman"/>
          <w:color w:val="000000"/>
          <w:sz w:val="24"/>
          <w:szCs w:val="24"/>
          <w:lang w:eastAsia="ru-RU" w:bidi="ru-RU"/>
        </w:rPr>
        <w:tab/>
        <w:t>.</w:t>
      </w:r>
      <w:r>
        <w:rPr>
          <w:rFonts w:ascii="Times New Roman" w:eastAsia="Times New Roman" w:hAnsi="Times New Roman"/>
          <w:sz w:val="26"/>
          <w:szCs w:val="26"/>
        </w:rPr>
        <w:fldChar w:fldCharType="end"/>
      </w:r>
    </w:p>
    <w:p w:rsidR="00EE0C96" w:rsidRDefault="00F3734F" w:rsidP="00E22950">
      <w:pPr>
        <w:widowControl w:val="0"/>
        <w:numPr>
          <w:ilvl w:val="0"/>
          <w:numId w:val="18"/>
        </w:numPr>
        <w:tabs>
          <w:tab w:val="left" w:pos="411"/>
        </w:tabs>
        <w:spacing w:after="260" w:line="240" w:lineRule="auto"/>
        <w:jc w:val="center"/>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Ответственность Сторон</w:t>
      </w:r>
    </w:p>
    <w:p w:rsidR="00EE0C96" w:rsidRDefault="00F3734F" w:rsidP="00E22950">
      <w:pPr>
        <w:widowControl w:val="0"/>
        <w:numPr>
          <w:ilvl w:val="1"/>
          <w:numId w:val="18"/>
        </w:numPr>
        <w:tabs>
          <w:tab w:val="left" w:pos="560"/>
        </w:tabs>
        <w:spacing w:after="0" w:line="240" w:lineRule="auto"/>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p>
    <w:p w:rsidR="00EE0C96" w:rsidRDefault="00F3734F" w:rsidP="00E22950">
      <w:pPr>
        <w:widowControl w:val="0"/>
        <w:numPr>
          <w:ilvl w:val="1"/>
          <w:numId w:val="18"/>
        </w:numPr>
        <w:tabs>
          <w:tab w:val="left" w:pos="560"/>
        </w:tabs>
        <w:spacing w:after="0" w:line="240" w:lineRule="auto"/>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p>
    <w:p w:rsidR="00EE0C96" w:rsidRDefault="00F3734F" w:rsidP="00E22950">
      <w:pPr>
        <w:widowControl w:val="0"/>
        <w:numPr>
          <w:ilvl w:val="1"/>
          <w:numId w:val="18"/>
        </w:numPr>
        <w:tabs>
          <w:tab w:val="left" w:pos="560"/>
        </w:tabs>
        <w:spacing w:after="0" w:line="240" w:lineRule="auto"/>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p>
    <w:p w:rsidR="00EE0C96" w:rsidRDefault="00F3734F" w:rsidP="00E22950">
      <w:pPr>
        <w:widowControl w:val="0"/>
        <w:numPr>
          <w:ilvl w:val="1"/>
          <w:numId w:val="18"/>
        </w:numPr>
        <w:tabs>
          <w:tab w:val="left" w:pos="560"/>
        </w:tabs>
        <w:spacing w:after="0" w:line="240" w:lineRule="auto"/>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Споры и разногласия, возникающие из настоящего Соглашения или в связи с ним, будут решаться сторонами, по возможности, путем переговоров.</w:t>
      </w:r>
    </w:p>
    <w:p w:rsidR="00EE0C96" w:rsidRDefault="00F3734F" w:rsidP="00E22950">
      <w:pPr>
        <w:widowControl w:val="0"/>
        <w:numPr>
          <w:ilvl w:val="1"/>
          <w:numId w:val="18"/>
        </w:numPr>
        <w:tabs>
          <w:tab w:val="left" w:pos="560"/>
        </w:tabs>
        <w:spacing w:after="260" w:line="240" w:lineRule="auto"/>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p>
    <w:p w:rsidR="00EE0C96" w:rsidRDefault="00F3734F" w:rsidP="00E22950">
      <w:pPr>
        <w:widowControl w:val="0"/>
        <w:numPr>
          <w:ilvl w:val="0"/>
          <w:numId w:val="18"/>
        </w:numPr>
        <w:tabs>
          <w:tab w:val="left" w:pos="411"/>
        </w:tabs>
        <w:spacing w:after="260" w:line="240" w:lineRule="auto"/>
        <w:jc w:val="center"/>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Иные положения</w:t>
      </w:r>
    </w:p>
    <w:p w:rsidR="00EE0C96" w:rsidRDefault="00F3734F">
      <w:pPr>
        <w:widowControl w:val="0"/>
        <w:spacing w:after="0" w:line="240" w:lineRule="auto"/>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5.1. Изменения и дополнения к настоящему Соглашению действительны только тогда, когда они оформлены в письменном виде и подписаны обеими Сторонами.</w:t>
      </w:r>
    </w:p>
    <w:p w:rsidR="00EE0C96" w:rsidRDefault="00F3734F" w:rsidP="00E22950">
      <w:pPr>
        <w:widowControl w:val="0"/>
        <w:numPr>
          <w:ilvl w:val="0"/>
          <w:numId w:val="19"/>
        </w:numPr>
        <w:tabs>
          <w:tab w:val="left" w:pos="560"/>
        </w:tabs>
        <w:spacing w:after="0" w:line="240" w:lineRule="auto"/>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Во всем, что не урегулировано настоящим Соглашением, Стороны будут руководствоваться нормами действующего законодательства Российской Федерации.</w:t>
      </w:r>
    </w:p>
    <w:p w:rsidR="00EE0C96" w:rsidRDefault="00F3734F" w:rsidP="00E22950">
      <w:pPr>
        <w:widowControl w:val="0"/>
        <w:numPr>
          <w:ilvl w:val="0"/>
          <w:numId w:val="19"/>
        </w:numPr>
        <w:tabs>
          <w:tab w:val="left" w:pos="560"/>
        </w:tabs>
        <w:spacing w:after="0" w:line="240" w:lineRule="auto"/>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Настоящее Соглашение составлено в 3 экземплярах, имеющих одинаковую юридическую силу.</w:t>
      </w:r>
    </w:p>
    <w:p w:rsidR="00EE0C96" w:rsidRDefault="00F3734F" w:rsidP="00E22950">
      <w:pPr>
        <w:widowControl w:val="0"/>
        <w:numPr>
          <w:ilvl w:val="0"/>
          <w:numId w:val="19"/>
        </w:numPr>
        <w:tabs>
          <w:tab w:val="left" w:pos="560"/>
        </w:tabs>
        <w:spacing w:after="0" w:line="240" w:lineRule="auto"/>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Неотъемлемыми частями настоящего Соглашения являются:</w:t>
      </w:r>
    </w:p>
    <w:p w:rsidR="00EE0C96" w:rsidRDefault="00F3734F">
      <w:pPr>
        <w:widowControl w:val="0"/>
        <w:spacing w:after="0" w:line="240" w:lineRule="auto"/>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1) Схема границ сервитута на кадастровом плане территории (на часть земельного участка);</w:t>
      </w:r>
    </w:p>
    <w:p w:rsidR="00EE0C96" w:rsidRDefault="00F3734F">
      <w:pPr>
        <w:widowControl w:val="0"/>
        <w:spacing w:after="260" w:line="240" w:lineRule="auto"/>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2) Расчет размера платы за установление сервитута.</w:t>
      </w:r>
    </w:p>
    <w:p w:rsidR="00EE0C96" w:rsidRDefault="00F3734F">
      <w:pPr>
        <w:widowControl w:val="0"/>
        <w:spacing w:after="260" w:line="240" w:lineRule="auto"/>
        <w:jc w:val="center"/>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6. Адреса, реквизиты и подписи Сторон</w:t>
      </w:r>
    </w:p>
    <w:p w:rsidR="00EE0C96" w:rsidRDefault="00F3734F">
      <w:pPr>
        <w:widowControl w:val="0"/>
        <w:tabs>
          <w:tab w:val="left" w:leader="underscore" w:pos="3178"/>
          <w:tab w:val="left" w:leader="underscore" w:pos="8626"/>
        </w:tabs>
        <w:spacing w:after="260" w:line="240" w:lineRule="auto"/>
        <w:jc w:val="both"/>
        <w:rPr>
          <w:rFonts w:ascii="Times New Roman" w:eastAsia="Times New Roman" w:hAnsi="Times New Roman"/>
          <w:sz w:val="24"/>
          <w:szCs w:val="28"/>
        </w:rPr>
      </w:pPr>
      <w:r>
        <w:rPr>
          <w:rFonts w:ascii="Times New Roman" w:eastAsia="Times New Roman" w:hAnsi="Times New Roman"/>
          <w:color w:val="000000"/>
          <w:sz w:val="24"/>
          <w:szCs w:val="28"/>
          <w:lang w:eastAsia="ru-RU" w:bidi="ru-RU"/>
        </w:rPr>
        <w:t xml:space="preserve">Сторона 1: </w:t>
      </w:r>
      <w:r>
        <w:rPr>
          <w:rFonts w:ascii="Times New Roman" w:eastAsia="Times New Roman" w:hAnsi="Times New Roman"/>
          <w:color w:val="000000"/>
          <w:sz w:val="24"/>
          <w:szCs w:val="28"/>
          <w:lang w:eastAsia="ru-RU" w:bidi="ru-RU"/>
        </w:rPr>
        <w:tab/>
        <w:t xml:space="preserve">                                   Сторона 2:                   _________________</w:t>
      </w:r>
    </w:p>
    <w:p w:rsidR="00EE0C96" w:rsidRDefault="00EE0C96">
      <w:pPr>
        <w:widowControl w:val="0"/>
        <w:spacing w:after="260" w:line="240" w:lineRule="auto"/>
        <w:ind w:left="5860"/>
        <w:jc w:val="right"/>
        <w:rPr>
          <w:rFonts w:ascii="Times New Roman" w:eastAsia="Times New Roman" w:hAnsi="Times New Roman"/>
          <w:color w:val="000000"/>
          <w:sz w:val="24"/>
          <w:szCs w:val="24"/>
          <w:lang w:eastAsia="ru-RU" w:bidi="ru-RU"/>
        </w:rPr>
      </w:pPr>
    </w:p>
    <w:p w:rsidR="00EE0C96" w:rsidRDefault="00EE0C96">
      <w:pPr>
        <w:widowControl w:val="0"/>
        <w:spacing w:after="260" w:line="240" w:lineRule="auto"/>
        <w:ind w:left="5860"/>
        <w:jc w:val="right"/>
        <w:rPr>
          <w:rFonts w:ascii="Times New Roman" w:eastAsia="Times New Roman" w:hAnsi="Times New Roman"/>
          <w:color w:val="000000"/>
          <w:sz w:val="24"/>
          <w:szCs w:val="24"/>
          <w:lang w:eastAsia="ru-RU" w:bidi="ru-RU"/>
        </w:rPr>
      </w:pPr>
    </w:p>
    <w:p w:rsidR="00E13F85" w:rsidRDefault="00E13F85">
      <w:pPr>
        <w:widowControl w:val="0"/>
        <w:spacing w:after="260" w:line="240" w:lineRule="auto"/>
        <w:ind w:left="5860"/>
        <w:jc w:val="right"/>
        <w:rPr>
          <w:rFonts w:ascii="Times New Roman" w:eastAsia="Times New Roman" w:hAnsi="Times New Roman"/>
          <w:color w:val="000000"/>
          <w:sz w:val="24"/>
          <w:szCs w:val="24"/>
          <w:lang w:eastAsia="ru-RU" w:bidi="ru-RU"/>
        </w:rPr>
      </w:pPr>
    </w:p>
    <w:p w:rsidR="00EE0C96" w:rsidRDefault="00F3734F">
      <w:pPr>
        <w:widowControl w:val="0"/>
        <w:spacing w:after="260" w:line="240" w:lineRule="auto"/>
        <w:ind w:left="5860"/>
        <w:jc w:val="right"/>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Приложение к Соглашению об установлении сервитута</w:t>
      </w:r>
    </w:p>
    <w:p w:rsidR="00EE0C96" w:rsidRDefault="00F3734F">
      <w:pPr>
        <w:widowControl w:val="0"/>
        <w:spacing w:after="260" w:line="240" w:lineRule="auto"/>
        <w:jc w:val="center"/>
        <w:rPr>
          <w:rFonts w:ascii="Times New Roman" w:eastAsia="Times New Roman" w:hAnsi="Times New Roman"/>
          <w:b/>
          <w:bCs/>
          <w:color w:val="002060"/>
        </w:rPr>
      </w:pPr>
      <w:r>
        <w:rPr>
          <w:rFonts w:ascii="Times New Roman" w:eastAsia="Times New Roman" w:hAnsi="Times New Roman"/>
          <w:b/>
          <w:bCs/>
          <w:color w:val="000000"/>
          <w:sz w:val="24"/>
          <w:szCs w:val="24"/>
          <w:lang w:eastAsia="ru-RU" w:bidi="ru-RU"/>
        </w:rPr>
        <w:t>Расчет размера платы за установление сервитута</w:t>
      </w:r>
    </w:p>
    <w:p w:rsidR="00EE0C96" w:rsidRDefault="00F3734F">
      <w:pPr>
        <w:widowControl w:val="0"/>
        <w:spacing w:after="0" w:line="240" w:lineRule="auto"/>
        <w:ind w:firstLine="760"/>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Расчет размера платы за установление сервитута произведен в порядке:</w:t>
      </w:r>
    </w:p>
    <w:p w:rsidR="00EE0C96" w:rsidRDefault="00F3734F">
      <w:pPr>
        <w:widowControl w:val="0"/>
        <w:spacing w:after="0" w:line="240" w:lineRule="auto"/>
        <w:ind w:firstLine="760"/>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1)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EE0C96" w:rsidRDefault="00F3734F">
      <w:pPr>
        <w:widowControl w:val="0"/>
        <w:spacing w:after="0" w:line="240" w:lineRule="auto"/>
        <w:ind w:firstLine="760"/>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2) в порядке, установленном органом местного самоуправления, в отношении земельных участков, находящихся в муниципальной собственности.</w:t>
      </w:r>
    </w:p>
    <w:p w:rsidR="00EE0C96" w:rsidRDefault="00F3734F">
      <w:pPr>
        <w:widowControl w:val="0"/>
        <w:tabs>
          <w:tab w:val="left" w:leader="underscore" w:pos="10205"/>
        </w:tabs>
        <w:spacing w:after="0" w:line="240" w:lineRule="auto"/>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Расчет размера платы за установление сервитута произведен на основании </w:t>
      </w:r>
      <w:r>
        <w:rPr>
          <w:rFonts w:ascii="Times New Roman" w:eastAsia="Times New Roman" w:hAnsi="Times New Roman"/>
          <w:color w:val="000000"/>
          <w:sz w:val="24"/>
          <w:szCs w:val="24"/>
          <w:lang w:eastAsia="ru-RU" w:bidi="ru-RU"/>
        </w:rPr>
        <w:tab/>
      </w:r>
    </w:p>
    <w:p w:rsidR="00EE0C96" w:rsidRDefault="00F3734F">
      <w:pPr>
        <w:widowControl w:val="0"/>
        <w:spacing w:after="260" w:line="240" w:lineRule="auto"/>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w:t>
      </w:r>
      <w:r>
        <w:rPr>
          <w:rFonts w:ascii="Times New Roman" w:eastAsia="Times New Roman" w:hAnsi="Times New Roman"/>
          <w:i/>
          <w:iCs/>
          <w:color w:val="000000"/>
          <w:sz w:val="24"/>
          <w:szCs w:val="24"/>
          <w:lang w:eastAsia="ru-RU" w:bidi="ru-RU"/>
        </w:rPr>
        <w:t>реквизиты НПА, устанавливающего Порядок установления платы за установление сервитута</w:t>
      </w:r>
      <w:r>
        <w:rPr>
          <w:rFonts w:ascii="Times New Roman" w:eastAsia="Times New Roman" w:hAnsi="Times New Roman"/>
          <w:color w:val="000000"/>
          <w:sz w:val="24"/>
          <w:szCs w:val="24"/>
          <w:lang w:eastAsia="ru-RU" w:bidi="ru-RU"/>
        </w:rPr>
        <w:t>)</w:t>
      </w:r>
    </w:p>
    <w:p w:rsidR="00E13F85" w:rsidRDefault="00E13F85">
      <w:pPr>
        <w:widowControl w:val="0"/>
        <w:spacing w:after="660" w:line="240" w:lineRule="auto"/>
        <w:ind w:left="5780"/>
        <w:jc w:val="right"/>
        <w:rPr>
          <w:rFonts w:ascii="Times New Roman" w:eastAsia="Times New Roman" w:hAnsi="Times New Roman"/>
          <w:color w:val="000000"/>
          <w:sz w:val="24"/>
          <w:szCs w:val="24"/>
          <w:lang w:eastAsia="ru-RU" w:bidi="ru-RU"/>
        </w:rPr>
      </w:pPr>
    </w:p>
    <w:p w:rsidR="00E13F85" w:rsidRDefault="00E13F85">
      <w:pPr>
        <w:widowControl w:val="0"/>
        <w:spacing w:after="660" w:line="240" w:lineRule="auto"/>
        <w:ind w:left="5780"/>
        <w:jc w:val="right"/>
        <w:rPr>
          <w:rFonts w:ascii="Times New Roman" w:eastAsia="Times New Roman" w:hAnsi="Times New Roman"/>
          <w:color w:val="000000"/>
          <w:sz w:val="24"/>
          <w:szCs w:val="24"/>
          <w:lang w:eastAsia="ru-RU" w:bidi="ru-RU"/>
        </w:rPr>
      </w:pPr>
    </w:p>
    <w:p w:rsidR="00E13F85" w:rsidRDefault="00E13F85">
      <w:pPr>
        <w:widowControl w:val="0"/>
        <w:spacing w:after="660" w:line="240" w:lineRule="auto"/>
        <w:ind w:left="5780"/>
        <w:jc w:val="right"/>
        <w:rPr>
          <w:rFonts w:ascii="Times New Roman" w:eastAsia="Times New Roman" w:hAnsi="Times New Roman"/>
          <w:color w:val="000000"/>
          <w:sz w:val="24"/>
          <w:szCs w:val="24"/>
          <w:lang w:eastAsia="ru-RU" w:bidi="ru-RU"/>
        </w:rPr>
      </w:pPr>
    </w:p>
    <w:p w:rsidR="00E13F85" w:rsidRDefault="00E13F85">
      <w:pPr>
        <w:widowControl w:val="0"/>
        <w:spacing w:after="660" w:line="240" w:lineRule="auto"/>
        <w:ind w:left="5780"/>
        <w:jc w:val="right"/>
        <w:rPr>
          <w:rFonts w:ascii="Times New Roman" w:eastAsia="Times New Roman" w:hAnsi="Times New Roman"/>
          <w:color w:val="000000"/>
          <w:sz w:val="24"/>
          <w:szCs w:val="24"/>
          <w:lang w:eastAsia="ru-RU" w:bidi="ru-RU"/>
        </w:rPr>
      </w:pPr>
    </w:p>
    <w:p w:rsidR="00E13F85" w:rsidRDefault="00E13F85">
      <w:pPr>
        <w:widowControl w:val="0"/>
        <w:spacing w:after="660" w:line="240" w:lineRule="auto"/>
        <w:ind w:left="5780"/>
        <w:jc w:val="right"/>
        <w:rPr>
          <w:rFonts w:ascii="Times New Roman" w:eastAsia="Times New Roman" w:hAnsi="Times New Roman"/>
          <w:color w:val="000000"/>
          <w:sz w:val="24"/>
          <w:szCs w:val="24"/>
          <w:lang w:eastAsia="ru-RU" w:bidi="ru-RU"/>
        </w:rPr>
      </w:pPr>
    </w:p>
    <w:p w:rsidR="00E13F85" w:rsidRDefault="00E13F85">
      <w:pPr>
        <w:widowControl w:val="0"/>
        <w:spacing w:after="660" w:line="240" w:lineRule="auto"/>
        <w:ind w:left="5780"/>
        <w:jc w:val="right"/>
        <w:rPr>
          <w:rFonts w:ascii="Times New Roman" w:eastAsia="Times New Roman" w:hAnsi="Times New Roman"/>
          <w:color w:val="000000"/>
          <w:sz w:val="24"/>
          <w:szCs w:val="24"/>
          <w:lang w:eastAsia="ru-RU" w:bidi="ru-RU"/>
        </w:rPr>
      </w:pPr>
    </w:p>
    <w:p w:rsidR="00E13F85" w:rsidRDefault="00E13F85">
      <w:pPr>
        <w:widowControl w:val="0"/>
        <w:spacing w:after="660" w:line="240" w:lineRule="auto"/>
        <w:ind w:left="5780"/>
        <w:jc w:val="right"/>
        <w:rPr>
          <w:rFonts w:ascii="Times New Roman" w:eastAsia="Times New Roman" w:hAnsi="Times New Roman"/>
          <w:color w:val="000000"/>
          <w:sz w:val="24"/>
          <w:szCs w:val="24"/>
          <w:lang w:eastAsia="ru-RU" w:bidi="ru-RU"/>
        </w:rPr>
      </w:pPr>
    </w:p>
    <w:p w:rsidR="00E13F85" w:rsidRDefault="00E13F85">
      <w:pPr>
        <w:widowControl w:val="0"/>
        <w:spacing w:after="660" w:line="240" w:lineRule="auto"/>
        <w:ind w:left="5780"/>
        <w:jc w:val="right"/>
        <w:rPr>
          <w:rFonts w:ascii="Times New Roman" w:eastAsia="Times New Roman" w:hAnsi="Times New Roman"/>
          <w:color w:val="000000"/>
          <w:sz w:val="24"/>
          <w:szCs w:val="24"/>
          <w:lang w:eastAsia="ru-RU" w:bidi="ru-RU"/>
        </w:rPr>
      </w:pPr>
    </w:p>
    <w:p w:rsidR="00E13F85" w:rsidRDefault="00E13F85">
      <w:pPr>
        <w:widowControl w:val="0"/>
        <w:spacing w:after="660" w:line="240" w:lineRule="auto"/>
        <w:ind w:left="5780"/>
        <w:jc w:val="right"/>
        <w:rPr>
          <w:rFonts w:ascii="Times New Roman" w:eastAsia="Times New Roman" w:hAnsi="Times New Roman"/>
          <w:color w:val="000000"/>
          <w:sz w:val="24"/>
          <w:szCs w:val="24"/>
          <w:lang w:eastAsia="ru-RU" w:bidi="ru-RU"/>
        </w:rPr>
      </w:pPr>
    </w:p>
    <w:p w:rsidR="00E13F85" w:rsidRDefault="00E13F85">
      <w:pPr>
        <w:widowControl w:val="0"/>
        <w:spacing w:after="660" w:line="240" w:lineRule="auto"/>
        <w:ind w:left="5780"/>
        <w:jc w:val="right"/>
        <w:rPr>
          <w:rFonts w:ascii="Times New Roman" w:eastAsia="Times New Roman" w:hAnsi="Times New Roman"/>
          <w:color w:val="000000"/>
          <w:sz w:val="24"/>
          <w:szCs w:val="24"/>
          <w:lang w:eastAsia="ru-RU" w:bidi="ru-RU"/>
        </w:rPr>
      </w:pPr>
    </w:p>
    <w:p w:rsidR="00E13F85" w:rsidRDefault="00E13F85">
      <w:pPr>
        <w:widowControl w:val="0"/>
        <w:spacing w:after="660" w:line="240" w:lineRule="auto"/>
        <w:ind w:left="5780"/>
        <w:jc w:val="right"/>
        <w:rPr>
          <w:rFonts w:ascii="Times New Roman" w:eastAsia="Times New Roman" w:hAnsi="Times New Roman"/>
          <w:color w:val="000000"/>
          <w:sz w:val="24"/>
          <w:szCs w:val="24"/>
          <w:lang w:eastAsia="ru-RU" w:bidi="ru-RU"/>
        </w:rPr>
      </w:pPr>
    </w:p>
    <w:p w:rsidR="00EE0C96" w:rsidRPr="00E13F85" w:rsidRDefault="00F3734F">
      <w:pPr>
        <w:widowControl w:val="0"/>
        <w:spacing w:after="660" w:line="240" w:lineRule="auto"/>
        <w:ind w:left="5780"/>
        <w:jc w:val="right"/>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lastRenderedPageBreak/>
        <w:t>Приложение № 4 к Административному регламенту по предоставлению муниципальной услуги</w:t>
      </w:r>
    </w:p>
    <w:p w:rsidR="00EE0C96" w:rsidRPr="00E13F85" w:rsidRDefault="00F3734F">
      <w:pPr>
        <w:keepNext/>
        <w:keepLines/>
        <w:widowControl w:val="0"/>
        <w:spacing w:after="240" w:line="240" w:lineRule="auto"/>
        <w:jc w:val="center"/>
        <w:outlineLvl w:val="1"/>
        <w:rPr>
          <w:rFonts w:ascii="Times New Roman" w:eastAsia="Times New Roman" w:hAnsi="Times New Roman"/>
          <w:b/>
          <w:bCs/>
          <w:sz w:val="24"/>
          <w:szCs w:val="24"/>
        </w:rPr>
      </w:pPr>
      <w:bookmarkStart w:id="130" w:name="bookmark256"/>
      <w:bookmarkStart w:id="131" w:name="bookmark257"/>
      <w:bookmarkStart w:id="132" w:name="_Toc80979869"/>
      <w:r w:rsidRPr="00E13F85">
        <w:rPr>
          <w:rFonts w:ascii="Times New Roman" w:eastAsia="Times New Roman" w:hAnsi="Times New Roman"/>
          <w:b/>
          <w:bCs/>
          <w:color w:val="000000"/>
          <w:sz w:val="24"/>
          <w:szCs w:val="24"/>
          <w:lang w:eastAsia="ru-RU" w:bidi="ru-RU"/>
        </w:rPr>
        <w:t>Форма решения об отказе в предоставлении муниципальной</w:t>
      </w:r>
      <w:r w:rsidR="0020456B" w:rsidRPr="00E13F85">
        <w:rPr>
          <w:rFonts w:ascii="Times New Roman" w:eastAsia="Times New Roman" w:hAnsi="Times New Roman"/>
          <w:b/>
          <w:bCs/>
          <w:color w:val="000000"/>
          <w:sz w:val="24"/>
          <w:szCs w:val="24"/>
          <w:lang w:eastAsia="ru-RU" w:bidi="ru-RU"/>
        </w:rPr>
        <w:t xml:space="preserve"> </w:t>
      </w:r>
      <w:r w:rsidRPr="00E13F85">
        <w:rPr>
          <w:rFonts w:ascii="Times New Roman" w:eastAsia="Times New Roman" w:hAnsi="Times New Roman"/>
          <w:b/>
          <w:bCs/>
          <w:color w:val="000000"/>
          <w:sz w:val="24"/>
          <w:szCs w:val="24"/>
          <w:lang w:eastAsia="ru-RU" w:bidi="ru-RU"/>
        </w:rPr>
        <w:t>услуги</w:t>
      </w:r>
      <w:bookmarkEnd w:id="130"/>
      <w:bookmarkEnd w:id="131"/>
      <w:bookmarkEnd w:id="132"/>
    </w:p>
    <w:p w:rsidR="00EE0C96" w:rsidRDefault="00DD610E">
      <w:pPr>
        <w:widowControl w:val="0"/>
        <w:pBdr>
          <w:top w:val="single" w:sz="4" w:space="0" w:color="auto"/>
        </w:pBdr>
        <w:spacing w:after="240" w:line="240" w:lineRule="auto"/>
        <w:jc w:val="center"/>
        <w:rPr>
          <w:rFonts w:ascii="Times New Roman" w:eastAsia="Times New Roman" w:hAnsi="Times New Roman"/>
          <w:i/>
          <w:iCs/>
          <w:sz w:val="20"/>
          <w:szCs w:val="20"/>
        </w:rPr>
      </w:pPr>
      <w:r>
        <w:rPr>
          <w:rFonts w:ascii="Times New Roman" w:eastAsia="Times New Roman" w:hAnsi="Times New Roman"/>
          <w:i/>
          <w:iCs/>
          <w:color w:val="000000"/>
          <w:sz w:val="20"/>
          <w:szCs w:val="20"/>
          <w:lang w:eastAsia="ru-RU" w:bidi="ru-RU"/>
        </w:rPr>
        <w:t>Администрация Михайловского района</w:t>
      </w:r>
    </w:p>
    <w:p w:rsidR="00EE0C96" w:rsidRDefault="00F3734F">
      <w:pPr>
        <w:widowControl w:val="0"/>
        <w:tabs>
          <w:tab w:val="left" w:leader="underscore" w:pos="10014"/>
        </w:tabs>
        <w:spacing w:after="0" w:line="240" w:lineRule="auto"/>
        <w:ind w:left="6820"/>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Кому: </w:t>
      </w:r>
      <w:r>
        <w:rPr>
          <w:rFonts w:ascii="Times New Roman" w:eastAsia="Times New Roman" w:hAnsi="Times New Roman"/>
          <w:color w:val="000000"/>
          <w:sz w:val="24"/>
          <w:szCs w:val="24"/>
          <w:lang w:eastAsia="ru-RU" w:bidi="ru-RU"/>
        </w:rPr>
        <w:tab/>
      </w:r>
    </w:p>
    <w:p w:rsidR="00EE0C96" w:rsidRDefault="00F3734F">
      <w:pPr>
        <w:widowControl w:val="0"/>
        <w:tabs>
          <w:tab w:val="left" w:leader="underscore" w:pos="10014"/>
        </w:tabs>
        <w:spacing w:after="0" w:line="240" w:lineRule="auto"/>
        <w:ind w:left="6820"/>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ИНН </w:t>
      </w:r>
      <w:r>
        <w:rPr>
          <w:rFonts w:ascii="Times New Roman" w:eastAsia="Times New Roman" w:hAnsi="Times New Roman"/>
          <w:color w:val="000000"/>
          <w:sz w:val="24"/>
          <w:szCs w:val="24"/>
          <w:lang w:eastAsia="ru-RU" w:bidi="ru-RU"/>
        </w:rPr>
        <w:tab/>
      </w:r>
    </w:p>
    <w:p w:rsidR="00EE0C96" w:rsidRDefault="00F3734F">
      <w:pPr>
        <w:widowControl w:val="0"/>
        <w:tabs>
          <w:tab w:val="left" w:leader="underscore" w:pos="10014"/>
        </w:tabs>
        <w:spacing w:after="0" w:line="240" w:lineRule="auto"/>
        <w:ind w:left="6820"/>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Представитель: </w:t>
      </w:r>
      <w:r>
        <w:rPr>
          <w:rFonts w:ascii="Times New Roman" w:eastAsia="Times New Roman" w:hAnsi="Times New Roman"/>
          <w:color w:val="000000"/>
          <w:sz w:val="24"/>
          <w:szCs w:val="24"/>
          <w:lang w:eastAsia="ru-RU" w:bidi="ru-RU"/>
        </w:rPr>
        <w:tab/>
      </w:r>
    </w:p>
    <w:p w:rsidR="00EE0C96" w:rsidRDefault="00F3734F">
      <w:pPr>
        <w:widowControl w:val="0"/>
        <w:pBdr>
          <w:bottom w:val="single" w:sz="4" w:space="0" w:color="auto"/>
        </w:pBdr>
        <w:spacing w:after="240" w:line="240" w:lineRule="auto"/>
        <w:ind w:left="6820"/>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Контактные данные заявителя (представителя):</w:t>
      </w:r>
    </w:p>
    <w:p w:rsidR="00EE0C96" w:rsidRDefault="00F3734F">
      <w:pPr>
        <w:widowControl w:val="0"/>
        <w:tabs>
          <w:tab w:val="left" w:leader="underscore" w:pos="10014"/>
        </w:tabs>
        <w:spacing w:after="0" w:line="240" w:lineRule="auto"/>
        <w:ind w:left="6820"/>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Тел.: </w:t>
      </w:r>
      <w:r>
        <w:rPr>
          <w:rFonts w:ascii="Times New Roman" w:eastAsia="Times New Roman" w:hAnsi="Times New Roman"/>
          <w:color w:val="000000"/>
          <w:sz w:val="24"/>
          <w:szCs w:val="24"/>
          <w:lang w:eastAsia="ru-RU" w:bidi="ru-RU"/>
        </w:rPr>
        <w:tab/>
      </w:r>
    </w:p>
    <w:p w:rsidR="00EE0C96" w:rsidRDefault="00F3734F">
      <w:pPr>
        <w:widowControl w:val="0"/>
        <w:tabs>
          <w:tab w:val="left" w:leader="underscore" w:pos="10014"/>
        </w:tabs>
        <w:spacing w:after="660" w:line="240" w:lineRule="auto"/>
        <w:ind w:left="6820"/>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Эл. почта: </w:t>
      </w:r>
      <w:r>
        <w:rPr>
          <w:rFonts w:ascii="Times New Roman" w:eastAsia="Times New Roman" w:hAnsi="Times New Roman"/>
          <w:color w:val="000000"/>
          <w:sz w:val="24"/>
          <w:szCs w:val="24"/>
          <w:lang w:eastAsia="ru-RU" w:bidi="ru-RU"/>
        </w:rPr>
        <w:tab/>
      </w:r>
    </w:p>
    <w:p w:rsidR="00EE0C96" w:rsidRDefault="00F3734F">
      <w:pPr>
        <w:widowControl w:val="0"/>
        <w:tabs>
          <w:tab w:val="left" w:leader="underscore" w:pos="4061"/>
          <w:tab w:val="left" w:leader="underscore" w:pos="6206"/>
        </w:tabs>
        <w:spacing w:after="0" w:line="240" w:lineRule="auto"/>
        <w:jc w:val="center"/>
        <w:rPr>
          <w:rFonts w:ascii="Times New Roman" w:eastAsia="Times New Roman" w:hAnsi="Times New Roman"/>
          <w:color w:val="000000"/>
          <w:sz w:val="24"/>
          <w:szCs w:val="24"/>
          <w:lang w:eastAsia="ru-RU" w:bidi="ru-RU"/>
        </w:rPr>
      </w:pPr>
      <w:r>
        <w:rPr>
          <w:rFonts w:ascii="Times New Roman" w:eastAsia="Times New Roman" w:hAnsi="Times New Roman"/>
          <w:color w:val="000000"/>
          <w:sz w:val="28"/>
          <w:szCs w:val="28"/>
          <w:lang w:eastAsia="ru-RU" w:bidi="ru-RU"/>
        </w:rPr>
        <w:t>РЕШЕНИЕ</w:t>
      </w:r>
      <w:r>
        <w:rPr>
          <w:rFonts w:ascii="Times New Roman" w:eastAsia="Times New Roman" w:hAnsi="Times New Roman"/>
          <w:color w:val="000000"/>
          <w:sz w:val="28"/>
          <w:szCs w:val="28"/>
          <w:lang w:eastAsia="ru-RU" w:bidi="ru-RU"/>
        </w:rPr>
        <w:br/>
        <w:t>об отказе в предоставлении муниципальной услуги</w:t>
      </w:r>
      <w:r>
        <w:rPr>
          <w:rFonts w:ascii="Times New Roman" w:eastAsia="Times New Roman" w:hAnsi="Times New Roman"/>
          <w:color w:val="000000"/>
          <w:sz w:val="28"/>
          <w:szCs w:val="28"/>
          <w:lang w:eastAsia="ru-RU" w:bidi="ru-RU"/>
        </w:rPr>
        <w:br/>
      </w:r>
      <w:r>
        <w:rPr>
          <w:rFonts w:ascii="Times New Roman" w:eastAsia="Times New Roman" w:hAnsi="Times New Roman"/>
          <w:color w:val="000000"/>
          <w:sz w:val="24"/>
          <w:szCs w:val="24"/>
          <w:lang w:eastAsia="ru-RU" w:bidi="ru-RU"/>
        </w:rPr>
        <w:t xml:space="preserve">№ </w:t>
      </w:r>
      <w:r>
        <w:rPr>
          <w:rFonts w:ascii="Times New Roman" w:eastAsia="Times New Roman" w:hAnsi="Times New Roman"/>
          <w:color w:val="000000"/>
          <w:sz w:val="24"/>
          <w:szCs w:val="24"/>
          <w:lang w:eastAsia="ru-RU" w:bidi="ru-RU"/>
        </w:rPr>
        <w:tab/>
        <w:t xml:space="preserve"> от </w:t>
      </w:r>
      <w:r>
        <w:rPr>
          <w:rFonts w:ascii="Times New Roman" w:eastAsia="Times New Roman" w:hAnsi="Times New Roman"/>
          <w:color w:val="000000"/>
          <w:sz w:val="24"/>
          <w:szCs w:val="24"/>
          <w:lang w:eastAsia="ru-RU" w:bidi="ru-RU"/>
        </w:rPr>
        <w:tab/>
      </w:r>
    </w:p>
    <w:p w:rsidR="00EE0C96" w:rsidRDefault="00F3734F">
      <w:pPr>
        <w:widowControl w:val="0"/>
        <w:spacing w:after="240" w:line="240" w:lineRule="auto"/>
        <w:jc w:val="center"/>
        <w:rPr>
          <w:rFonts w:ascii="Times New Roman" w:eastAsia="Times New Roman" w:hAnsi="Times New Roman"/>
          <w:i/>
          <w:iCs/>
          <w:sz w:val="16"/>
          <w:szCs w:val="16"/>
        </w:rPr>
      </w:pPr>
      <w:r>
        <w:rPr>
          <w:rFonts w:ascii="Times New Roman" w:eastAsia="Times New Roman" w:hAnsi="Times New Roman"/>
          <w:i/>
          <w:iCs/>
          <w:color w:val="000000"/>
          <w:sz w:val="16"/>
          <w:szCs w:val="16"/>
          <w:lang w:eastAsia="ru-RU" w:bidi="ru-RU"/>
        </w:rPr>
        <w:t>(номер и дата решения)</w:t>
      </w:r>
    </w:p>
    <w:p w:rsidR="00EE0C96" w:rsidRDefault="00F3734F">
      <w:pPr>
        <w:widowControl w:val="0"/>
        <w:tabs>
          <w:tab w:val="left" w:leader="underscore" w:pos="7483"/>
        </w:tabs>
        <w:spacing w:after="0" w:line="240" w:lineRule="auto"/>
        <w:jc w:val="both"/>
        <w:rPr>
          <w:rFonts w:ascii="Times New Roman" w:eastAsia="Times New Roman" w:hAnsi="Times New Roman"/>
          <w:b/>
          <w:bCs/>
        </w:rPr>
      </w:pPr>
      <w:r>
        <w:rPr>
          <w:rFonts w:ascii="Times New Roman" w:eastAsia="Times New Roman" w:hAnsi="Times New Roman"/>
          <w:color w:val="000000"/>
          <w:sz w:val="24"/>
          <w:szCs w:val="24"/>
          <w:lang w:eastAsia="ru-RU" w:bidi="ru-RU"/>
        </w:rPr>
        <w:t xml:space="preserve">По результатам рассмотрения заявления по услуге </w:t>
      </w:r>
      <w:r>
        <w:rPr>
          <w:rFonts w:ascii="Times New Roman" w:eastAsia="Times New Roman" w:hAnsi="Times New Roman"/>
          <w:color w:val="000000"/>
          <w:sz w:val="24"/>
          <w:szCs w:val="24"/>
          <w:lang w:eastAsia="ru-RU" w:bidi="ru-RU"/>
        </w:rPr>
        <w:tab/>
        <w:t>(</w:t>
      </w:r>
      <w:r>
        <w:rPr>
          <w:rFonts w:ascii="Times New Roman" w:eastAsia="Times New Roman" w:hAnsi="Times New Roman"/>
          <w:i/>
          <w:iCs/>
          <w:color w:val="000000"/>
          <w:sz w:val="24"/>
          <w:szCs w:val="24"/>
          <w:lang w:eastAsia="ru-RU" w:bidi="ru-RU"/>
        </w:rPr>
        <w:t>наименование подуслуги</w:t>
      </w:r>
      <w:r>
        <w:rPr>
          <w:rFonts w:ascii="Times New Roman" w:eastAsia="Times New Roman" w:hAnsi="Times New Roman"/>
          <w:color w:val="000000"/>
          <w:sz w:val="24"/>
          <w:szCs w:val="24"/>
          <w:lang w:eastAsia="ru-RU" w:bidi="ru-RU"/>
        </w:rPr>
        <w:t>)</w:t>
      </w:r>
    </w:p>
    <w:p w:rsidR="00EE0C96" w:rsidRDefault="00F3734F">
      <w:pPr>
        <w:widowControl w:val="0"/>
        <w:tabs>
          <w:tab w:val="left" w:leader="underscore" w:pos="1771"/>
          <w:tab w:val="left" w:leader="underscore" w:pos="3696"/>
        </w:tabs>
        <w:spacing w:after="0" w:line="240" w:lineRule="auto"/>
        <w:ind w:left="34"/>
        <w:rPr>
          <w:rFonts w:ascii="Times New Roman" w:eastAsia="Times New Roman" w:hAnsi="Times New Roman"/>
          <w:b/>
          <w:bCs/>
        </w:rPr>
      </w:pPr>
      <w:r>
        <w:rPr>
          <w:rFonts w:ascii="Times New Roman" w:eastAsia="Times New Roman" w:hAnsi="Times New Roman"/>
          <w:color w:val="000000"/>
          <w:sz w:val="24"/>
          <w:szCs w:val="24"/>
          <w:lang w:eastAsia="ru-RU" w:bidi="ru-RU"/>
        </w:rPr>
        <w:t xml:space="preserve">№ </w:t>
      </w:r>
      <w:r>
        <w:rPr>
          <w:rFonts w:ascii="Times New Roman" w:eastAsia="Times New Roman" w:hAnsi="Times New Roman"/>
          <w:color w:val="000000"/>
          <w:sz w:val="24"/>
          <w:szCs w:val="24"/>
          <w:lang w:eastAsia="ru-RU" w:bidi="ru-RU"/>
        </w:rPr>
        <w:tab/>
        <w:t xml:space="preserve"> от </w:t>
      </w:r>
      <w:r>
        <w:rPr>
          <w:rFonts w:ascii="Times New Roman" w:eastAsia="Times New Roman" w:hAnsi="Times New Roman"/>
          <w:color w:val="000000"/>
          <w:sz w:val="24"/>
          <w:szCs w:val="24"/>
          <w:lang w:eastAsia="ru-RU" w:bidi="ru-RU"/>
        </w:rPr>
        <w:tab/>
        <w:t xml:space="preserve"> и приложенных к нему документов принято решение отказать</w:t>
      </w:r>
    </w:p>
    <w:p w:rsidR="00EE0C96" w:rsidRDefault="00F3734F">
      <w:pPr>
        <w:spacing w:after="0" w:line="23" w:lineRule="atLeast"/>
        <w:ind w:left="-567" w:right="425"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в предоставлении услуги, по следующим основаниям:</w:t>
      </w:r>
    </w:p>
    <w:p w:rsidR="00EE0C96" w:rsidRDefault="00EE0C96">
      <w:pPr>
        <w:spacing w:after="0" w:line="23" w:lineRule="atLeast"/>
        <w:ind w:left="-567" w:right="425" w:firstLine="709"/>
        <w:jc w:val="both"/>
        <w:rPr>
          <w:rFonts w:ascii="Times New Roman" w:eastAsia="Times New Roman" w:hAnsi="Times New Roman"/>
          <w:color w:val="000000"/>
          <w:sz w:val="24"/>
          <w:szCs w:val="24"/>
          <w:lang w:eastAsia="ru-RU" w:bidi="ru-RU"/>
        </w:rPr>
      </w:pPr>
    </w:p>
    <w:tbl>
      <w:tblPr>
        <w:tblW w:w="0" w:type="auto"/>
        <w:jc w:val="center"/>
        <w:tblLayout w:type="fixed"/>
        <w:tblCellMar>
          <w:left w:w="10" w:type="dxa"/>
          <w:right w:w="10" w:type="dxa"/>
        </w:tblCellMar>
        <w:tblLook w:val="04A0" w:firstRow="1" w:lastRow="0" w:firstColumn="1" w:lastColumn="0" w:noHBand="0" w:noVBand="1"/>
      </w:tblPr>
      <w:tblGrid>
        <w:gridCol w:w="1085"/>
        <w:gridCol w:w="4195"/>
        <w:gridCol w:w="4862"/>
      </w:tblGrid>
      <w:tr w:rsidR="00EE0C96">
        <w:trPr>
          <w:trHeight w:hRule="exact" w:val="1908"/>
          <w:jc w:val="center"/>
        </w:trPr>
        <w:tc>
          <w:tcPr>
            <w:tcW w:w="1085" w:type="dxa"/>
            <w:tcBorders>
              <w:top w:val="single" w:sz="4" w:space="0" w:color="auto"/>
              <w:left w:val="single" w:sz="4" w:space="0" w:color="auto"/>
              <w:bottom w:val="single" w:sz="4" w:space="0" w:color="auto"/>
              <w:right w:val="single" w:sz="4" w:space="0" w:color="auto"/>
            </w:tcBorders>
            <w:shd w:val="clear" w:color="auto" w:fill="FFFFFF"/>
            <w:vAlign w:val="bottom"/>
          </w:tcPr>
          <w:p w:rsidR="00EE0C96" w:rsidRDefault="00F3734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w:t>
            </w:r>
          </w:p>
          <w:p w:rsidR="00EE0C96" w:rsidRDefault="00F3734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пункта админис тративно го регламен та</w:t>
            </w:r>
          </w:p>
        </w:tc>
        <w:tc>
          <w:tcPr>
            <w:tcW w:w="4195" w:type="dxa"/>
            <w:tcBorders>
              <w:top w:val="single" w:sz="4" w:space="0" w:color="auto"/>
              <w:left w:val="single" w:sz="4" w:space="0" w:color="auto"/>
              <w:bottom w:val="single" w:sz="4" w:space="0" w:color="auto"/>
              <w:right w:val="single" w:sz="4" w:space="0" w:color="auto"/>
            </w:tcBorders>
            <w:shd w:val="clear" w:color="auto" w:fill="FFFFFF"/>
          </w:tcPr>
          <w:p w:rsidR="00EE0C96" w:rsidRDefault="00F3734F">
            <w:pPr>
              <w:widowControl w:val="0"/>
              <w:spacing w:before="100"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Наименование основания для отказа в соответствии с единым стандартом</w:t>
            </w:r>
          </w:p>
        </w:tc>
        <w:tc>
          <w:tcPr>
            <w:tcW w:w="4862" w:type="dxa"/>
            <w:tcBorders>
              <w:top w:val="single" w:sz="4" w:space="0" w:color="auto"/>
              <w:left w:val="single" w:sz="4" w:space="0" w:color="auto"/>
              <w:bottom w:val="single" w:sz="4" w:space="0" w:color="auto"/>
              <w:right w:val="single" w:sz="4" w:space="0" w:color="auto"/>
            </w:tcBorders>
            <w:shd w:val="clear" w:color="auto" w:fill="FFFFFF"/>
          </w:tcPr>
          <w:p w:rsidR="00EE0C96" w:rsidRDefault="00F3734F">
            <w:pPr>
              <w:widowControl w:val="0"/>
              <w:spacing w:before="100"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Разъяснение причин отказа в предоставлении услуги</w:t>
            </w:r>
          </w:p>
        </w:tc>
      </w:tr>
      <w:tr w:rsidR="00EE0C96">
        <w:trPr>
          <w:trHeight w:hRule="exact" w:val="2420"/>
          <w:jc w:val="center"/>
        </w:trPr>
        <w:tc>
          <w:tcPr>
            <w:tcW w:w="1085" w:type="dxa"/>
            <w:tcBorders>
              <w:top w:val="single" w:sz="4" w:space="0" w:color="auto"/>
              <w:left w:val="single" w:sz="4" w:space="0" w:color="auto"/>
              <w:bottom w:val="single" w:sz="4" w:space="0" w:color="auto"/>
              <w:right w:val="single" w:sz="4" w:space="0" w:color="auto"/>
            </w:tcBorders>
            <w:shd w:val="clear" w:color="auto" w:fill="FFFFFF"/>
          </w:tcPr>
          <w:p w:rsidR="00EE0C96" w:rsidRDefault="00F3734F">
            <w:pPr>
              <w:pStyle w:val="afffff6"/>
              <w:shd w:val="clear" w:color="auto" w:fill="auto"/>
              <w:spacing w:before="100"/>
              <w:ind w:firstLine="0"/>
              <w:jc w:val="both"/>
              <w:rPr>
                <w:sz w:val="24"/>
                <w:szCs w:val="24"/>
              </w:rPr>
            </w:pPr>
            <w:r>
              <w:rPr>
                <w:color w:val="000000"/>
                <w:sz w:val="24"/>
                <w:szCs w:val="24"/>
                <w:lang w:bidi="ru-RU"/>
              </w:rPr>
              <w:t>2.12.1.</w:t>
            </w:r>
          </w:p>
        </w:tc>
        <w:tc>
          <w:tcPr>
            <w:tcW w:w="4195" w:type="dxa"/>
            <w:tcBorders>
              <w:top w:val="single" w:sz="4" w:space="0" w:color="auto"/>
              <w:left w:val="single" w:sz="4" w:space="0" w:color="auto"/>
              <w:bottom w:val="single" w:sz="4" w:space="0" w:color="auto"/>
              <w:right w:val="single" w:sz="4" w:space="0" w:color="auto"/>
            </w:tcBorders>
            <w:shd w:val="clear" w:color="auto" w:fill="FFFFFF"/>
          </w:tcPr>
          <w:p w:rsidR="00EE0C96" w:rsidRDefault="00F3734F">
            <w:pPr>
              <w:pStyle w:val="afffff6"/>
              <w:shd w:val="clear" w:color="auto" w:fill="auto"/>
              <w:ind w:firstLine="0"/>
              <w:jc w:val="both"/>
              <w:rPr>
                <w:sz w:val="24"/>
                <w:szCs w:val="24"/>
              </w:rPr>
            </w:pPr>
            <w:r>
              <w:rPr>
                <w:color w:val="000000"/>
                <w:sz w:val="24"/>
                <w:szCs w:val="24"/>
                <w:lang w:bidi="ru-RU"/>
              </w:rPr>
              <w:t>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tc>
        <w:tc>
          <w:tcPr>
            <w:tcW w:w="4862" w:type="dxa"/>
            <w:tcBorders>
              <w:top w:val="single" w:sz="4" w:space="0" w:color="auto"/>
              <w:left w:val="single" w:sz="4" w:space="0" w:color="auto"/>
              <w:bottom w:val="single" w:sz="4" w:space="0" w:color="auto"/>
              <w:right w:val="single" w:sz="4" w:space="0" w:color="auto"/>
            </w:tcBorders>
            <w:shd w:val="clear" w:color="auto" w:fill="FFFFFF"/>
          </w:tcPr>
          <w:p w:rsidR="00EE0C96" w:rsidRDefault="00F3734F">
            <w:pPr>
              <w:pStyle w:val="afffff6"/>
              <w:shd w:val="clear" w:color="auto" w:fill="auto"/>
              <w:spacing w:before="100"/>
              <w:ind w:firstLine="0"/>
              <w:rPr>
                <w:sz w:val="24"/>
                <w:szCs w:val="24"/>
              </w:rPr>
            </w:pPr>
            <w:r>
              <w:rPr>
                <w:color w:val="000000"/>
                <w:sz w:val="24"/>
                <w:szCs w:val="24"/>
                <w:lang w:bidi="ru-RU"/>
              </w:rPr>
              <w:t>Указываются основания такого вывода</w:t>
            </w:r>
          </w:p>
        </w:tc>
      </w:tr>
      <w:tr w:rsidR="00EE0C96">
        <w:trPr>
          <w:trHeight w:hRule="exact" w:val="1286"/>
          <w:jc w:val="center"/>
        </w:trPr>
        <w:tc>
          <w:tcPr>
            <w:tcW w:w="1085" w:type="dxa"/>
            <w:tcBorders>
              <w:top w:val="single" w:sz="4" w:space="0" w:color="auto"/>
              <w:left w:val="single" w:sz="4" w:space="0" w:color="auto"/>
            </w:tcBorders>
            <w:shd w:val="clear" w:color="auto" w:fill="FFFFFF"/>
          </w:tcPr>
          <w:p w:rsidR="00EE0C96" w:rsidRDefault="00F3734F">
            <w:pPr>
              <w:pStyle w:val="afffff6"/>
              <w:shd w:val="clear" w:color="auto" w:fill="auto"/>
              <w:spacing w:before="100"/>
              <w:ind w:firstLine="0"/>
              <w:rPr>
                <w:sz w:val="24"/>
                <w:szCs w:val="24"/>
              </w:rPr>
            </w:pPr>
            <w:r>
              <w:rPr>
                <w:color w:val="000000"/>
                <w:sz w:val="24"/>
                <w:szCs w:val="24"/>
                <w:lang w:bidi="ru-RU"/>
              </w:rPr>
              <w:t>2.12.2.</w:t>
            </w:r>
          </w:p>
        </w:tc>
        <w:tc>
          <w:tcPr>
            <w:tcW w:w="4195" w:type="dxa"/>
            <w:tcBorders>
              <w:top w:val="single" w:sz="4" w:space="0" w:color="auto"/>
              <w:left w:val="single" w:sz="4" w:space="0" w:color="auto"/>
            </w:tcBorders>
            <w:shd w:val="clear" w:color="auto" w:fill="FFFFFF"/>
            <w:vAlign w:val="center"/>
          </w:tcPr>
          <w:p w:rsidR="00EE0C96" w:rsidRDefault="00F3734F">
            <w:pPr>
              <w:pStyle w:val="afffff6"/>
              <w:shd w:val="clear" w:color="auto" w:fill="auto"/>
              <w:ind w:firstLine="0"/>
              <w:jc w:val="both"/>
              <w:rPr>
                <w:sz w:val="24"/>
                <w:szCs w:val="24"/>
              </w:rPr>
            </w:pPr>
            <w:r>
              <w:rPr>
                <w:color w:val="000000"/>
                <w:sz w:val="24"/>
                <w:szCs w:val="24"/>
                <w:lang w:bidi="ru-RU"/>
              </w:rPr>
              <w:t>Установлено, что планируемое на условиях сервитута использование земельного участка не допускается в соответствии с федеральными законами.</w:t>
            </w:r>
          </w:p>
        </w:tc>
        <w:tc>
          <w:tcPr>
            <w:tcW w:w="4862" w:type="dxa"/>
            <w:tcBorders>
              <w:top w:val="single" w:sz="4" w:space="0" w:color="auto"/>
              <w:left w:val="single" w:sz="4" w:space="0" w:color="auto"/>
              <w:right w:val="single" w:sz="4" w:space="0" w:color="auto"/>
            </w:tcBorders>
            <w:shd w:val="clear" w:color="auto" w:fill="FFFFFF"/>
          </w:tcPr>
          <w:p w:rsidR="00EE0C96" w:rsidRDefault="00F3734F">
            <w:pPr>
              <w:pStyle w:val="afffff6"/>
              <w:shd w:val="clear" w:color="auto" w:fill="auto"/>
              <w:spacing w:before="100"/>
              <w:ind w:firstLine="0"/>
              <w:rPr>
                <w:sz w:val="24"/>
                <w:szCs w:val="24"/>
              </w:rPr>
            </w:pPr>
            <w:r>
              <w:rPr>
                <w:color w:val="000000"/>
                <w:sz w:val="24"/>
                <w:szCs w:val="24"/>
                <w:lang w:bidi="ru-RU"/>
              </w:rPr>
              <w:t>Указываются основания такого вывода</w:t>
            </w:r>
          </w:p>
        </w:tc>
      </w:tr>
      <w:tr w:rsidR="00EE0C96">
        <w:trPr>
          <w:trHeight w:hRule="exact" w:val="1985"/>
          <w:jc w:val="center"/>
        </w:trPr>
        <w:tc>
          <w:tcPr>
            <w:tcW w:w="1085" w:type="dxa"/>
            <w:tcBorders>
              <w:top w:val="single" w:sz="4" w:space="0" w:color="auto"/>
              <w:left w:val="single" w:sz="4" w:space="0" w:color="auto"/>
            </w:tcBorders>
            <w:shd w:val="clear" w:color="auto" w:fill="FFFFFF"/>
          </w:tcPr>
          <w:p w:rsidR="00EE0C96" w:rsidRDefault="00F3734F">
            <w:pPr>
              <w:pStyle w:val="afffff6"/>
              <w:shd w:val="clear" w:color="auto" w:fill="auto"/>
              <w:spacing w:before="100"/>
              <w:ind w:firstLine="0"/>
              <w:rPr>
                <w:sz w:val="24"/>
                <w:szCs w:val="24"/>
              </w:rPr>
            </w:pPr>
            <w:r>
              <w:rPr>
                <w:color w:val="000000"/>
                <w:sz w:val="24"/>
                <w:szCs w:val="24"/>
                <w:lang w:bidi="ru-RU"/>
              </w:rPr>
              <w:lastRenderedPageBreak/>
              <w:t>2.12.3</w:t>
            </w:r>
          </w:p>
        </w:tc>
        <w:tc>
          <w:tcPr>
            <w:tcW w:w="4195" w:type="dxa"/>
            <w:tcBorders>
              <w:top w:val="single" w:sz="4" w:space="0" w:color="auto"/>
              <w:left w:val="single" w:sz="4" w:space="0" w:color="auto"/>
            </w:tcBorders>
            <w:shd w:val="clear" w:color="auto" w:fill="FFFFFF"/>
            <w:vAlign w:val="bottom"/>
          </w:tcPr>
          <w:p w:rsidR="00EE0C96" w:rsidRDefault="00F3734F">
            <w:pPr>
              <w:pStyle w:val="afffff6"/>
              <w:shd w:val="clear" w:color="auto" w:fill="auto"/>
              <w:ind w:firstLine="0"/>
              <w:jc w:val="both"/>
              <w:rPr>
                <w:sz w:val="24"/>
                <w:szCs w:val="24"/>
              </w:rPr>
            </w:pPr>
            <w:r>
              <w:rPr>
                <w:color w:val="000000"/>
                <w:sz w:val="24"/>
                <w:szCs w:val="24"/>
                <w:lang w:bidi="ru-RU"/>
              </w:rPr>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tc>
        <w:tc>
          <w:tcPr>
            <w:tcW w:w="4862" w:type="dxa"/>
            <w:tcBorders>
              <w:top w:val="single" w:sz="4" w:space="0" w:color="auto"/>
              <w:left w:val="single" w:sz="4" w:space="0" w:color="auto"/>
              <w:right w:val="single" w:sz="4" w:space="0" w:color="auto"/>
            </w:tcBorders>
            <w:shd w:val="clear" w:color="auto" w:fill="FFFFFF"/>
          </w:tcPr>
          <w:p w:rsidR="00EE0C96" w:rsidRDefault="00F3734F">
            <w:pPr>
              <w:pStyle w:val="afffff6"/>
              <w:shd w:val="clear" w:color="auto" w:fill="auto"/>
              <w:spacing w:before="100"/>
              <w:ind w:firstLine="0"/>
              <w:rPr>
                <w:sz w:val="24"/>
                <w:szCs w:val="24"/>
              </w:rPr>
            </w:pPr>
            <w:r>
              <w:rPr>
                <w:color w:val="000000"/>
                <w:sz w:val="24"/>
                <w:szCs w:val="24"/>
                <w:lang w:bidi="ru-RU"/>
              </w:rPr>
              <w:t>Указываются основания такого вывода</w:t>
            </w:r>
          </w:p>
        </w:tc>
      </w:tr>
      <w:tr w:rsidR="00EE0C96">
        <w:trPr>
          <w:trHeight w:hRule="exact" w:val="1275"/>
          <w:jc w:val="center"/>
        </w:trPr>
        <w:tc>
          <w:tcPr>
            <w:tcW w:w="1085" w:type="dxa"/>
            <w:tcBorders>
              <w:top w:val="single" w:sz="4" w:space="0" w:color="auto"/>
              <w:left w:val="single" w:sz="4" w:space="0" w:color="auto"/>
              <w:bottom w:val="single" w:sz="4" w:space="0" w:color="auto"/>
            </w:tcBorders>
            <w:shd w:val="clear" w:color="auto" w:fill="FFFFFF"/>
          </w:tcPr>
          <w:p w:rsidR="00EE0C96" w:rsidRDefault="00F3734F">
            <w:pPr>
              <w:pStyle w:val="afffff6"/>
              <w:shd w:val="clear" w:color="auto" w:fill="auto"/>
              <w:spacing w:before="100"/>
              <w:ind w:firstLine="0"/>
              <w:rPr>
                <w:sz w:val="24"/>
                <w:szCs w:val="24"/>
              </w:rPr>
            </w:pPr>
            <w:r>
              <w:rPr>
                <w:color w:val="000000"/>
                <w:sz w:val="24"/>
                <w:szCs w:val="24"/>
                <w:lang w:bidi="ru-RU"/>
              </w:rPr>
              <w:t>2.12.14.</w:t>
            </w:r>
          </w:p>
        </w:tc>
        <w:tc>
          <w:tcPr>
            <w:tcW w:w="4195" w:type="dxa"/>
            <w:tcBorders>
              <w:top w:val="single" w:sz="4" w:space="0" w:color="auto"/>
              <w:left w:val="single" w:sz="4" w:space="0" w:color="auto"/>
              <w:bottom w:val="single" w:sz="4" w:space="0" w:color="auto"/>
            </w:tcBorders>
            <w:shd w:val="clear" w:color="auto" w:fill="FFFFFF"/>
            <w:vAlign w:val="bottom"/>
          </w:tcPr>
          <w:p w:rsidR="00EE0C96" w:rsidRDefault="00F3734F">
            <w:pPr>
              <w:pStyle w:val="afffff6"/>
              <w:shd w:val="clear" w:color="auto" w:fill="auto"/>
              <w:tabs>
                <w:tab w:val="right" w:pos="4022"/>
              </w:tabs>
              <w:ind w:firstLine="0"/>
              <w:jc w:val="both"/>
              <w:rPr>
                <w:sz w:val="24"/>
                <w:szCs w:val="24"/>
              </w:rPr>
            </w:pPr>
            <w:r>
              <w:rPr>
                <w:color w:val="000000"/>
                <w:sz w:val="24"/>
                <w:szCs w:val="24"/>
                <w:lang w:bidi="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4862" w:type="dxa"/>
            <w:tcBorders>
              <w:top w:val="single" w:sz="4" w:space="0" w:color="auto"/>
              <w:left w:val="single" w:sz="4" w:space="0" w:color="auto"/>
              <w:bottom w:val="single" w:sz="4" w:space="0" w:color="auto"/>
              <w:right w:val="single" w:sz="4" w:space="0" w:color="auto"/>
            </w:tcBorders>
            <w:shd w:val="clear" w:color="auto" w:fill="FFFFFF"/>
          </w:tcPr>
          <w:p w:rsidR="00EE0C96" w:rsidRDefault="00F3734F">
            <w:pPr>
              <w:pStyle w:val="afffff6"/>
              <w:shd w:val="clear" w:color="auto" w:fill="auto"/>
              <w:spacing w:before="100"/>
              <w:ind w:firstLine="0"/>
              <w:rPr>
                <w:sz w:val="24"/>
                <w:szCs w:val="24"/>
              </w:rPr>
            </w:pPr>
            <w:r>
              <w:rPr>
                <w:color w:val="000000"/>
                <w:sz w:val="24"/>
                <w:szCs w:val="24"/>
                <w:lang w:bidi="ru-RU"/>
              </w:rPr>
              <w:t>Указываются основания такого вывода</w:t>
            </w:r>
          </w:p>
        </w:tc>
      </w:tr>
    </w:tbl>
    <w:p w:rsidR="00EE0C96" w:rsidRDefault="00EE0C96">
      <w:pPr>
        <w:widowControl w:val="0"/>
        <w:spacing w:after="0" w:line="240" w:lineRule="auto"/>
        <w:ind w:firstLine="760"/>
        <w:jc w:val="both"/>
        <w:rPr>
          <w:rFonts w:ascii="Times New Roman" w:eastAsia="Times New Roman" w:hAnsi="Times New Roman"/>
          <w:color w:val="000000"/>
          <w:sz w:val="24"/>
          <w:szCs w:val="24"/>
          <w:lang w:eastAsia="ru-RU" w:bidi="ru-RU"/>
        </w:rPr>
      </w:pPr>
    </w:p>
    <w:p w:rsidR="00EE0C96" w:rsidRDefault="00F3734F">
      <w:pPr>
        <w:widowControl w:val="0"/>
        <w:spacing w:after="0" w:line="240" w:lineRule="auto"/>
        <w:ind w:firstLine="760"/>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EE0C96" w:rsidRDefault="00F3734F">
      <w:pPr>
        <w:widowControl w:val="0"/>
        <w:spacing w:after="260" w:line="240" w:lineRule="auto"/>
        <w:ind w:firstLine="760"/>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EE0C96" w:rsidRDefault="00F3734F">
      <w:pPr>
        <w:widowControl w:val="0"/>
        <w:tabs>
          <w:tab w:val="left" w:leader="underscore" w:pos="3653"/>
          <w:tab w:val="left" w:leader="underscore" w:pos="9062"/>
        </w:tabs>
        <w:spacing w:after="180" w:line="240" w:lineRule="auto"/>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Ф.И.О. </w:t>
      </w:r>
      <w:r>
        <w:rPr>
          <w:rFonts w:ascii="Times New Roman" w:eastAsia="Times New Roman" w:hAnsi="Times New Roman"/>
          <w:color w:val="000000"/>
          <w:sz w:val="24"/>
          <w:szCs w:val="24"/>
          <w:lang w:eastAsia="ru-RU" w:bidi="ru-RU"/>
        </w:rPr>
        <w:tab/>
        <w:t>, Подпись</w:t>
      </w:r>
      <w:r>
        <w:rPr>
          <w:rFonts w:ascii="Times New Roman" w:eastAsia="Times New Roman" w:hAnsi="Times New Roman"/>
          <w:color w:val="000000"/>
          <w:sz w:val="24"/>
          <w:szCs w:val="24"/>
          <w:lang w:eastAsia="ru-RU" w:bidi="ru-RU"/>
        </w:rPr>
        <w:tab/>
      </w:r>
    </w:p>
    <w:p w:rsidR="00EE0C96" w:rsidRDefault="00F3734F">
      <w:pPr>
        <w:widowControl w:val="0"/>
        <w:spacing w:after="260" w:line="240" w:lineRule="auto"/>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Должность уполномоченного сотрудника</w:t>
      </w:r>
    </w:p>
    <w:p w:rsidR="00EE0C96" w:rsidRDefault="00F3734F">
      <w:pPr>
        <w:spacing w:after="0" w:line="240" w:lineRule="auto"/>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br w:type="page"/>
      </w:r>
    </w:p>
    <w:p w:rsidR="00EE0C96" w:rsidRPr="00E13F85" w:rsidRDefault="00F3734F">
      <w:pPr>
        <w:widowControl w:val="0"/>
        <w:spacing w:after="660" w:line="240" w:lineRule="auto"/>
        <w:ind w:left="5780"/>
        <w:contextualSpacing/>
        <w:jc w:val="right"/>
        <w:rPr>
          <w:rFonts w:ascii="Times New Roman" w:eastAsia="Times New Roman" w:hAnsi="Times New Roman"/>
          <w:color w:val="000000"/>
          <w:sz w:val="24"/>
          <w:szCs w:val="24"/>
          <w:lang w:eastAsia="ru-RU" w:bidi="ru-RU"/>
        </w:rPr>
      </w:pPr>
      <w:r w:rsidRPr="00E13F85">
        <w:rPr>
          <w:rFonts w:ascii="Times New Roman" w:eastAsia="Times New Roman" w:hAnsi="Times New Roman"/>
          <w:color w:val="000000"/>
          <w:sz w:val="24"/>
          <w:szCs w:val="24"/>
          <w:lang w:eastAsia="ru-RU" w:bidi="ru-RU"/>
        </w:rPr>
        <w:lastRenderedPageBreak/>
        <w:t>Приложение № 5 к Административном</w:t>
      </w:r>
      <w:r w:rsidR="0020456B" w:rsidRPr="00E13F85">
        <w:rPr>
          <w:rFonts w:ascii="Times New Roman" w:eastAsia="Times New Roman" w:hAnsi="Times New Roman"/>
          <w:color w:val="000000"/>
          <w:sz w:val="24"/>
          <w:szCs w:val="24"/>
          <w:lang w:eastAsia="ru-RU" w:bidi="ru-RU"/>
        </w:rPr>
        <w:t xml:space="preserve">у регламенту по предоставлению </w:t>
      </w:r>
      <w:r w:rsidRPr="00E13F85">
        <w:rPr>
          <w:rFonts w:ascii="Times New Roman" w:eastAsia="Times New Roman" w:hAnsi="Times New Roman"/>
          <w:color w:val="000000"/>
          <w:sz w:val="24"/>
          <w:szCs w:val="24"/>
          <w:lang w:eastAsia="ru-RU" w:bidi="ru-RU"/>
        </w:rPr>
        <w:t>муниципальной услуги</w:t>
      </w:r>
    </w:p>
    <w:p w:rsidR="00EE0C96" w:rsidRPr="00E13F85" w:rsidRDefault="00EE0C96">
      <w:pPr>
        <w:widowControl w:val="0"/>
        <w:spacing w:after="660" w:line="240" w:lineRule="auto"/>
        <w:ind w:left="5780"/>
        <w:contextualSpacing/>
        <w:jc w:val="right"/>
        <w:rPr>
          <w:rFonts w:ascii="Times New Roman" w:eastAsia="Times New Roman" w:hAnsi="Times New Roman"/>
          <w:sz w:val="24"/>
          <w:szCs w:val="24"/>
        </w:rPr>
      </w:pPr>
    </w:p>
    <w:p w:rsidR="00EE0C96" w:rsidRPr="00E13F85" w:rsidRDefault="00F3734F">
      <w:pPr>
        <w:widowControl w:val="0"/>
        <w:spacing w:after="260" w:line="240" w:lineRule="auto"/>
        <w:contextualSpacing/>
        <w:jc w:val="center"/>
        <w:rPr>
          <w:rFonts w:ascii="Times New Roman" w:eastAsia="Times New Roman" w:hAnsi="Times New Roman"/>
          <w:sz w:val="24"/>
          <w:szCs w:val="24"/>
        </w:rPr>
      </w:pPr>
      <w:r w:rsidRPr="00E13F85">
        <w:rPr>
          <w:rFonts w:ascii="Times New Roman" w:eastAsia="Times New Roman" w:hAnsi="Times New Roman"/>
          <w:b/>
          <w:bCs/>
          <w:color w:val="000000"/>
          <w:sz w:val="24"/>
          <w:szCs w:val="24"/>
          <w:lang w:eastAsia="ru-RU" w:bidi="ru-RU"/>
        </w:rPr>
        <w:t>Форма заявления о предоставлении муниципальной услуги</w:t>
      </w:r>
      <w:r w:rsidRPr="00E13F85">
        <w:rPr>
          <w:rFonts w:ascii="Times New Roman" w:eastAsia="Times New Roman" w:hAnsi="Times New Roman"/>
          <w:b/>
          <w:bCs/>
          <w:color w:val="000000"/>
          <w:sz w:val="24"/>
          <w:szCs w:val="24"/>
          <w:lang w:eastAsia="ru-RU" w:bidi="ru-RU"/>
        </w:rPr>
        <w:br/>
        <w:t>«Установление сервитута в отношении земельного участка, находящегося в</w:t>
      </w:r>
      <w:r w:rsidRPr="00E13F85">
        <w:rPr>
          <w:rFonts w:ascii="Times New Roman" w:eastAsia="Times New Roman" w:hAnsi="Times New Roman"/>
          <w:b/>
          <w:bCs/>
          <w:color w:val="000000"/>
          <w:sz w:val="24"/>
          <w:szCs w:val="24"/>
          <w:lang w:eastAsia="ru-RU" w:bidi="ru-RU"/>
        </w:rPr>
        <w:br/>
        <w:t>государственной неразграниченной или муниципальной</w:t>
      </w:r>
      <w:r w:rsidRPr="00E13F85">
        <w:rPr>
          <w:rFonts w:ascii="Times New Roman" w:eastAsia="Times New Roman" w:hAnsi="Times New Roman"/>
          <w:b/>
          <w:bCs/>
          <w:color w:val="000000"/>
          <w:sz w:val="24"/>
          <w:szCs w:val="24"/>
          <w:lang w:eastAsia="ru-RU" w:bidi="ru-RU"/>
        </w:rPr>
        <w:br/>
        <w:t>собственности»</w:t>
      </w:r>
    </w:p>
    <w:tbl>
      <w:tblPr>
        <w:tblW w:w="0" w:type="auto"/>
        <w:jc w:val="center"/>
        <w:tblLayout w:type="fixed"/>
        <w:tblCellMar>
          <w:left w:w="10" w:type="dxa"/>
          <w:right w:w="10" w:type="dxa"/>
        </w:tblCellMar>
        <w:tblLook w:val="04A0" w:firstRow="1" w:lastRow="0" w:firstColumn="1" w:lastColumn="0" w:noHBand="0" w:noVBand="1"/>
      </w:tblPr>
      <w:tblGrid>
        <w:gridCol w:w="4267"/>
        <w:gridCol w:w="5827"/>
      </w:tblGrid>
      <w:tr w:rsidR="00EE0C96">
        <w:trPr>
          <w:trHeight w:hRule="exact" w:val="384"/>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jc w:val="center"/>
              <w:rPr>
                <w:rFonts w:ascii="Times New Roman" w:eastAsia="Times New Roman" w:hAnsi="Times New Roman"/>
                <w:sz w:val="16"/>
                <w:szCs w:val="16"/>
              </w:rPr>
            </w:pPr>
            <w:r>
              <w:rPr>
                <w:rFonts w:ascii="Times New Roman" w:eastAsia="Times New Roman" w:hAnsi="Times New Roman"/>
                <w:color w:val="000000"/>
                <w:sz w:val="16"/>
                <w:szCs w:val="16"/>
                <w:lang w:eastAsia="ru-RU" w:bidi="ru-RU"/>
              </w:rPr>
              <w:t>(наименование органа, принимающего решение об установлении публичного сервитута)</w:t>
            </w:r>
          </w:p>
        </w:tc>
      </w:tr>
      <w:tr w:rsidR="00EE0C96">
        <w:trPr>
          <w:trHeight w:hRule="exact" w:val="264"/>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jc w:val="center"/>
              <w:rPr>
                <w:rFonts w:ascii="Times New Roman" w:eastAsia="Times New Roman" w:hAnsi="Times New Roman"/>
              </w:rPr>
            </w:pPr>
            <w:r>
              <w:rPr>
                <w:rFonts w:ascii="Times New Roman" w:eastAsia="Times New Roman" w:hAnsi="Times New Roman"/>
                <w:b/>
                <w:bCs/>
                <w:color w:val="000000"/>
                <w:lang w:eastAsia="ru-RU" w:bidi="ru-RU"/>
              </w:rPr>
              <w:t>Сведения о заявителе</w:t>
            </w:r>
          </w:p>
        </w:tc>
      </w:tr>
      <w:tr w:rsidR="00EE0C96">
        <w:trPr>
          <w:trHeight w:hRule="exact" w:val="499"/>
          <w:jc w:val="center"/>
        </w:trPr>
        <w:tc>
          <w:tcPr>
            <w:tcW w:w="4267" w:type="dxa"/>
            <w:tcBorders>
              <w:top w:val="single" w:sz="4" w:space="0" w:color="auto"/>
              <w:left w:val="single" w:sz="4" w:space="0" w:color="auto"/>
            </w:tcBorders>
            <w:shd w:val="clear" w:color="auto" w:fill="FFFFFF"/>
            <w:vAlign w:val="bottom"/>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Заявитель обратился лично?</w:t>
            </w:r>
          </w:p>
        </w:tc>
        <w:tc>
          <w:tcPr>
            <w:tcW w:w="5827" w:type="dxa"/>
            <w:tcBorders>
              <w:top w:val="single" w:sz="4" w:space="0" w:color="auto"/>
              <w:left w:val="single" w:sz="4" w:space="0" w:color="auto"/>
              <w:right w:val="single" w:sz="4" w:space="0" w:color="auto"/>
            </w:tcBorders>
            <w:shd w:val="clear" w:color="auto" w:fill="FFFFFF"/>
            <w:vAlign w:val="bottom"/>
          </w:tcPr>
          <w:p w:rsidR="00EE0C96" w:rsidRDefault="00F3734F" w:rsidP="00E22950">
            <w:pPr>
              <w:widowControl w:val="0"/>
              <w:numPr>
                <w:ilvl w:val="0"/>
                <w:numId w:val="20"/>
              </w:numPr>
              <w:tabs>
                <w:tab w:val="left" w:pos="168"/>
              </w:tabs>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Заявитель обратился лично</w:t>
            </w:r>
          </w:p>
          <w:p w:rsidR="00EE0C96" w:rsidRDefault="00F3734F" w:rsidP="00E22950">
            <w:pPr>
              <w:widowControl w:val="0"/>
              <w:numPr>
                <w:ilvl w:val="0"/>
                <w:numId w:val="20"/>
              </w:numPr>
              <w:tabs>
                <w:tab w:val="left" w:pos="168"/>
              </w:tabs>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Обратился представитель заявителя</w:t>
            </w:r>
          </w:p>
        </w:tc>
      </w:tr>
      <w:tr w:rsidR="00EE0C96">
        <w:trPr>
          <w:trHeight w:hRule="exact" w:val="259"/>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jc w:val="center"/>
              <w:rPr>
                <w:rFonts w:ascii="Times New Roman" w:eastAsia="Times New Roman" w:hAnsi="Times New Roman"/>
              </w:rPr>
            </w:pPr>
            <w:r>
              <w:rPr>
                <w:rFonts w:ascii="Times New Roman" w:eastAsia="Times New Roman" w:hAnsi="Times New Roman"/>
                <w:b/>
                <w:bCs/>
                <w:color w:val="000000"/>
                <w:lang w:eastAsia="ru-RU" w:bidi="ru-RU"/>
              </w:rPr>
              <w:t>Данные заявителя Юридического лица</w:t>
            </w:r>
          </w:p>
        </w:tc>
      </w:tr>
      <w:tr w:rsidR="00EE0C96">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Полное наименование организации</w:t>
            </w:r>
          </w:p>
        </w:tc>
      </w:tr>
      <w:tr w:rsidR="00EE0C96">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Сокращенное наименование организации</w:t>
            </w:r>
          </w:p>
        </w:tc>
      </w:tr>
      <w:tr w:rsidR="00EE0C96">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Организационно-правовая форма организации</w:t>
            </w:r>
          </w:p>
        </w:tc>
      </w:tr>
      <w:tr w:rsidR="00EE0C96">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ОГРН</w:t>
            </w:r>
          </w:p>
        </w:tc>
      </w:tr>
      <w:tr w:rsidR="00EE0C96">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ИНН</w:t>
            </w:r>
          </w:p>
        </w:tc>
      </w:tr>
      <w:tr w:rsidR="00EE0C96">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Электронная почта</w:t>
            </w:r>
          </w:p>
        </w:tc>
      </w:tr>
      <w:tr w:rsidR="00EE0C96">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Почтовый адрес</w:t>
            </w:r>
          </w:p>
        </w:tc>
      </w:tr>
      <w:tr w:rsidR="00EE0C96">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Фактический адрес</w:t>
            </w:r>
          </w:p>
        </w:tc>
      </w:tr>
      <w:tr w:rsidR="00EE0C96">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Фамилия Имя Отчество руководителя ЮЛ</w:t>
            </w:r>
          </w:p>
        </w:tc>
      </w:tr>
      <w:tr w:rsidR="00EE0C96">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Наименование документа, удостоверяющего личность руководителя ЮЛ</w:t>
            </w:r>
          </w:p>
        </w:tc>
      </w:tr>
      <w:tr w:rsidR="00EE0C96">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Серия и номер документа, удостоверяющего личность руководителя ЮЛ</w:t>
            </w:r>
          </w:p>
        </w:tc>
      </w:tr>
      <w:tr w:rsidR="00EE0C96">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Дата выдачи документа, удостоверяющего личность руководителя ЮЛ</w:t>
            </w:r>
          </w:p>
        </w:tc>
      </w:tr>
      <w:tr w:rsidR="00EE0C96">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Телефон руководителя ЮЛ</w:t>
            </w:r>
          </w:p>
        </w:tc>
      </w:tr>
      <w:tr w:rsidR="00EE0C96">
        <w:trPr>
          <w:trHeight w:hRule="exact" w:val="264"/>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jc w:val="center"/>
              <w:rPr>
                <w:rFonts w:ascii="Times New Roman" w:eastAsia="Times New Roman" w:hAnsi="Times New Roman"/>
              </w:rPr>
            </w:pPr>
            <w:r>
              <w:rPr>
                <w:rFonts w:ascii="Times New Roman" w:eastAsia="Times New Roman" w:hAnsi="Times New Roman"/>
                <w:b/>
                <w:bCs/>
                <w:color w:val="000000"/>
                <w:lang w:eastAsia="ru-RU" w:bidi="ru-RU"/>
              </w:rPr>
              <w:t>Данные заявителя Физического лица</w:t>
            </w:r>
          </w:p>
        </w:tc>
      </w:tr>
      <w:tr w:rsidR="00EE0C96">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Фамилия Имя Отчество</w:t>
            </w:r>
          </w:p>
        </w:tc>
      </w:tr>
      <w:tr w:rsidR="00EE0C96">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Наименование документа, удостоверяющего личность</w:t>
            </w:r>
          </w:p>
        </w:tc>
      </w:tr>
      <w:tr w:rsidR="00EE0C96">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Серия</w:t>
            </w:r>
          </w:p>
        </w:tc>
      </w:tr>
      <w:tr w:rsidR="00EE0C96">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Номер</w:t>
            </w:r>
          </w:p>
        </w:tc>
      </w:tr>
      <w:tr w:rsidR="00EE0C96">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Дата выдачи</w:t>
            </w:r>
          </w:p>
        </w:tc>
      </w:tr>
      <w:tr w:rsidR="00EE0C96">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Телефон</w:t>
            </w:r>
          </w:p>
        </w:tc>
      </w:tr>
      <w:tr w:rsidR="00EE0C96">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Электронная почта</w:t>
            </w:r>
          </w:p>
        </w:tc>
      </w:tr>
      <w:tr w:rsidR="00EE0C96">
        <w:trPr>
          <w:trHeight w:hRule="exact" w:val="264"/>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jc w:val="center"/>
              <w:rPr>
                <w:rFonts w:ascii="Times New Roman" w:eastAsia="Times New Roman" w:hAnsi="Times New Roman"/>
              </w:rPr>
            </w:pPr>
            <w:r>
              <w:rPr>
                <w:rFonts w:ascii="Times New Roman" w:eastAsia="Times New Roman" w:hAnsi="Times New Roman"/>
                <w:b/>
                <w:bCs/>
                <w:color w:val="000000"/>
                <w:lang w:eastAsia="ru-RU" w:bidi="ru-RU"/>
              </w:rPr>
              <w:t>Данные заявителя Индивидуального предпринимателя</w:t>
            </w:r>
          </w:p>
        </w:tc>
      </w:tr>
      <w:tr w:rsidR="00EE0C96">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Фамилия Имя Отчество</w:t>
            </w:r>
          </w:p>
        </w:tc>
      </w:tr>
      <w:tr w:rsidR="00EE0C96">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ОГРНИП</w:t>
            </w:r>
          </w:p>
        </w:tc>
      </w:tr>
      <w:tr w:rsidR="00EE0C96">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ИНН</w:t>
            </w:r>
          </w:p>
        </w:tc>
      </w:tr>
      <w:tr w:rsidR="00EE0C96">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Наименование документа, удостоверяющего личность</w:t>
            </w:r>
          </w:p>
        </w:tc>
      </w:tr>
      <w:tr w:rsidR="00EE0C96">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Серия</w:t>
            </w:r>
          </w:p>
        </w:tc>
      </w:tr>
      <w:tr w:rsidR="00EE0C96">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Номер</w:t>
            </w:r>
          </w:p>
        </w:tc>
      </w:tr>
      <w:tr w:rsidR="00EE0C96">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Дата выдачи</w:t>
            </w:r>
          </w:p>
        </w:tc>
      </w:tr>
      <w:tr w:rsidR="00EE0C96">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Телефон</w:t>
            </w:r>
          </w:p>
        </w:tc>
      </w:tr>
      <w:tr w:rsidR="00EE0C96">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Электронная почта</w:t>
            </w:r>
          </w:p>
        </w:tc>
      </w:tr>
      <w:tr w:rsidR="00EE0C96">
        <w:trPr>
          <w:trHeight w:hRule="exact" w:val="264"/>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jc w:val="center"/>
              <w:rPr>
                <w:rFonts w:ascii="Times New Roman" w:eastAsia="Times New Roman" w:hAnsi="Times New Roman"/>
              </w:rPr>
            </w:pPr>
            <w:r>
              <w:rPr>
                <w:rFonts w:ascii="Times New Roman" w:eastAsia="Times New Roman" w:hAnsi="Times New Roman"/>
                <w:b/>
                <w:bCs/>
                <w:color w:val="000000"/>
                <w:lang w:eastAsia="ru-RU" w:bidi="ru-RU"/>
              </w:rPr>
              <w:t>Сведения о представителе</w:t>
            </w:r>
          </w:p>
        </w:tc>
      </w:tr>
      <w:tr w:rsidR="00EE0C96">
        <w:trPr>
          <w:trHeight w:hRule="exact" w:val="739"/>
          <w:jc w:val="center"/>
        </w:trPr>
        <w:tc>
          <w:tcPr>
            <w:tcW w:w="4267" w:type="dxa"/>
            <w:tcBorders>
              <w:top w:val="single" w:sz="4" w:space="0" w:color="auto"/>
              <w:left w:val="single" w:sz="4" w:space="0" w:color="auto"/>
            </w:tcBorders>
            <w:shd w:val="clear" w:color="auto" w:fill="FFFFFF"/>
            <w:vAlign w:val="center"/>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Кто представляет интересы заявителя?</w:t>
            </w:r>
          </w:p>
        </w:tc>
        <w:tc>
          <w:tcPr>
            <w:tcW w:w="5827" w:type="dxa"/>
            <w:tcBorders>
              <w:top w:val="single" w:sz="4" w:space="0" w:color="auto"/>
              <w:left w:val="single" w:sz="4" w:space="0" w:color="auto"/>
              <w:right w:val="single" w:sz="4" w:space="0" w:color="auto"/>
            </w:tcBorders>
            <w:shd w:val="clear" w:color="auto" w:fill="FFFFFF"/>
            <w:vAlign w:val="bottom"/>
          </w:tcPr>
          <w:p w:rsidR="00EE0C96" w:rsidRDefault="00F3734F" w:rsidP="00E22950">
            <w:pPr>
              <w:widowControl w:val="0"/>
              <w:numPr>
                <w:ilvl w:val="0"/>
                <w:numId w:val="21"/>
              </w:numPr>
              <w:tabs>
                <w:tab w:val="left" w:pos="168"/>
              </w:tabs>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Физическое лицо</w:t>
            </w:r>
          </w:p>
          <w:p w:rsidR="00EE0C96" w:rsidRDefault="00F3734F" w:rsidP="00E22950">
            <w:pPr>
              <w:widowControl w:val="0"/>
              <w:numPr>
                <w:ilvl w:val="0"/>
                <w:numId w:val="21"/>
              </w:numPr>
              <w:tabs>
                <w:tab w:val="left" w:pos="163"/>
              </w:tabs>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Индивидуальный предприниматель</w:t>
            </w:r>
          </w:p>
          <w:p w:rsidR="00EE0C96" w:rsidRDefault="00F3734F" w:rsidP="00E22950">
            <w:pPr>
              <w:widowControl w:val="0"/>
              <w:numPr>
                <w:ilvl w:val="0"/>
                <w:numId w:val="21"/>
              </w:numPr>
              <w:tabs>
                <w:tab w:val="left" w:pos="163"/>
              </w:tabs>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Юридическое лицо</w:t>
            </w:r>
          </w:p>
        </w:tc>
      </w:tr>
      <w:tr w:rsidR="00EE0C96">
        <w:trPr>
          <w:trHeight w:hRule="exact" w:val="499"/>
          <w:jc w:val="center"/>
        </w:trPr>
        <w:tc>
          <w:tcPr>
            <w:tcW w:w="4267" w:type="dxa"/>
            <w:tcBorders>
              <w:top w:val="single" w:sz="4" w:space="0" w:color="auto"/>
              <w:left w:val="single" w:sz="4" w:space="0" w:color="auto"/>
            </w:tcBorders>
            <w:shd w:val="clear" w:color="auto" w:fill="FFFFFF"/>
            <w:vAlign w:val="center"/>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Обратился руководитель юридического лица?</w:t>
            </w:r>
          </w:p>
        </w:tc>
        <w:tc>
          <w:tcPr>
            <w:tcW w:w="5827" w:type="dxa"/>
            <w:tcBorders>
              <w:top w:val="single" w:sz="4" w:space="0" w:color="auto"/>
              <w:left w:val="single" w:sz="4" w:space="0" w:color="auto"/>
              <w:right w:val="single" w:sz="4" w:space="0" w:color="auto"/>
            </w:tcBorders>
            <w:shd w:val="clear" w:color="auto" w:fill="FFFFFF"/>
            <w:vAlign w:val="bottom"/>
          </w:tcPr>
          <w:p w:rsidR="00EE0C96" w:rsidRDefault="00F3734F" w:rsidP="00E22950">
            <w:pPr>
              <w:widowControl w:val="0"/>
              <w:numPr>
                <w:ilvl w:val="0"/>
                <w:numId w:val="22"/>
              </w:numPr>
              <w:tabs>
                <w:tab w:val="left" w:pos="168"/>
              </w:tabs>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Обратился руководитель</w:t>
            </w:r>
          </w:p>
          <w:p w:rsidR="00EE0C96" w:rsidRDefault="00F3734F" w:rsidP="00E22950">
            <w:pPr>
              <w:widowControl w:val="0"/>
              <w:numPr>
                <w:ilvl w:val="0"/>
                <w:numId w:val="22"/>
              </w:numPr>
              <w:tabs>
                <w:tab w:val="left" w:pos="168"/>
              </w:tabs>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Обратилось иное уполномоченное лицо</w:t>
            </w:r>
          </w:p>
        </w:tc>
      </w:tr>
      <w:tr w:rsidR="00EE0C96">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b/>
                <w:bCs/>
                <w:i/>
                <w:iCs/>
                <w:color w:val="000000"/>
                <w:sz w:val="20"/>
                <w:szCs w:val="20"/>
                <w:lang w:eastAsia="ru-RU" w:bidi="ru-RU"/>
              </w:rPr>
              <w:t>Представитель Юридическое лицо</w:t>
            </w:r>
          </w:p>
        </w:tc>
      </w:tr>
      <w:tr w:rsidR="00EE0C96">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Полное наименование</w:t>
            </w:r>
          </w:p>
        </w:tc>
      </w:tr>
      <w:tr w:rsidR="00EE0C96">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ОГРН</w:t>
            </w:r>
          </w:p>
        </w:tc>
      </w:tr>
      <w:tr w:rsidR="00EE0C96">
        <w:trPr>
          <w:trHeight w:hRule="exact" w:val="250"/>
          <w:jc w:val="center"/>
        </w:trPr>
        <w:tc>
          <w:tcPr>
            <w:tcW w:w="10094" w:type="dxa"/>
            <w:gridSpan w:val="2"/>
            <w:tcBorders>
              <w:top w:val="single" w:sz="4" w:space="0" w:color="auto"/>
              <w:left w:val="single" w:sz="4" w:space="0" w:color="auto"/>
              <w:bottom w:val="single" w:sz="4" w:space="0" w:color="auto"/>
              <w:right w:val="single" w:sz="4" w:space="0" w:color="auto"/>
            </w:tcBorders>
            <w:shd w:val="clear" w:color="auto" w:fill="FFFFFF"/>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ИНН</w:t>
            </w:r>
          </w:p>
        </w:tc>
      </w:tr>
    </w:tbl>
    <w:p w:rsidR="00EE0C96" w:rsidRDefault="00EE0C96">
      <w:pPr>
        <w:widowControl w:val="0"/>
        <w:spacing w:after="0" w:line="1" w:lineRule="exact"/>
        <w:rPr>
          <w:rFonts w:ascii="Microsoft Sans Serif" w:eastAsia="Microsoft Sans Serif" w:hAnsi="Microsoft Sans Serif" w:cs="Microsoft Sans Serif"/>
          <w:color w:val="000000"/>
          <w:sz w:val="24"/>
          <w:szCs w:val="24"/>
          <w:lang w:eastAsia="ru-RU" w:bidi="ru-RU"/>
        </w:rPr>
        <w:sectPr w:rsidR="00EE0C96">
          <w:headerReference w:type="even" r:id="rId11"/>
          <w:headerReference w:type="default" r:id="rId12"/>
          <w:footerReference w:type="even" r:id="rId13"/>
          <w:footerReference w:type="default" r:id="rId14"/>
          <w:pgSz w:w="11900" w:h="16840"/>
          <w:pgMar w:top="2005" w:right="561" w:bottom="239" w:left="1024" w:header="426" w:footer="3" w:gutter="0"/>
          <w:cols w:space="720"/>
          <w:docGrid w:linePitch="360"/>
        </w:sectPr>
      </w:pPr>
    </w:p>
    <w:tbl>
      <w:tblPr>
        <w:tblW w:w="0" w:type="auto"/>
        <w:jc w:val="center"/>
        <w:tblLayout w:type="fixed"/>
        <w:tblCellMar>
          <w:left w:w="10" w:type="dxa"/>
          <w:right w:w="10" w:type="dxa"/>
        </w:tblCellMar>
        <w:tblLook w:val="04A0" w:firstRow="1" w:lastRow="0" w:firstColumn="1" w:lastColumn="0" w:noHBand="0" w:noVBand="1"/>
      </w:tblPr>
      <w:tblGrid>
        <w:gridCol w:w="4267"/>
        <w:gridCol w:w="3970"/>
        <w:gridCol w:w="1858"/>
      </w:tblGrid>
      <w:tr w:rsidR="00EE0C96">
        <w:trPr>
          <w:trHeight w:hRule="exact" w:val="245"/>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lastRenderedPageBreak/>
              <w:t>Телефон</w:t>
            </w:r>
          </w:p>
        </w:tc>
      </w:tr>
      <w:tr w:rsidR="00EE0C96">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Электронная почта</w:t>
            </w:r>
          </w:p>
        </w:tc>
      </w:tr>
      <w:tr w:rsidR="00EE0C96">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Фамилия Имя Отчество</w:t>
            </w:r>
          </w:p>
        </w:tc>
      </w:tr>
      <w:tr w:rsidR="00EE0C96">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Наименование документа, удостоверяющего личность</w:t>
            </w:r>
          </w:p>
        </w:tc>
      </w:tr>
      <w:tr w:rsidR="00EE0C96">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Серия</w:t>
            </w:r>
          </w:p>
        </w:tc>
      </w:tr>
      <w:tr w:rsidR="00EE0C96">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Номер</w:t>
            </w:r>
          </w:p>
        </w:tc>
      </w:tr>
      <w:tr w:rsidR="00EE0C96">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Дата выдачи</w:t>
            </w:r>
          </w:p>
        </w:tc>
      </w:tr>
      <w:tr w:rsidR="00EE0C96">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b/>
                <w:bCs/>
                <w:i/>
                <w:iCs/>
                <w:color w:val="000000"/>
                <w:sz w:val="20"/>
                <w:szCs w:val="20"/>
                <w:lang w:eastAsia="ru-RU" w:bidi="ru-RU"/>
              </w:rPr>
              <w:t>Представитель Физическое лицо</w:t>
            </w:r>
          </w:p>
        </w:tc>
      </w:tr>
      <w:tr w:rsidR="00EE0C96">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Фамилия Имя Отчество</w:t>
            </w:r>
          </w:p>
        </w:tc>
      </w:tr>
      <w:tr w:rsidR="00EE0C96">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Наименование документа, удостоверяющего личность</w:t>
            </w:r>
          </w:p>
        </w:tc>
      </w:tr>
      <w:tr w:rsidR="00EE0C96">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Серия</w:t>
            </w:r>
          </w:p>
        </w:tc>
      </w:tr>
      <w:tr w:rsidR="00EE0C96">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Номер</w:t>
            </w:r>
          </w:p>
        </w:tc>
      </w:tr>
      <w:tr w:rsidR="00EE0C96">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Дата выдачи</w:t>
            </w:r>
          </w:p>
        </w:tc>
      </w:tr>
      <w:tr w:rsidR="00EE0C96">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Телефон</w:t>
            </w:r>
          </w:p>
        </w:tc>
      </w:tr>
      <w:tr w:rsidR="00EE0C96">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Электронная почта</w:t>
            </w:r>
          </w:p>
        </w:tc>
      </w:tr>
      <w:tr w:rsidR="00EE0C96">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b/>
                <w:bCs/>
                <w:i/>
                <w:iCs/>
                <w:color w:val="000000"/>
                <w:sz w:val="20"/>
                <w:szCs w:val="20"/>
                <w:lang w:eastAsia="ru-RU" w:bidi="ru-RU"/>
              </w:rPr>
              <w:t>Представитель Индивидуальный предприниматель</w:t>
            </w:r>
          </w:p>
        </w:tc>
      </w:tr>
      <w:tr w:rsidR="00EE0C96">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Фамилия Имя Отчество</w:t>
            </w:r>
          </w:p>
        </w:tc>
      </w:tr>
      <w:tr w:rsidR="00EE0C96">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ОГРНИП</w:t>
            </w:r>
          </w:p>
        </w:tc>
      </w:tr>
      <w:tr w:rsidR="00EE0C96">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ИНН</w:t>
            </w:r>
          </w:p>
        </w:tc>
      </w:tr>
      <w:tr w:rsidR="00EE0C96">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Наименование документа, удостоверяющего личность</w:t>
            </w:r>
          </w:p>
        </w:tc>
      </w:tr>
      <w:tr w:rsidR="00EE0C96">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Серия</w:t>
            </w:r>
          </w:p>
        </w:tc>
      </w:tr>
      <w:tr w:rsidR="00EE0C96">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Номер</w:t>
            </w:r>
          </w:p>
        </w:tc>
      </w:tr>
      <w:tr w:rsidR="00EE0C96">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Дата выдачи</w:t>
            </w:r>
          </w:p>
        </w:tc>
      </w:tr>
      <w:tr w:rsidR="00EE0C96">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Телефон</w:t>
            </w:r>
          </w:p>
        </w:tc>
      </w:tr>
      <w:tr w:rsidR="00EE0C96">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Электронная почта</w:t>
            </w:r>
          </w:p>
        </w:tc>
      </w:tr>
      <w:tr w:rsidR="00EE0C96">
        <w:trPr>
          <w:trHeight w:hRule="exact" w:val="264"/>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jc w:val="center"/>
              <w:rPr>
                <w:rFonts w:ascii="Times New Roman" w:eastAsia="Times New Roman" w:hAnsi="Times New Roman"/>
              </w:rPr>
            </w:pPr>
            <w:r>
              <w:rPr>
                <w:rFonts w:ascii="Times New Roman" w:eastAsia="Times New Roman" w:hAnsi="Times New Roman"/>
                <w:b/>
                <w:bCs/>
                <w:color w:val="000000"/>
                <w:lang w:eastAsia="ru-RU" w:bidi="ru-RU"/>
              </w:rPr>
              <w:t>Вариант предоставления услуги</w:t>
            </w:r>
          </w:p>
        </w:tc>
      </w:tr>
      <w:tr w:rsidR="00EE0C96">
        <w:trPr>
          <w:trHeight w:hRule="exact" w:val="1596"/>
          <w:jc w:val="center"/>
        </w:trPr>
        <w:tc>
          <w:tcPr>
            <w:tcW w:w="4267" w:type="dxa"/>
            <w:tcBorders>
              <w:top w:val="single" w:sz="4" w:space="0" w:color="auto"/>
              <w:left w:val="single" w:sz="4" w:space="0" w:color="auto"/>
            </w:tcBorders>
            <w:shd w:val="clear" w:color="auto" w:fill="FFFFFF"/>
            <w:vAlign w:val="center"/>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Выберите цель публичного сервитута</w:t>
            </w:r>
          </w:p>
        </w:tc>
        <w:tc>
          <w:tcPr>
            <w:tcW w:w="5828" w:type="dxa"/>
            <w:gridSpan w:val="2"/>
            <w:tcBorders>
              <w:top w:val="single" w:sz="4" w:space="0" w:color="auto"/>
              <w:left w:val="single" w:sz="4" w:space="0" w:color="auto"/>
              <w:right w:val="single" w:sz="4" w:space="0" w:color="auto"/>
            </w:tcBorders>
            <w:shd w:val="clear" w:color="auto" w:fill="FFFFFF"/>
            <w:vAlign w:val="bottom"/>
          </w:tcPr>
          <w:p w:rsidR="00EE0C96" w:rsidRDefault="00F3734F" w:rsidP="00E22950">
            <w:pPr>
              <w:widowControl w:val="0"/>
              <w:numPr>
                <w:ilvl w:val="0"/>
                <w:numId w:val="23"/>
              </w:numPr>
              <w:tabs>
                <w:tab w:val="left" w:pos="274"/>
              </w:tabs>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Размещение линейных объектов и иных сооружений</w:t>
            </w:r>
          </w:p>
          <w:p w:rsidR="00EE0C96" w:rsidRDefault="00F3734F" w:rsidP="00E22950">
            <w:pPr>
              <w:widowControl w:val="0"/>
              <w:numPr>
                <w:ilvl w:val="0"/>
                <w:numId w:val="23"/>
              </w:numPr>
              <w:tabs>
                <w:tab w:val="left" w:pos="274"/>
              </w:tabs>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Проведение изыскательских работ</w:t>
            </w:r>
          </w:p>
          <w:p w:rsidR="00EE0C96" w:rsidRDefault="00F3734F" w:rsidP="00E22950">
            <w:pPr>
              <w:widowControl w:val="0"/>
              <w:numPr>
                <w:ilvl w:val="0"/>
                <w:numId w:val="23"/>
              </w:numPr>
              <w:tabs>
                <w:tab w:val="left" w:pos="274"/>
              </w:tabs>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Недропользование</w:t>
            </w:r>
          </w:p>
          <w:p w:rsidR="00EE0C96" w:rsidRDefault="00F3734F" w:rsidP="00E22950">
            <w:pPr>
              <w:widowControl w:val="0"/>
              <w:numPr>
                <w:ilvl w:val="0"/>
                <w:numId w:val="23"/>
              </w:numPr>
              <w:tabs>
                <w:tab w:val="left" w:pos="274"/>
              </w:tabs>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Проход (проезд) через соседний участок, строительство, реконструкция, эксплуатация линейных объектов</w:t>
            </w:r>
          </w:p>
          <w:p w:rsidR="00EE0C96" w:rsidRDefault="00F3734F" w:rsidP="00E22950">
            <w:pPr>
              <w:widowControl w:val="0"/>
              <w:numPr>
                <w:ilvl w:val="0"/>
                <w:numId w:val="23"/>
              </w:numPr>
              <w:tabs>
                <w:tab w:val="left" w:pos="274"/>
              </w:tabs>
              <w:spacing w:after="0" w:line="240" w:lineRule="auto"/>
              <w:rPr>
                <w:rFonts w:ascii="Times New Roman" w:eastAsia="Times New Roman" w:hAnsi="Times New Roman"/>
                <w:sz w:val="20"/>
                <w:szCs w:val="20"/>
              </w:rPr>
            </w:pPr>
            <w:r>
              <w:rPr>
                <w:rFonts w:ascii="Times New Roman" w:eastAsia="Times New Roman" w:hAnsi="Times New Roman"/>
                <w:sz w:val="20"/>
                <w:szCs w:val="20"/>
              </w:rPr>
              <w:t>Иные цели</w:t>
            </w:r>
          </w:p>
        </w:tc>
      </w:tr>
      <w:tr w:rsidR="00EE0C96">
        <w:trPr>
          <w:trHeight w:hRule="exact" w:val="499"/>
          <w:jc w:val="center"/>
        </w:trPr>
        <w:tc>
          <w:tcPr>
            <w:tcW w:w="4267" w:type="dxa"/>
            <w:tcBorders>
              <w:top w:val="single" w:sz="4" w:space="0" w:color="auto"/>
              <w:left w:val="single" w:sz="4" w:space="0" w:color="auto"/>
            </w:tcBorders>
            <w:shd w:val="clear" w:color="auto" w:fill="FFFFFF"/>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Сервитут устанавливается</w:t>
            </w:r>
          </w:p>
        </w:tc>
        <w:tc>
          <w:tcPr>
            <w:tcW w:w="5828" w:type="dxa"/>
            <w:gridSpan w:val="2"/>
            <w:tcBorders>
              <w:top w:val="single" w:sz="4" w:space="0" w:color="auto"/>
              <w:left w:val="single" w:sz="4" w:space="0" w:color="auto"/>
              <w:right w:val="single" w:sz="4" w:space="0" w:color="auto"/>
            </w:tcBorders>
            <w:shd w:val="clear" w:color="auto" w:fill="FFFFFF"/>
            <w:vAlign w:val="bottom"/>
          </w:tcPr>
          <w:p w:rsidR="00EE0C96" w:rsidRDefault="00F3734F" w:rsidP="00E22950">
            <w:pPr>
              <w:widowControl w:val="0"/>
              <w:numPr>
                <w:ilvl w:val="0"/>
                <w:numId w:val="24"/>
              </w:numPr>
              <w:tabs>
                <w:tab w:val="left" w:pos="274"/>
              </w:tabs>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На земельный участок</w:t>
            </w:r>
          </w:p>
          <w:p w:rsidR="00EE0C96" w:rsidRDefault="00F3734F" w:rsidP="00E22950">
            <w:pPr>
              <w:widowControl w:val="0"/>
              <w:numPr>
                <w:ilvl w:val="0"/>
                <w:numId w:val="24"/>
              </w:numPr>
              <w:tabs>
                <w:tab w:val="left" w:pos="274"/>
              </w:tabs>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На часть земельного участка</w:t>
            </w:r>
          </w:p>
        </w:tc>
      </w:tr>
      <w:tr w:rsidR="00EE0C96">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i/>
                <w:iCs/>
                <w:color w:val="000000"/>
                <w:sz w:val="20"/>
                <w:szCs w:val="20"/>
                <w:lang w:eastAsia="ru-RU" w:bidi="ru-RU"/>
              </w:rPr>
              <w:t>Для установления сервитута на ЗУ</w:t>
            </w:r>
          </w:p>
        </w:tc>
      </w:tr>
      <w:tr w:rsidR="00EE0C96">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Предоставить сведения о ЗУ: кадастровый (условный) номер; адрес или описание местоположения ЗУ</w:t>
            </w:r>
          </w:p>
        </w:tc>
      </w:tr>
      <w:tr w:rsidR="00EE0C96">
        <w:trPr>
          <w:trHeight w:hRule="exact" w:val="23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i/>
                <w:iCs/>
                <w:color w:val="000000"/>
                <w:sz w:val="20"/>
                <w:szCs w:val="20"/>
                <w:lang w:eastAsia="ru-RU" w:bidi="ru-RU"/>
              </w:rPr>
              <w:t>Для установления сервитута на часть ЗУ</w:t>
            </w:r>
          </w:p>
        </w:tc>
      </w:tr>
      <w:tr w:rsidR="00EE0C96">
        <w:trPr>
          <w:trHeight w:hRule="exact" w:val="509"/>
          <w:jc w:val="center"/>
        </w:trPr>
        <w:tc>
          <w:tcPr>
            <w:tcW w:w="4267" w:type="dxa"/>
            <w:tcBorders>
              <w:top w:val="single" w:sz="4" w:space="0" w:color="auto"/>
              <w:left w:val="single" w:sz="4" w:space="0" w:color="auto"/>
            </w:tcBorders>
            <w:shd w:val="clear" w:color="auto" w:fill="FFFFFF"/>
            <w:vAlign w:val="bottom"/>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Часть земельного участка поставлена на кадастровый учет?</w:t>
            </w:r>
          </w:p>
        </w:tc>
        <w:tc>
          <w:tcPr>
            <w:tcW w:w="5828" w:type="dxa"/>
            <w:gridSpan w:val="2"/>
            <w:tcBorders>
              <w:top w:val="single" w:sz="4" w:space="0" w:color="auto"/>
              <w:left w:val="single" w:sz="4" w:space="0" w:color="auto"/>
              <w:right w:val="single" w:sz="4" w:space="0" w:color="auto"/>
            </w:tcBorders>
            <w:shd w:val="clear" w:color="auto" w:fill="FFFFFF"/>
            <w:vAlign w:val="bottom"/>
          </w:tcPr>
          <w:p w:rsidR="00EE0C96" w:rsidRDefault="00F3734F" w:rsidP="00E22950">
            <w:pPr>
              <w:widowControl w:val="0"/>
              <w:numPr>
                <w:ilvl w:val="0"/>
                <w:numId w:val="25"/>
              </w:numPr>
              <w:tabs>
                <w:tab w:val="left" w:pos="274"/>
              </w:tabs>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Часть земельного участка поставлена на кадастровый учет</w:t>
            </w:r>
          </w:p>
          <w:p w:rsidR="00EE0C96" w:rsidRDefault="00F3734F" w:rsidP="00E22950">
            <w:pPr>
              <w:widowControl w:val="0"/>
              <w:numPr>
                <w:ilvl w:val="0"/>
                <w:numId w:val="25"/>
              </w:numPr>
              <w:tabs>
                <w:tab w:val="left" w:pos="274"/>
              </w:tabs>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Часть земельного участка не поставлена на кадастровый учет</w:t>
            </w:r>
          </w:p>
        </w:tc>
      </w:tr>
      <w:tr w:rsidR="00EE0C96">
        <w:trPr>
          <w:trHeight w:hRule="exact" w:val="47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 xml:space="preserve">Предоставить сведения о части ЗУ: кадастровый номер ЗУ; адрес или описание местоположения ЗУ, площадь </w:t>
            </w:r>
            <w:r>
              <w:rPr>
                <w:rFonts w:ascii="Times New Roman" w:eastAsia="Times New Roman" w:hAnsi="Times New Roman"/>
                <w:i/>
                <w:iCs/>
                <w:color w:val="000000"/>
                <w:sz w:val="20"/>
                <w:szCs w:val="20"/>
                <w:lang w:eastAsia="ru-RU" w:bidi="ru-RU"/>
              </w:rPr>
              <w:t>(в случае, если часть ЗУ поставлена на кадастровый учет)</w:t>
            </w:r>
          </w:p>
        </w:tc>
      </w:tr>
      <w:tr w:rsidR="00EE0C96">
        <w:trPr>
          <w:trHeight w:hRule="exact" w:val="47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 xml:space="preserve">Предоставить сведения о части ЗУ: кадастровый номер ЗУ; адрес или описание местоположения ЗУ, площадь </w:t>
            </w:r>
            <w:r>
              <w:rPr>
                <w:rFonts w:ascii="Times New Roman" w:eastAsia="Times New Roman" w:hAnsi="Times New Roman"/>
                <w:i/>
                <w:iCs/>
                <w:color w:val="000000"/>
                <w:sz w:val="20"/>
                <w:szCs w:val="20"/>
                <w:lang w:eastAsia="ru-RU" w:bidi="ru-RU"/>
              </w:rPr>
              <w:t>(в случае, если часть ЗУ не поставлена на кадастровый учет)</w:t>
            </w:r>
          </w:p>
        </w:tc>
      </w:tr>
      <w:tr w:rsidR="00EE0C96">
        <w:trPr>
          <w:trHeight w:hRule="exact" w:val="470"/>
          <w:jc w:val="center"/>
        </w:trPr>
        <w:tc>
          <w:tcPr>
            <w:tcW w:w="4267" w:type="dxa"/>
            <w:tcBorders>
              <w:top w:val="single" w:sz="4" w:space="0" w:color="auto"/>
              <w:left w:val="single" w:sz="4" w:space="0" w:color="auto"/>
            </w:tcBorders>
            <w:shd w:val="clear" w:color="auto" w:fill="FFFFFF"/>
            <w:vAlign w:val="bottom"/>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Схема границ сервитута на кадастровом плане территории</w:t>
            </w:r>
          </w:p>
        </w:tc>
        <w:tc>
          <w:tcPr>
            <w:tcW w:w="5828" w:type="dxa"/>
            <w:gridSpan w:val="2"/>
            <w:tcBorders>
              <w:top w:val="single" w:sz="4" w:space="0" w:color="auto"/>
              <w:left w:val="single" w:sz="4" w:space="0" w:color="auto"/>
              <w:right w:val="single" w:sz="4" w:space="0" w:color="auto"/>
            </w:tcBorders>
            <w:shd w:val="clear" w:color="auto" w:fill="FFFFFF"/>
            <w:vAlign w:val="center"/>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Приложить документ</w:t>
            </w:r>
          </w:p>
        </w:tc>
      </w:tr>
      <w:tr w:rsidR="00EE0C96">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Срок установления сервитута</w:t>
            </w:r>
          </w:p>
        </w:tc>
      </w:tr>
      <w:tr w:rsidR="00EE0C96">
        <w:trPr>
          <w:trHeight w:hRule="exact" w:val="264"/>
          <w:jc w:val="center"/>
        </w:trPr>
        <w:tc>
          <w:tcPr>
            <w:tcW w:w="8237" w:type="dxa"/>
            <w:gridSpan w:val="2"/>
            <w:tcBorders>
              <w:top w:val="single" w:sz="4" w:space="0" w:color="auto"/>
              <w:left w:val="single" w:sz="4" w:space="0" w:color="auto"/>
            </w:tcBorders>
            <w:shd w:val="clear" w:color="auto" w:fill="FFFFFF"/>
            <w:vAlign w:val="bottom"/>
          </w:tcPr>
          <w:p w:rsidR="00EE0C96" w:rsidRDefault="00F3734F">
            <w:pPr>
              <w:widowControl w:val="0"/>
              <w:spacing w:after="0" w:line="240" w:lineRule="auto"/>
              <w:ind w:firstLine="140"/>
              <w:rPr>
                <w:rFonts w:ascii="Times New Roman" w:eastAsia="Times New Roman" w:hAnsi="Times New Roman"/>
              </w:rPr>
            </w:pPr>
            <w:r>
              <w:rPr>
                <w:rFonts w:ascii="Times New Roman" w:eastAsia="Times New Roman" w:hAnsi="Times New Roman"/>
                <w:color w:val="000000"/>
                <w:lang w:eastAsia="ru-RU" w:bidi="ru-RU"/>
              </w:rPr>
              <w:t>Подпись:</w:t>
            </w:r>
          </w:p>
        </w:tc>
        <w:tc>
          <w:tcPr>
            <w:tcW w:w="1858" w:type="dxa"/>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ind w:firstLine="140"/>
              <w:rPr>
                <w:rFonts w:ascii="Times New Roman" w:eastAsia="Times New Roman" w:hAnsi="Times New Roman"/>
              </w:rPr>
            </w:pPr>
            <w:r>
              <w:rPr>
                <w:rFonts w:ascii="Times New Roman" w:eastAsia="Times New Roman" w:hAnsi="Times New Roman"/>
                <w:color w:val="000000"/>
                <w:lang w:eastAsia="ru-RU" w:bidi="ru-RU"/>
              </w:rPr>
              <w:t>Дата:</w:t>
            </w:r>
          </w:p>
        </w:tc>
      </w:tr>
      <w:tr w:rsidR="00EE0C96">
        <w:trPr>
          <w:trHeight w:hRule="exact" w:val="250"/>
          <w:jc w:val="center"/>
        </w:trPr>
        <w:tc>
          <w:tcPr>
            <w:tcW w:w="8237" w:type="dxa"/>
            <w:gridSpan w:val="2"/>
            <w:tcBorders>
              <w:top w:val="single" w:sz="4" w:space="0" w:color="auto"/>
              <w:left w:val="single" w:sz="4" w:space="0" w:color="auto"/>
            </w:tcBorders>
            <w:shd w:val="clear" w:color="auto" w:fill="FFFFFF"/>
          </w:tcPr>
          <w:p w:rsidR="00EE0C96" w:rsidRDefault="00EE0C96">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858" w:type="dxa"/>
            <w:tcBorders>
              <w:top w:val="single" w:sz="4" w:space="0" w:color="auto"/>
              <w:left w:val="single" w:sz="4" w:space="0" w:color="auto"/>
              <w:right w:val="single" w:sz="4" w:space="0" w:color="auto"/>
            </w:tcBorders>
            <w:shd w:val="clear" w:color="auto" w:fill="FFFFFF"/>
            <w:vAlign w:val="bottom"/>
          </w:tcPr>
          <w:p w:rsidR="00EE0C96" w:rsidRDefault="00F3734F">
            <w:pPr>
              <w:widowControl w:val="0"/>
              <w:tabs>
                <w:tab w:val="left" w:pos="447"/>
                <w:tab w:val="left" w:pos="1570"/>
              </w:tabs>
              <w:spacing w:after="0" w:line="240" w:lineRule="auto"/>
              <w:ind w:firstLine="140"/>
              <w:rPr>
                <w:rFonts w:ascii="Times New Roman" w:eastAsia="Times New Roman" w:hAnsi="Times New Roman"/>
              </w:rPr>
            </w:pPr>
            <w:r>
              <w:rPr>
                <w:rFonts w:ascii="Times New Roman" w:eastAsia="Times New Roman" w:hAnsi="Times New Roman"/>
                <w:color w:val="000000"/>
                <w:lang w:eastAsia="ru-RU" w:bidi="ru-RU"/>
              </w:rPr>
              <w:t>"</w:t>
            </w:r>
            <w:r>
              <w:rPr>
                <w:rFonts w:ascii="Times New Roman" w:eastAsia="Times New Roman" w:hAnsi="Times New Roman"/>
                <w:color w:val="000000"/>
                <w:lang w:eastAsia="ru-RU" w:bidi="ru-RU"/>
              </w:rPr>
              <w:tab/>
              <w:t>"</w:t>
            </w:r>
            <w:r>
              <w:rPr>
                <w:rFonts w:ascii="Times New Roman" w:eastAsia="Times New Roman" w:hAnsi="Times New Roman"/>
                <w:color w:val="000000"/>
                <w:lang w:eastAsia="ru-RU" w:bidi="ru-RU"/>
              </w:rPr>
              <w:tab/>
              <w:t>г.</w:t>
            </w:r>
          </w:p>
        </w:tc>
      </w:tr>
      <w:tr w:rsidR="00EE0C96">
        <w:trPr>
          <w:trHeight w:hRule="exact" w:val="274"/>
          <w:jc w:val="center"/>
        </w:trPr>
        <w:tc>
          <w:tcPr>
            <w:tcW w:w="8237" w:type="dxa"/>
            <w:gridSpan w:val="2"/>
            <w:tcBorders>
              <w:top w:val="single" w:sz="4" w:space="0" w:color="auto"/>
              <w:left w:val="single" w:sz="4" w:space="0" w:color="auto"/>
              <w:bottom w:val="single" w:sz="4" w:space="0" w:color="auto"/>
            </w:tcBorders>
            <w:shd w:val="clear" w:color="auto" w:fill="FFFFFF"/>
            <w:vAlign w:val="bottom"/>
          </w:tcPr>
          <w:p w:rsidR="00EE0C96" w:rsidRDefault="00F3734F">
            <w:pPr>
              <w:widowControl w:val="0"/>
              <w:tabs>
                <w:tab w:val="left" w:pos="5372"/>
              </w:tabs>
              <w:spacing w:after="0" w:line="240" w:lineRule="auto"/>
              <w:ind w:firstLine="140"/>
              <w:rPr>
                <w:rFonts w:ascii="Times New Roman" w:eastAsia="Times New Roman" w:hAnsi="Times New Roman"/>
              </w:rPr>
            </w:pPr>
            <w:r>
              <w:rPr>
                <w:rFonts w:ascii="Times New Roman" w:eastAsia="Times New Roman" w:hAnsi="Times New Roman"/>
                <w:color w:val="000000"/>
                <w:lang w:eastAsia="ru-RU" w:bidi="ru-RU"/>
              </w:rPr>
              <w:t>(подпись)</w:t>
            </w:r>
            <w:r>
              <w:rPr>
                <w:rFonts w:ascii="Times New Roman" w:eastAsia="Times New Roman" w:hAnsi="Times New Roman"/>
                <w:color w:val="000000"/>
                <w:lang w:eastAsia="ru-RU" w:bidi="ru-RU"/>
              </w:rPr>
              <w:tab/>
              <w:t>(инициалы, фамилия)</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EE0C96" w:rsidRDefault="00EE0C96">
            <w:pPr>
              <w:widowControl w:val="0"/>
              <w:spacing w:after="0" w:line="240" w:lineRule="auto"/>
              <w:rPr>
                <w:rFonts w:ascii="Microsoft Sans Serif" w:eastAsia="Microsoft Sans Serif" w:hAnsi="Microsoft Sans Serif" w:cs="Microsoft Sans Serif"/>
                <w:color w:val="000000"/>
                <w:sz w:val="10"/>
                <w:szCs w:val="10"/>
                <w:lang w:eastAsia="ru-RU" w:bidi="ru-RU"/>
              </w:rPr>
            </w:pPr>
          </w:p>
        </w:tc>
      </w:tr>
    </w:tbl>
    <w:p w:rsidR="00EE0C96" w:rsidRDefault="00EE0C96">
      <w:pPr>
        <w:widowControl w:val="0"/>
        <w:spacing w:after="0" w:line="240" w:lineRule="auto"/>
        <w:rPr>
          <w:rFonts w:ascii="Microsoft Sans Serif" w:eastAsia="Microsoft Sans Serif" w:hAnsi="Microsoft Sans Serif" w:cs="Microsoft Sans Serif"/>
          <w:color w:val="000000"/>
          <w:sz w:val="24"/>
          <w:szCs w:val="24"/>
          <w:lang w:eastAsia="ru-RU" w:bidi="ru-RU"/>
        </w:rPr>
        <w:sectPr w:rsidR="00EE0C96">
          <w:headerReference w:type="even" r:id="rId15"/>
          <w:headerReference w:type="default" r:id="rId16"/>
          <w:footerReference w:type="even" r:id="rId17"/>
          <w:footerReference w:type="default" r:id="rId18"/>
          <w:pgSz w:w="11900" w:h="16840"/>
          <w:pgMar w:top="2005" w:right="561" w:bottom="239" w:left="1024" w:header="851" w:footer="3" w:gutter="0"/>
          <w:cols w:space="720"/>
          <w:docGrid w:linePitch="360"/>
        </w:sectPr>
      </w:pPr>
    </w:p>
    <w:p w:rsidR="00EE0C96" w:rsidRPr="00E13F85" w:rsidRDefault="00F3734F">
      <w:pPr>
        <w:widowControl w:val="0"/>
        <w:spacing w:after="740" w:line="240" w:lineRule="auto"/>
        <w:ind w:left="11080" w:right="600"/>
        <w:jc w:val="right"/>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lastRenderedPageBreak/>
        <w:t>Приложение № 6 к Административному регламенту по предоставлению муниципальной услуги</w:t>
      </w:r>
    </w:p>
    <w:p w:rsidR="00EE0C96" w:rsidRDefault="00F3734F">
      <w:pPr>
        <w:widowControl w:val="0"/>
        <w:spacing w:after="620" w:line="240" w:lineRule="auto"/>
        <w:jc w:val="center"/>
        <w:rPr>
          <w:rFonts w:ascii="Times New Roman" w:eastAsia="Times New Roman" w:hAnsi="Times New Roman"/>
          <w:b/>
          <w:bCs/>
          <w:color w:val="002060"/>
        </w:rPr>
      </w:pPr>
      <w:r>
        <w:rPr>
          <w:rFonts w:ascii="Times New Roman" w:eastAsia="Times New Roman" w:hAnsi="Times New Roman"/>
          <w:b/>
          <w:bCs/>
          <w:color w:val="000000"/>
          <w:sz w:val="24"/>
          <w:szCs w:val="24"/>
          <w:lang w:eastAsia="ru-RU" w:bidi="ru-RU"/>
        </w:rPr>
        <w:t>Описание административных процедур и административ</w:t>
      </w:r>
      <w:r w:rsidR="0020456B">
        <w:rPr>
          <w:rFonts w:ascii="Times New Roman" w:eastAsia="Times New Roman" w:hAnsi="Times New Roman"/>
          <w:b/>
          <w:bCs/>
          <w:color w:val="000000"/>
          <w:sz w:val="24"/>
          <w:szCs w:val="24"/>
          <w:lang w:eastAsia="ru-RU" w:bidi="ru-RU"/>
        </w:rPr>
        <w:t xml:space="preserve">ных действий по предоставлению </w:t>
      </w:r>
      <w:r>
        <w:rPr>
          <w:rFonts w:ascii="Times New Roman" w:eastAsia="Times New Roman" w:hAnsi="Times New Roman"/>
          <w:b/>
          <w:bCs/>
          <w:color w:val="000000"/>
          <w:sz w:val="24"/>
          <w:szCs w:val="24"/>
          <w:lang w:eastAsia="ru-RU" w:bidi="ru-RU"/>
        </w:rPr>
        <w:t>муниципальной услуги</w:t>
      </w:r>
    </w:p>
    <w:tbl>
      <w:tblPr>
        <w:tblW w:w="16203" w:type="dxa"/>
        <w:tblInd w:w="279" w:type="dxa"/>
        <w:tblLayout w:type="fixed"/>
        <w:tblCellMar>
          <w:left w:w="10" w:type="dxa"/>
          <w:right w:w="10" w:type="dxa"/>
        </w:tblCellMar>
        <w:tblLook w:val="04A0" w:firstRow="1" w:lastRow="0" w:firstColumn="1" w:lastColumn="0" w:noHBand="0" w:noVBand="1"/>
      </w:tblPr>
      <w:tblGrid>
        <w:gridCol w:w="2366"/>
        <w:gridCol w:w="3677"/>
        <w:gridCol w:w="1622"/>
        <w:gridCol w:w="1694"/>
        <w:gridCol w:w="2275"/>
        <w:gridCol w:w="1915"/>
        <w:gridCol w:w="2654"/>
      </w:tblGrid>
      <w:tr w:rsidR="00EE0C96">
        <w:trPr>
          <w:trHeight w:hRule="exact" w:val="2222"/>
        </w:trPr>
        <w:tc>
          <w:tcPr>
            <w:tcW w:w="2366" w:type="dxa"/>
            <w:tcBorders>
              <w:top w:val="single" w:sz="4" w:space="0" w:color="auto"/>
              <w:left w:val="single" w:sz="4" w:space="0" w:color="auto"/>
            </w:tcBorders>
            <w:shd w:val="clear" w:color="auto" w:fill="FFFFFF"/>
            <w:vAlign w:val="center"/>
          </w:tcPr>
          <w:p w:rsidR="00EE0C96" w:rsidRDefault="00F3734F">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Основание для начала административной процедуры</w:t>
            </w:r>
          </w:p>
        </w:tc>
        <w:tc>
          <w:tcPr>
            <w:tcW w:w="3677" w:type="dxa"/>
            <w:tcBorders>
              <w:top w:val="single" w:sz="4" w:space="0" w:color="auto"/>
              <w:left w:val="single" w:sz="4" w:space="0" w:color="auto"/>
            </w:tcBorders>
            <w:shd w:val="clear" w:color="auto" w:fill="FFFFFF"/>
            <w:vAlign w:val="center"/>
          </w:tcPr>
          <w:p w:rsidR="00EE0C96" w:rsidRDefault="00F3734F">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Содержание административных действий</w:t>
            </w:r>
          </w:p>
        </w:tc>
        <w:tc>
          <w:tcPr>
            <w:tcW w:w="1622" w:type="dxa"/>
            <w:tcBorders>
              <w:top w:val="single" w:sz="4" w:space="0" w:color="auto"/>
              <w:left w:val="single" w:sz="4" w:space="0" w:color="auto"/>
            </w:tcBorders>
            <w:shd w:val="clear" w:color="auto" w:fill="FFFFFF"/>
            <w:vAlign w:val="center"/>
          </w:tcPr>
          <w:p w:rsidR="00EE0C96" w:rsidRDefault="00F3734F">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Срок выполнения администрат ивных действий</w:t>
            </w:r>
          </w:p>
        </w:tc>
        <w:tc>
          <w:tcPr>
            <w:tcW w:w="1694" w:type="dxa"/>
            <w:tcBorders>
              <w:top w:val="single" w:sz="4" w:space="0" w:color="auto"/>
              <w:left w:val="single" w:sz="4" w:space="0" w:color="auto"/>
            </w:tcBorders>
            <w:shd w:val="clear" w:color="auto" w:fill="FFFFFF"/>
            <w:vAlign w:val="bottom"/>
          </w:tcPr>
          <w:p w:rsidR="00EE0C96" w:rsidRDefault="00F3734F">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Должностное лицо, ответственное за выполнение администрати вного действия</w:t>
            </w:r>
          </w:p>
        </w:tc>
        <w:tc>
          <w:tcPr>
            <w:tcW w:w="2275" w:type="dxa"/>
            <w:tcBorders>
              <w:top w:val="single" w:sz="4" w:space="0" w:color="auto"/>
              <w:left w:val="single" w:sz="4" w:space="0" w:color="auto"/>
            </w:tcBorders>
            <w:shd w:val="clear" w:color="auto" w:fill="FFFFFF"/>
            <w:vAlign w:val="center"/>
          </w:tcPr>
          <w:p w:rsidR="00EE0C96" w:rsidRDefault="00F3734F">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Место выполнения административного действия/ используемая информационная система</w:t>
            </w:r>
          </w:p>
        </w:tc>
        <w:tc>
          <w:tcPr>
            <w:tcW w:w="1915" w:type="dxa"/>
            <w:tcBorders>
              <w:top w:val="single" w:sz="4" w:space="0" w:color="auto"/>
              <w:left w:val="single" w:sz="4" w:space="0" w:color="auto"/>
            </w:tcBorders>
            <w:shd w:val="clear" w:color="auto" w:fill="FFFFFF"/>
            <w:vAlign w:val="center"/>
          </w:tcPr>
          <w:p w:rsidR="00EE0C96" w:rsidRDefault="00F3734F">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Критерии принятия решения</w:t>
            </w:r>
          </w:p>
        </w:tc>
        <w:tc>
          <w:tcPr>
            <w:tcW w:w="2654" w:type="dxa"/>
            <w:tcBorders>
              <w:top w:val="single" w:sz="4" w:space="0" w:color="auto"/>
              <w:left w:val="single" w:sz="4" w:space="0" w:color="auto"/>
              <w:right w:val="single" w:sz="4" w:space="0" w:color="auto"/>
            </w:tcBorders>
            <w:shd w:val="clear" w:color="auto" w:fill="FFFFFF"/>
            <w:vAlign w:val="center"/>
          </w:tcPr>
          <w:p w:rsidR="00EE0C96" w:rsidRDefault="00F3734F">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Результат административного действия, способ фиксации</w:t>
            </w:r>
          </w:p>
        </w:tc>
      </w:tr>
      <w:tr w:rsidR="00EE0C96">
        <w:trPr>
          <w:trHeight w:hRule="exact" w:val="288"/>
        </w:trPr>
        <w:tc>
          <w:tcPr>
            <w:tcW w:w="2366" w:type="dxa"/>
            <w:tcBorders>
              <w:top w:val="single" w:sz="4" w:space="0" w:color="auto"/>
              <w:left w:val="single" w:sz="4" w:space="0" w:color="auto"/>
            </w:tcBorders>
            <w:shd w:val="clear" w:color="auto" w:fill="FFFFFF"/>
            <w:vAlign w:val="bottom"/>
          </w:tcPr>
          <w:p w:rsidR="00EE0C96" w:rsidRDefault="00F3734F">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1</w:t>
            </w:r>
          </w:p>
        </w:tc>
        <w:tc>
          <w:tcPr>
            <w:tcW w:w="3677" w:type="dxa"/>
            <w:tcBorders>
              <w:top w:val="single" w:sz="4" w:space="0" w:color="auto"/>
              <w:left w:val="single" w:sz="4" w:space="0" w:color="auto"/>
            </w:tcBorders>
            <w:shd w:val="clear" w:color="auto" w:fill="FFFFFF"/>
            <w:vAlign w:val="bottom"/>
          </w:tcPr>
          <w:p w:rsidR="00EE0C96" w:rsidRDefault="00F3734F">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2</w:t>
            </w:r>
          </w:p>
        </w:tc>
        <w:tc>
          <w:tcPr>
            <w:tcW w:w="1622" w:type="dxa"/>
            <w:tcBorders>
              <w:top w:val="single" w:sz="4" w:space="0" w:color="auto"/>
              <w:left w:val="single" w:sz="4" w:space="0" w:color="auto"/>
            </w:tcBorders>
            <w:shd w:val="clear" w:color="auto" w:fill="FFFFFF"/>
            <w:vAlign w:val="center"/>
          </w:tcPr>
          <w:p w:rsidR="00EE0C96" w:rsidRDefault="00F3734F">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3</w:t>
            </w:r>
          </w:p>
        </w:tc>
        <w:tc>
          <w:tcPr>
            <w:tcW w:w="1694" w:type="dxa"/>
            <w:tcBorders>
              <w:top w:val="single" w:sz="4" w:space="0" w:color="auto"/>
              <w:left w:val="single" w:sz="4" w:space="0" w:color="auto"/>
            </w:tcBorders>
            <w:shd w:val="clear" w:color="auto" w:fill="FFFFFF"/>
            <w:vAlign w:val="center"/>
          </w:tcPr>
          <w:p w:rsidR="00EE0C96" w:rsidRDefault="00F3734F">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4</w:t>
            </w:r>
          </w:p>
        </w:tc>
        <w:tc>
          <w:tcPr>
            <w:tcW w:w="2275" w:type="dxa"/>
            <w:tcBorders>
              <w:top w:val="single" w:sz="4" w:space="0" w:color="auto"/>
              <w:left w:val="single" w:sz="4" w:space="0" w:color="auto"/>
            </w:tcBorders>
            <w:shd w:val="clear" w:color="auto" w:fill="FFFFFF"/>
            <w:vAlign w:val="bottom"/>
          </w:tcPr>
          <w:p w:rsidR="00EE0C96" w:rsidRDefault="00F3734F">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5</w:t>
            </w:r>
          </w:p>
        </w:tc>
        <w:tc>
          <w:tcPr>
            <w:tcW w:w="1915" w:type="dxa"/>
            <w:tcBorders>
              <w:top w:val="single" w:sz="4" w:space="0" w:color="auto"/>
              <w:left w:val="single" w:sz="4" w:space="0" w:color="auto"/>
            </w:tcBorders>
            <w:shd w:val="clear" w:color="auto" w:fill="FFFFFF"/>
            <w:vAlign w:val="bottom"/>
          </w:tcPr>
          <w:p w:rsidR="00EE0C96" w:rsidRDefault="00F3734F">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6</w:t>
            </w:r>
          </w:p>
        </w:tc>
        <w:tc>
          <w:tcPr>
            <w:tcW w:w="2654" w:type="dxa"/>
            <w:tcBorders>
              <w:top w:val="single" w:sz="4" w:space="0" w:color="auto"/>
              <w:left w:val="single" w:sz="4" w:space="0" w:color="auto"/>
              <w:right w:val="single" w:sz="4" w:space="0" w:color="auto"/>
            </w:tcBorders>
            <w:shd w:val="clear" w:color="auto" w:fill="FFFFFF"/>
            <w:vAlign w:val="center"/>
          </w:tcPr>
          <w:p w:rsidR="00EE0C96" w:rsidRDefault="00F3734F">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7</w:t>
            </w:r>
          </w:p>
        </w:tc>
      </w:tr>
      <w:tr w:rsidR="00EE0C96">
        <w:trPr>
          <w:trHeight w:hRule="exact" w:val="307"/>
        </w:trPr>
        <w:tc>
          <w:tcPr>
            <w:tcW w:w="16203" w:type="dxa"/>
            <w:gridSpan w:val="7"/>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1. Проверка документов и регистрация заявления</w:t>
            </w:r>
          </w:p>
        </w:tc>
      </w:tr>
      <w:tr w:rsidR="00EE0C96">
        <w:trPr>
          <w:trHeight w:hRule="exact" w:val="2275"/>
        </w:trPr>
        <w:tc>
          <w:tcPr>
            <w:tcW w:w="2366" w:type="dxa"/>
            <w:vMerge w:val="restart"/>
            <w:tcBorders>
              <w:top w:val="single" w:sz="4" w:space="0" w:color="auto"/>
              <w:left w:val="single" w:sz="4" w:space="0" w:color="auto"/>
            </w:tcBorders>
            <w:shd w:val="clear" w:color="auto" w:fill="FFFFFF"/>
          </w:tcPr>
          <w:p w:rsidR="00EE0C96" w:rsidRDefault="00F3734F" w:rsidP="0020456B">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Поступление заявления и документов для предоставления муниципальной услуги в Уполномоченный орган</w:t>
            </w:r>
          </w:p>
        </w:tc>
        <w:tc>
          <w:tcPr>
            <w:tcW w:w="3677" w:type="dxa"/>
            <w:tcBorders>
              <w:top w:val="single" w:sz="4" w:space="0" w:color="auto"/>
              <w:left w:val="single" w:sz="4" w:space="0" w:color="auto"/>
            </w:tcBorders>
            <w:shd w:val="clear" w:color="auto" w:fill="FFFFFF"/>
          </w:tcPr>
          <w:p w:rsidR="00EE0C96" w:rsidRDefault="00F3734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Прием и регистрация заявления в электронной базе данных по учету документов </w:t>
            </w:r>
          </w:p>
        </w:tc>
        <w:tc>
          <w:tcPr>
            <w:tcW w:w="1622" w:type="dxa"/>
            <w:tcBorders>
              <w:top w:val="single" w:sz="4" w:space="0" w:color="auto"/>
              <w:left w:val="single" w:sz="4" w:space="0" w:color="auto"/>
            </w:tcBorders>
            <w:shd w:val="clear" w:color="auto" w:fill="FFFFFF"/>
          </w:tcPr>
          <w:p w:rsidR="00EE0C96" w:rsidRDefault="00EE0C96">
            <w:pPr>
              <w:widowControl w:val="0"/>
              <w:spacing w:after="0" w:line="240" w:lineRule="auto"/>
              <w:rPr>
                <w:rFonts w:ascii="Times New Roman" w:eastAsia="Times New Roman" w:hAnsi="Times New Roman"/>
                <w:sz w:val="24"/>
                <w:szCs w:val="24"/>
              </w:rPr>
            </w:pPr>
          </w:p>
        </w:tc>
        <w:tc>
          <w:tcPr>
            <w:tcW w:w="1694" w:type="dxa"/>
            <w:vMerge w:val="restart"/>
            <w:tcBorders>
              <w:top w:val="single" w:sz="4" w:space="0" w:color="auto"/>
              <w:left w:val="single" w:sz="4" w:space="0" w:color="auto"/>
            </w:tcBorders>
            <w:shd w:val="clear" w:color="auto" w:fill="FFFFFF"/>
          </w:tcPr>
          <w:p w:rsidR="00EE0C96" w:rsidRDefault="00F3734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Должностное лицо Уполномочен ного органа, ответственно е за регистрацию корреспонден ции</w:t>
            </w:r>
          </w:p>
        </w:tc>
        <w:tc>
          <w:tcPr>
            <w:tcW w:w="2275" w:type="dxa"/>
            <w:tcBorders>
              <w:top w:val="single" w:sz="4" w:space="0" w:color="auto"/>
              <w:left w:val="single" w:sz="4" w:space="0" w:color="auto"/>
            </w:tcBorders>
            <w:shd w:val="clear" w:color="auto" w:fill="FFFFFF"/>
          </w:tcPr>
          <w:p w:rsidR="00EE0C96" w:rsidRDefault="00F3734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Уполномоченный орган / ГИС</w:t>
            </w:r>
          </w:p>
        </w:tc>
        <w:tc>
          <w:tcPr>
            <w:tcW w:w="1915" w:type="dxa"/>
            <w:tcBorders>
              <w:top w:val="single" w:sz="4" w:space="0" w:color="auto"/>
              <w:left w:val="single" w:sz="4" w:space="0" w:color="auto"/>
            </w:tcBorders>
            <w:shd w:val="clear" w:color="auto" w:fill="FFFFFF"/>
          </w:tcPr>
          <w:p w:rsidR="00EE0C96" w:rsidRDefault="00EE0C96">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654" w:type="dxa"/>
            <w:vMerge w:val="restart"/>
            <w:tcBorders>
              <w:top w:val="single" w:sz="4" w:space="0" w:color="auto"/>
              <w:left w:val="single" w:sz="4" w:space="0" w:color="auto"/>
              <w:right w:val="single" w:sz="4" w:space="0" w:color="auto"/>
            </w:tcBorders>
            <w:shd w:val="clear" w:color="auto" w:fill="FFFFFF"/>
          </w:tcPr>
          <w:p w:rsidR="00EE0C96" w:rsidRDefault="00F3734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EE0C96">
        <w:trPr>
          <w:trHeight w:hRule="exact" w:val="1402"/>
        </w:trPr>
        <w:tc>
          <w:tcPr>
            <w:tcW w:w="2366" w:type="dxa"/>
            <w:vMerge/>
            <w:tcBorders>
              <w:left w:val="single" w:sz="4" w:space="0" w:color="auto"/>
              <w:bottom w:val="single" w:sz="4" w:space="0" w:color="auto"/>
            </w:tcBorders>
            <w:shd w:val="clear" w:color="auto" w:fill="FFFFFF"/>
          </w:tcPr>
          <w:p w:rsidR="00EE0C96" w:rsidRDefault="00EE0C96">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3677" w:type="dxa"/>
            <w:tcBorders>
              <w:top w:val="single" w:sz="4" w:space="0" w:color="auto"/>
              <w:left w:val="single" w:sz="4" w:space="0" w:color="auto"/>
              <w:bottom w:val="single" w:sz="4" w:space="0" w:color="auto"/>
            </w:tcBorders>
            <w:shd w:val="clear" w:color="auto" w:fill="FFFFFF"/>
            <w:vAlign w:val="bottom"/>
          </w:tcPr>
          <w:p w:rsidR="00EE0C96" w:rsidRDefault="00EE0C96">
            <w:pPr>
              <w:widowControl w:val="0"/>
              <w:spacing w:after="0" w:line="240" w:lineRule="auto"/>
              <w:rPr>
                <w:rFonts w:ascii="Times New Roman" w:eastAsia="Times New Roman" w:hAnsi="Times New Roman"/>
                <w:sz w:val="24"/>
                <w:szCs w:val="24"/>
              </w:rPr>
            </w:pPr>
          </w:p>
        </w:tc>
        <w:tc>
          <w:tcPr>
            <w:tcW w:w="1622" w:type="dxa"/>
            <w:tcBorders>
              <w:top w:val="single" w:sz="4" w:space="0" w:color="auto"/>
              <w:left w:val="single" w:sz="4" w:space="0" w:color="auto"/>
              <w:bottom w:val="single" w:sz="4" w:space="0" w:color="auto"/>
            </w:tcBorders>
            <w:shd w:val="clear" w:color="auto" w:fill="FFFFFF"/>
          </w:tcPr>
          <w:p w:rsidR="00EE0C96" w:rsidRDefault="00EE0C96">
            <w:pPr>
              <w:widowControl w:val="0"/>
              <w:spacing w:after="0" w:line="240" w:lineRule="auto"/>
              <w:rPr>
                <w:rFonts w:ascii="Times New Roman" w:eastAsia="Times New Roman" w:hAnsi="Times New Roman"/>
                <w:sz w:val="24"/>
                <w:szCs w:val="24"/>
              </w:rPr>
            </w:pPr>
          </w:p>
        </w:tc>
        <w:tc>
          <w:tcPr>
            <w:tcW w:w="1694" w:type="dxa"/>
            <w:vMerge/>
            <w:tcBorders>
              <w:left w:val="single" w:sz="4" w:space="0" w:color="auto"/>
              <w:bottom w:val="single" w:sz="4" w:space="0" w:color="auto"/>
            </w:tcBorders>
            <w:shd w:val="clear" w:color="auto" w:fill="FFFFFF"/>
          </w:tcPr>
          <w:p w:rsidR="00EE0C96" w:rsidRDefault="00EE0C96">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2275" w:type="dxa"/>
            <w:tcBorders>
              <w:left w:val="single" w:sz="4" w:space="0" w:color="auto"/>
              <w:bottom w:val="single" w:sz="4" w:space="0" w:color="auto"/>
            </w:tcBorders>
            <w:shd w:val="clear" w:color="auto" w:fill="FFFFFF"/>
          </w:tcPr>
          <w:p w:rsidR="00EE0C96" w:rsidRDefault="00EE0C96">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915" w:type="dxa"/>
            <w:tcBorders>
              <w:left w:val="single" w:sz="4" w:space="0" w:color="auto"/>
              <w:bottom w:val="single" w:sz="4" w:space="0" w:color="auto"/>
            </w:tcBorders>
            <w:shd w:val="clear" w:color="auto" w:fill="FFFFFF"/>
          </w:tcPr>
          <w:p w:rsidR="00EE0C96" w:rsidRDefault="00EE0C96">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654" w:type="dxa"/>
            <w:vMerge/>
            <w:tcBorders>
              <w:left w:val="single" w:sz="4" w:space="0" w:color="auto"/>
              <w:bottom w:val="single" w:sz="4" w:space="0" w:color="auto"/>
              <w:right w:val="single" w:sz="4" w:space="0" w:color="auto"/>
            </w:tcBorders>
            <w:shd w:val="clear" w:color="auto" w:fill="FFFFFF"/>
          </w:tcPr>
          <w:p w:rsidR="00EE0C96" w:rsidRDefault="00EE0C96">
            <w:pPr>
              <w:widowControl w:val="0"/>
              <w:spacing w:after="0" w:line="240" w:lineRule="auto"/>
              <w:rPr>
                <w:rFonts w:ascii="Microsoft Sans Serif" w:eastAsia="Microsoft Sans Serif" w:hAnsi="Microsoft Sans Serif" w:cs="Microsoft Sans Serif"/>
                <w:color w:val="000000"/>
                <w:sz w:val="24"/>
                <w:szCs w:val="24"/>
                <w:lang w:eastAsia="ru-RU" w:bidi="ru-RU"/>
              </w:rPr>
            </w:pPr>
          </w:p>
        </w:tc>
      </w:tr>
    </w:tbl>
    <w:p w:rsidR="00EE0C96" w:rsidRDefault="00F3734F">
      <w:pPr>
        <w:widowControl w:val="0"/>
        <w:spacing w:after="0" w:line="1" w:lineRule="exact"/>
        <w:rPr>
          <w:rFonts w:ascii="Microsoft Sans Serif" w:eastAsia="Microsoft Sans Serif" w:hAnsi="Microsoft Sans Serif" w:cs="Microsoft Sans Serif"/>
          <w:color w:val="000000"/>
          <w:sz w:val="2"/>
          <w:szCs w:val="2"/>
          <w:lang w:eastAsia="ru-RU" w:bidi="ru-RU"/>
        </w:rPr>
      </w:pPr>
      <w:r>
        <w:rPr>
          <w:rFonts w:ascii="Microsoft Sans Serif" w:eastAsia="Microsoft Sans Serif" w:hAnsi="Microsoft Sans Serif" w:cs="Microsoft Sans Serif"/>
          <w:color w:val="000000"/>
          <w:sz w:val="24"/>
          <w:szCs w:val="24"/>
          <w:lang w:eastAsia="ru-RU" w:bidi="ru-RU"/>
        </w:rPr>
        <w:br w:type="page"/>
      </w:r>
    </w:p>
    <w:p w:rsidR="00EE0C96" w:rsidRDefault="00EE0C96">
      <w:pPr>
        <w:widowControl w:val="0"/>
        <w:spacing w:after="0" w:line="1" w:lineRule="exact"/>
        <w:rPr>
          <w:rFonts w:ascii="Microsoft Sans Serif" w:eastAsia="Microsoft Sans Serif" w:hAnsi="Microsoft Sans Serif" w:cs="Microsoft Sans Serif"/>
          <w:color w:val="000000"/>
          <w:sz w:val="2"/>
          <w:szCs w:val="2"/>
          <w:lang w:eastAsia="ru-RU" w:bidi="ru-RU"/>
        </w:rPr>
      </w:pPr>
    </w:p>
    <w:tbl>
      <w:tblPr>
        <w:tblW w:w="16205" w:type="dxa"/>
        <w:tblInd w:w="172" w:type="dxa"/>
        <w:tblLayout w:type="fixed"/>
        <w:tblCellMar>
          <w:left w:w="10" w:type="dxa"/>
          <w:right w:w="10" w:type="dxa"/>
        </w:tblCellMar>
        <w:tblLook w:val="04A0" w:firstRow="1" w:lastRow="0" w:firstColumn="1" w:lastColumn="0" w:noHBand="0" w:noVBand="1"/>
      </w:tblPr>
      <w:tblGrid>
        <w:gridCol w:w="2314"/>
        <w:gridCol w:w="3730"/>
        <w:gridCol w:w="1622"/>
        <w:gridCol w:w="1694"/>
        <w:gridCol w:w="2275"/>
        <w:gridCol w:w="1920"/>
        <w:gridCol w:w="2650"/>
      </w:tblGrid>
      <w:tr w:rsidR="00EE0C96">
        <w:trPr>
          <w:trHeight w:hRule="exact" w:val="1219"/>
        </w:trPr>
        <w:tc>
          <w:tcPr>
            <w:tcW w:w="2314" w:type="dxa"/>
            <w:vMerge w:val="restart"/>
            <w:tcBorders>
              <w:top w:val="single" w:sz="4" w:space="0" w:color="auto"/>
              <w:left w:val="single" w:sz="4" w:space="0" w:color="auto"/>
            </w:tcBorders>
            <w:shd w:val="clear" w:color="auto" w:fill="FFFFFF"/>
          </w:tcPr>
          <w:p w:rsidR="00EE0C96" w:rsidRDefault="00EE0C96">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3730" w:type="dxa"/>
            <w:tcBorders>
              <w:top w:val="single" w:sz="4" w:space="0" w:color="auto"/>
              <w:left w:val="single" w:sz="4" w:space="0" w:color="auto"/>
            </w:tcBorders>
            <w:shd w:val="clear" w:color="auto" w:fill="FFFFFF"/>
          </w:tcPr>
          <w:p w:rsidR="00EE0C96" w:rsidRDefault="00F3734F" w:rsidP="0020456B">
            <w:pPr>
              <w:widowControl w:val="0"/>
              <w:spacing w:after="0" w:line="240" w:lineRule="auto"/>
              <w:ind w:left="140"/>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Проверка заявления и документов, представленных для получения муниципальной услуги</w:t>
            </w:r>
          </w:p>
        </w:tc>
        <w:tc>
          <w:tcPr>
            <w:tcW w:w="1622" w:type="dxa"/>
            <w:vMerge w:val="restart"/>
            <w:tcBorders>
              <w:top w:val="single" w:sz="4" w:space="0" w:color="auto"/>
              <w:left w:val="single" w:sz="4" w:space="0" w:color="auto"/>
            </w:tcBorders>
            <w:shd w:val="clear" w:color="auto" w:fill="FFFFFF"/>
          </w:tcPr>
          <w:p w:rsidR="00EE0C96" w:rsidRDefault="00EE0C96">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694" w:type="dxa"/>
            <w:vMerge w:val="restart"/>
            <w:tcBorders>
              <w:top w:val="single" w:sz="4" w:space="0" w:color="auto"/>
              <w:left w:val="single" w:sz="4" w:space="0" w:color="auto"/>
            </w:tcBorders>
            <w:shd w:val="clear" w:color="auto" w:fill="FFFFFF"/>
          </w:tcPr>
          <w:p w:rsidR="00EE0C96" w:rsidRDefault="00F3734F" w:rsidP="0020456B">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Должностное лицо Уполномоченного органа, ответственное за предоставление муниципальной услуги</w:t>
            </w:r>
          </w:p>
        </w:tc>
        <w:tc>
          <w:tcPr>
            <w:tcW w:w="2275" w:type="dxa"/>
            <w:vMerge w:val="restart"/>
            <w:tcBorders>
              <w:top w:val="single" w:sz="4" w:space="0" w:color="auto"/>
              <w:left w:val="single" w:sz="4" w:space="0" w:color="auto"/>
            </w:tcBorders>
            <w:shd w:val="clear" w:color="auto" w:fill="FFFFFF"/>
          </w:tcPr>
          <w:p w:rsidR="00EE0C96" w:rsidRDefault="00F3734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Уполномоченный орган/ГИС</w:t>
            </w:r>
          </w:p>
        </w:tc>
        <w:tc>
          <w:tcPr>
            <w:tcW w:w="1920" w:type="dxa"/>
            <w:tcBorders>
              <w:top w:val="single" w:sz="4" w:space="0" w:color="auto"/>
              <w:left w:val="single" w:sz="4" w:space="0" w:color="auto"/>
            </w:tcBorders>
            <w:shd w:val="clear" w:color="auto" w:fill="FFFFFF"/>
          </w:tcPr>
          <w:p w:rsidR="00EE0C96" w:rsidRDefault="00EE0C96">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650" w:type="dxa"/>
            <w:vMerge w:val="restart"/>
            <w:tcBorders>
              <w:top w:val="single" w:sz="4" w:space="0" w:color="auto"/>
              <w:left w:val="single" w:sz="4" w:space="0" w:color="auto"/>
              <w:right w:val="single" w:sz="4" w:space="0" w:color="auto"/>
            </w:tcBorders>
            <w:shd w:val="clear" w:color="auto" w:fill="FFFFFF"/>
          </w:tcPr>
          <w:p w:rsidR="00EE0C96" w:rsidRDefault="00F3734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Направленное заявителю электронное сообщение о приеме заявления к рассмотрению либо отказа в приеме заявления к рассмотрению</w:t>
            </w:r>
          </w:p>
        </w:tc>
      </w:tr>
      <w:tr w:rsidR="00EE0C96" w:rsidTr="0020456B">
        <w:trPr>
          <w:trHeight w:hRule="exact" w:val="1711"/>
        </w:trPr>
        <w:tc>
          <w:tcPr>
            <w:tcW w:w="2314" w:type="dxa"/>
            <w:vMerge/>
            <w:tcBorders>
              <w:left w:val="single" w:sz="4" w:space="0" w:color="auto"/>
            </w:tcBorders>
            <w:shd w:val="clear" w:color="auto" w:fill="FFFFFF"/>
          </w:tcPr>
          <w:p w:rsidR="00EE0C96" w:rsidRDefault="00EE0C96">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3730" w:type="dxa"/>
            <w:tcBorders>
              <w:top w:val="single" w:sz="4" w:space="0" w:color="auto"/>
              <w:left w:val="single" w:sz="4" w:space="0" w:color="auto"/>
            </w:tcBorders>
            <w:shd w:val="clear" w:color="auto" w:fill="FFFFFF"/>
          </w:tcPr>
          <w:p w:rsidR="00EE0C96" w:rsidRDefault="00F3734F">
            <w:pPr>
              <w:widowControl w:val="0"/>
              <w:spacing w:after="0" w:line="240" w:lineRule="auto"/>
              <w:ind w:left="140"/>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622" w:type="dxa"/>
            <w:vMerge/>
            <w:tcBorders>
              <w:left w:val="single" w:sz="4" w:space="0" w:color="auto"/>
            </w:tcBorders>
            <w:shd w:val="clear" w:color="auto" w:fill="FFFFFF"/>
          </w:tcPr>
          <w:p w:rsidR="00EE0C96" w:rsidRDefault="00EE0C96">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1694" w:type="dxa"/>
            <w:vMerge/>
            <w:tcBorders>
              <w:left w:val="single" w:sz="4" w:space="0" w:color="auto"/>
            </w:tcBorders>
            <w:shd w:val="clear" w:color="auto" w:fill="FFFFFF"/>
          </w:tcPr>
          <w:p w:rsidR="00EE0C96" w:rsidRDefault="00EE0C96">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2275" w:type="dxa"/>
            <w:vMerge/>
            <w:tcBorders>
              <w:left w:val="single" w:sz="4" w:space="0" w:color="auto"/>
            </w:tcBorders>
            <w:shd w:val="clear" w:color="auto" w:fill="FFFFFF"/>
          </w:tcPr>
          <w:p w:rsidR="00EE0C96" w:rsidRDefault="00EE0C96">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1920" w:type="dxa"/>
            <w:tcBorders>
              <w:top w:val="single" w:sz="4" w:space="0" w:color="auto"/>
              <w:left w:val="single" w:sz="4" w:space="0" w:color="auto"/>
            </w:tcBorders>
            <w:shd w:val="clear" w:color="auto" w:fill="FFFFFF"/>
            <w:vAlign w:val="bottom"/>
          </w:tcPr>
          <w:p w:rsidR="00EE0C96" w:rsidRDefault="00F3734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Отсутствуют</w:t>
            </w:r>
          </w:p>
        </w:tc>
        <w:tc>
          <w:tcPr>
            <w:tcW w:w="2650" w:type="dxa"/>
            <w:vMerge/>
            <w:tcBorders>
              <w:left w:val="single" w:sz="4" w:space="0" w:color="auto"/>
              <w:right w:val="single" w:sz="4" w:space="0" w:color="auto"/>
            </w:tcBorders>
            <w:shd w:val="clear" w:color="auto" w:fill="FFFFFF"/>
          </w:tcPr>
          <w:p w:rsidR="00EE0C96" w:rsidRDefault="00EE0C96">
            <w:pPr>
              <w:widowControl w:val="0"/>
              <w:spacing w:after="0" w:line="240" w:lineRule="auto"/>
              <w:rPr>
                <w:rFonts w:ascii="Microsoft Sans Serif" w:eastAsia="Microsoft Sans Serif" w:hAnsi="Microsoft Sans Serif" w:cs="Microsoft Sans Serif"/>
                <w:color w:val="000000"/>
                <w:sz w:val="24"/>
                <w:szCs w:val="24"/>
                <w:lang w:eastAsia="ru-RU" w:bidi="ru-RU"/>
              </w:rPr>
            </w:pPr>
          </w:p>
        </w:tc>
      </w:tr>
      <w:tr w:rsidR="00EE0C96">
        <w:trPr>
          <w:trHeight w:hRule="exact" w:val="312"/>
        </w:trPr>
        <w:tc>
          <w:tcPr>
            <w:tcW w:w="16205" w:type="dxa"/>
            <w:gridSpan w:val="7"/>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ind w:left="6600"/>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2. Получение сведений посредством СМЭВ</w:t>
            </w:r>
          </w:p>
        </w:tc>
      </w:tr>
      <w:tr w:rsidR="00EE0C96">
        <w:trPr>
          <w:trHeight w:hRule="exact" w:val="3322"/>
        </w:trPr>
        <w:tc>
          <w:tcPr>
            <w:tcW w:w="2314" w:type="dxa"/>
            <w:vMerge w:val="restart"/>
            <w:tcBorders>
              <w:top w:val="single" w:sz="4" w:space="0" w:color="auto"/>
              <w:left w:val="single" w:sz="4" w:space="0" w:color="auto"/>
            </w:tcBorders>
            <w:shd w:val="clear" w:color="auto" w:fill="FFFFFF"/>
          </w:tcPr>
          <w:p w:rsidR="00EE0C96" w:rsidRDefault="00F3734F" w:rsidP="0020456B">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Пакет зарегистрированных документов, поступивших должностному лицу, от</w:t>
            </w:r>
            <w:r w:rsidR="0020456B">
              <w:rPr>
                <w:rFonts w:ascii="Times New Roman" w:eastAsia="Times New Roman" w:hAnsi="Times New Roman"/>
                <w:color w:val="000000"/>
                <w:sz w:val="24"/>
                <w:szCs w:val="24"/>
                <w:lang w:eastAsia="ru-RU" w:bidi="ru-RU"/>
              </w:rPr>
              <w:t xml:space="preserve">ветственному за предоставление </w:t>
            </w:r>
            <w:r>
              <w:rPr>
                <w:rFonts w:ascii="Times New Roman" w:eastAsia="Times New Roman" w:hAnsi="Times New Roman"/>
                <w:color w:val="000000"/>
                <w:sz w:val="24"/>
                <w:szCs w:val="24"/>
                <w:lang w:eastAsia="ru-RU" w:bidi="ru-RU"/>
              </w:rPr>
              <w:t>муниципальной услуги</w:t>
            </w:r>
          </w:p>
        </w:tc>
        <w:tc>
          <w:tcPr>
            <w:tcW w:w="3730" w:type="dxa"/>
            <w:tcBorders>
              <w:top w:val="single" w:sz="4" w:space="0" w:color="auto"/>
              <w:left w:val="single" w:sz="4" w:space="0" w:color="auto"/>
            </w:tcBorders>
            <w:shd w:val="clear" w:color="auto" w:fill="FFFFFF"/>
          </w:tcPr>
          <w:p w:rsidR="00EE0C96" w:rsidRDefault="00F3734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Направление межведомственных запросов в органы и организации, указанные в пункте 2.3 Административного регламента</w:t>
            </w:r>
          </w:p>
        </w:tc>
        <w:tc>
          <w:tcPr>
            <w:tcW w:w="1622" w:type="dxa"/>
            <w:tcBorders>
              <w:top w:val="single" w:sz="4" w:space="0" w:color="auto"/>
              <w:left w:val="single" w:sz="4" w:space="0" w:color="auto"/>
            </w:tcBorders>
            <w:shd w:val="clear" w:color="auto" w:fill="FFFFFF"/>
          </w:tcPr>
          <w:p w:rsidR="00EE0C96" w:rsidRDefault="00F3734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1 рабочий день</w:t>
            </w:r>
          </w:p>
        </w:tc>
        <w:tc>
          <w:tcPr>
            <w:tcW w:w="1694" w:type="dxa"/>
            <w:tcBorders>
              <w:top w:val="single" w:sz="4" w:space="0" w:color="auto"/>
              <w:left w:val="single" w:sz="4" w:space="0" w:color="auto"/>
            </w:tcBorders>
            <w:shd w:val="clear" w:color="auto" w:fill="FFFFFF"/>
            <w:vAlign w:val="bottom"/>
          </w:tcPr>
          <w:p w:rsidR="00EE0C96" w:rsidRDefault="00F3734F" w:rsidP="00DD610E">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Должностное лицо Уполномоченного органа, о</w:t>
            </w:r>
            <w:r w:rsidR="00DD610E">
              <w:rPr>
                <w:rFonts w:ascii="Times New Roman" w:eastAsia="Times New Roman" w:hAnsi="Times New Roman"/>
                <w:color w:val="000000"/>
                <w:sz w:val="24"/>
                <w:szCs w:val="24"/>
                <w:lang w:eastAsia="ru-RU" w:bidi="ru-RU"/>
              </w:rPr>
              <w:t>тветственное за предоставление муниципальной</w:t>
            </w:r>
            <w:r>
              <w:rPr>
                <w:rFonts w:ascii="Times New Roman" w:eastAsia="Times New Roman" w:hAnsi="Times New Roman"/>
                <w:color w:val="000000"/>
                <w:sz w:val="24"/>
                <w:szCs w:val="24"/>
                <w:lang w:eastAsia="ru-RU" w:bidi="ru-RU"/>
              </w:rPr>
              <w:t>услуги</w:t>
            </w:r>
          </w:p>
        </w:tc>
        <w:tc>
          <w:tcPr>
            <w:tcW w:w="2275" w:type="dxa"/>
            <w:tcBorders>
              <w:top w:val="single" w:sz="4" w:space="0" w:color="auto"/>
              <w:left w:val="single" w:sz="4" w:space="0" w:color="auto"/>
            </w:tcBorders>
            <w:shd w:val="clear" w:color="auto" w:fill="FFFFFF"/>
          </w:tcPr>
          <w:p w:rsidR="00EE0C96" w:rsidRDefault="00F3734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Уполномоченный орган/ГИС/ СМЭВ</w:t>
            </w:r>
          </w:p>
        </w:tc>
        <w:tc>
          <w:tcPr>
            <w:tcW w:w="1920" w:type="dxa"/>
            <w:tcBorders>
              <w:top w:val="single" w:sz="4" w:space="0" w:color="auto"/>
              <w:left w:val="single" w:sz="4" w:space="0" w:color="auto"/>
            </w:tcBorders>
            <w:shd w:val="clear" w:color="auto" w:fill="FFFFFF"/>
            <w:vAlign w:val="bottom"/>
          </w:tcPr>
          <w:p w:rsidR="00EE0C96" w:rsidRDefault="00F3734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Наличие документов, необходимых для предоставления государственно услуги, находящихся в распоряжении государственных органов (организаций)</w:t>
            </w:r>
          </w:p>
        </w:tc>
        <w:tc>
          <w:tcPr>
            <w:tcW w:w="2650" w:type="dxa"/>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Направление межведомственного запроса в органы (организации), предоставляющие документы (сведения), предусмотренные пунктами 2.9. Административного регламента, в том числе с использованием СМЭВ</w:t>
            </w:r>
          </w:p>
        </w:tc>
      </w:tr>
      <w:tr w:rsidR="00EE0C96">
        <w:trPr>
          <w:trHeight w:hRule="exact" w:val="2501"/>
        </w:trPr>
        <w:tc>
          <w:tcPr>
            <w:tcW w:w="2314" w:type="dxa"/>
            <w:vMerge/>
            <w:tcBorders>
              <w:left w:val="single" w:sz="4" w:space="0" w:color="auto"/>
              <w:bottom w:val="single" w:sz="4" w:space="0" w:color="auto"/>
            </w:tcBorders>
            <w:shd w:val="clear" w:color="auto" w:fill="FFFFFF"/>
          </w:tcPr>
          <w:p w:rsidR="00EE0C96" w:rsidRDefault="00EE0C96">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3730" w:type="dxa"/>
            <w:tcBorders>
              <w:top w:val="single" w:sz="4" w:space="0" w:color="auto"/>
              <w:left w:val="single" w:sz="4" w:space="0" w:color="auto"/>
              <w:bottom w:val="single" w:sz="4" w:space="0" w:color="auto"/>
            </w:tcBorders>
            <w:shd w:val="clear" w:color="auto" w:fill="FFFFFF"/>
          </w:tcPr>
          <w:p w:rsidR="00EE0C96" w:rsidRDefault="00F3734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Получение ответов на межведомственные запросы, формирование полного комплекта документов</w:t>
            </w:r>
          </w:p>
        </w:tc>
        <w:tc>
          <w:tcPr>
            <w:tcW w:w="1622" w:type="dxa"/>
            <w:tcBorders>
              <w:top w:val="single" w:sz="4" w:space="0" w:color="auto"/>
              <w:left w:val="single" w:sz="4" w:space="0" w:color="auto"/>
              <w:bottom w:val="single" w:sz="4" w:space="0" w:color="auto"/>
            </w:tcBorders>
            <w:shd w:val="clear" w:color="auto" w:fill="FFFFFF"/>
          </w:tcPr>
          <w:p w:rsidR="00EE0C96" w:rsidRDefault="00F3734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5 рабочих дней</w:t>
            </w:r>
          </w:p>
        </w:tc>
        <w:tc>
          <w:tcPr>
            <w:tcW w:w="1694" w:type="dxa"/>
            <w:tcBorders>
              <w:top w:val="single" w:sz="4" w:space="0" w:color="auto"/>
              <w:left w:val="single" w:sz="4" w:space="0" w:color="auto"/>
              <w:bottom w:val="single" w:sz="4" w:space="0" w:color="auto"/>
            </w:tcBorders>
            <w:shd w:val="clear" w:color="auto" w:fill="FFFFFF"/>
            <w:vAlign w:val="bottom"/>
          </w:tcPr>
          <w:p w:rsidR="00EE0C96" w:rsidRDefault="00F3734F" w:rsidP="0020456B">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Должностное лицо Уполномочен ного органа, ответственное за предоставлен ие </w:t>
            </w:r>
          </w:p>
        </w:tc>
        <w:tc>
          <w:tcPr>
            <w:tcW w:w="2275" w:type="dxa"/>
            <w:tcBorders>
              <w:top w:val="single" w:sz="4" w:space="0" w:color="auto"/>
              <w:left w:val="single" w:sz="4" w:space="0" w:color="auto"/>
              <w:bottom w:val="single" w:sz="4" w:space="0" w:color="auto"/>
            </w:tcBorders>
            <w:shd w:val="clear" w:color="auto" w:fill="FFFFFF"/>
          </w:tcPr>
          <w:p w:rsidR="00EE0C96" w:rsidRDefault="00F3734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Уполномоченный орган) /ГИС/ СМЭВ</w:t>
            </w:r>
          </w:p>
        </w:tc>
        <w:tc>
          <w:tcPr>
            <w:tcW w:w="1920" w:type="dxa"/>
            <w:tcBorders>
              <w:top w:val="single" w:sz="4" w:space="0" w:color="auto"/>
              <w:left w:val="single" w:sz="4" w:space="0" w:color="auto"/>
              <w:bottom w:val="single" w:sz="4" w:space="0" w:color="auto"/>
            </w:tcBorders>
            <w:shd w:val="clear" w:color="auto" w:fill="FFFFFF"/>
          </w:tcPr>
          <w:p w:rsidR="00EE0C96" w:rsidRDefault="00EE0C96">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650" w:type="dxa"/>
            <w:tcBorders>
              <w:top w:val="single" w:sz="4" w:space="0" w:color="auto"/>
              <w:left w:val="single" w:sz="4" w:space="0" w:color="auto"/>
              <w:bottom w:val="single" w:sz="4" w:space="0" w:color="auto"/>
              <w:right w:val="single" w:sz="4" w:space="0" w:color="auto"/>
            </w:tcBorders>
            <w:shd w:val="clear" w:color="auto" w:fill="FFFFFF"/>
          </w:tcPr>
          <w:p w:rsidR="00EE0C96" w:rsidRDefault="00F3734F" w:rsidP="0020456B">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Получение документов (сведений), необходимых для предоставления муниципальной услуги</w:t>
            </w:r>
          </w:p>
        </w:tc>
      </w:tr>
    </w:tbl>
    <w:p w:rsidR="00EE0C96" w:rsidRDefault="00F3734F">
      <w:pPr>
        <w:widowControl w:val="0"/>
        <w:spacing w:after="0" w:line="1" w:lineRule="exact"/>
        <w:rPr>
          <w:rFonts w:ascii="Microsoft Sans Serif" w:eastAsia="Microsoft Sans Serif" w:hAnsi="Microsoft Sans Serif" w:cs="Microsoft Sans Serif"/>
          <w:color w:val="000000"/>
          <w:sz w:val="2"/>
          <w:szCs w:val="2"/>
          <w:lang w:eastAsia="ru-RU" w:bidi="ru-RU"/>
        </w:rPr>
      </w:pPr>
      <w:r>
        <w:rPr>
          <w:rFonts w:ascii="Microsoft Sans Serif" w:eastAsia="Microsoft Sans Serif" w:hAnsi="Microsoft Sans Serif" w:cs="Microsoft Sans Serif"/>
          <w:color w:val="000000"/>
          <w:sz w:val="24"/>
          <w:szCs w:val="24"/>
          <w:lang w:eastAsia="ru-RU" w:bidi="ru-RU"/>
        </w:rPr>
        <w:br w:type="page"/>
      </w:r>
    </w:p>
    <w:tbl>
      <w:tblPr>
        <w:tblW w:w="16205" w:type="dxa"/>
        <w:tblInd w:w="172" w:type="dxa"/>
        <w:tblLayout w:type="fixed"/>
        <w:tblCellMar>
          <w:left w:w="10" w:type="dxa"/>
          <w:right w:w="10" w:type="dxa"/>
        </w:tblCellMar>
        <w:tblLook w:val="04A0" w:firstRow="1" w:lastRow="0" w:firstColumn="1" w:lastColumn="0" w:noHBand="0" w:noVBand="1"/>
      </w:tblPr>
      <w:tblGrid>
        <w:gridCol w:w="2357"/>
        <w:gridCol w:w="3686"/>
        <w:gridCol w:w="1469"/>
        <w:gridCol w:w="154"/>
        <w:gridCol w:w="1704"/>
        <w:gridCol w:w="941"/>
        <w:gridCol w:w="1171"/>
        <w:gridCol w:w="154"/>
        <w:gridCol w:w="1910"/>
        <w:gridCol w:w="2659"/>
      </w:tblGrid>
      <w:tr w:rsidR="00EE0C96">
        <w:trPr>
          <w:trHeight w:hRule="exact" w:val="845"/>
        </w:trPr>
        <w:tc>
          <w:tcPr>
            <w:tcW w:w="2357" w:type="dxa"/>
            <w:tcBorders>
              <w:top w:val="single" w:sz="4" w:space="0" w:color="auto"/>
              <w:left w:val="single" w:sz="4" w:space="0" w:color="auto"/>
            </w:tcBorders>
            <w:shd w:val="clear" w:color="auto" w:fill="FFFFFF"/>
          </w:tcPr>
          <w:p w:rsidR="00EE0C96" w:rsidRDefault="00EE0C96">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3686" w:type="dxa"/>
            <w:tcBorders>
              <w:top w:val="single" w:sz="4" w:space="0" w:color="auto"/>
              <w:left w:val="single" w:sz="4" w:space="0" w:color="auto"/>
            </w:tcBorders>
            <w:shd w:val="clear" w:color="auto" w:fill="FFFFFF"/>
          </w:tcPr>
          <w:p w:rsidR="00EE0C96" w:rsidRDefault="00EE0C96">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623" w:type="dxa"/>
            <w:gridSpan w:val="2"/>
            <w:tcBorders>
              <w:top w:val="single" w:sz="4" w:space="0" w:color="auto"/>
              <w:left w:val="single" w:sz="4" w:space="0" w:color="auto"/>
            </w:tcBorders>
            <w:shd w:val="clear" w:color="auto" w:fill="FFFFFF"/>
          </w:tcPr>
          <w:p w:rsidR="00EE0C96" w:rsidRDefault="00EE0C96">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704" w:type="dxa"/>
            <w:tcBorders>
              <w:top w:val="single" w:sz="4" w:space="0" w:color="auto"/>
              <w:left w:val="single" w:sz="4" w:space="0" w:color="auto"/>
            </w:tcBorders>
            <w:shd w:val="clear" w:color="auto" w:fill="FFFFFF"/>
            <w:vAlign w:val="bottom"/>
          </w:tcPr>
          <w:p w:rsidR="00EE0C96" w:rsidRDefault="0020456B" w:rsidP="0020456B">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муниципальн</w:t>
            </w:r>
            <w:r w:rsidR="00F3734F">
              <w:rPr>
                <w:rFonts w:ascii="Times New Roman" w:eastAsia="Times New Roman" w:hAnsi="Times New Roman"/>
                <w:color w:val="000000"/>
                <w:sz w:val="24"/>
                <w:szCs w:val="24"/>
                <w:lang w:eastAsia="ru-RU" w:bidi="ru-RU"/>
              </w:rPr>
              <w:t>о</w:t>
            </w:r>
            <w:r>
              <w:rPr>
                <w:rFonts w:ascii="Times New Roman" w:eastAsia="Times New Roman" w:hAnsi="Times New Roman"/>
                <w:color w:val="000000"/>
                <w:sz w:val="24"/>
                <w:szCs w:val="24"/>
                <w:lang w:eastAsia="ru-RU" w:bidi="ru-RU"/>
              </w:rPr>
              <w:t>й</w:t>
            </w:r>
            <w:r w:rsidR="00F3734F">
              <w:rPr>
                <w:rFonts w:ascii="Times New Roman" w:eastAsia="Times New Roman" w:hAnsi="Times New Roman"/>
                <w:color w:val="000000"/>
                <w:sz w:val="24"/>
                <w:szCs w:val="24"/>
                <w:lang w:eastAsia="ru-RU" w:bidi="ru-RU"/>
              </w:rPr>
              <w:t xml:space="preserve"> услуги</w:t>
            </w:r>
          </w:p>
        </w:tc>
        <w:tc>
          <w:tcPr>
            <w:tcW w:w="2266" w:type="dxa"/>
            <w:gridSpan w:val="3"/>
            <w:tcBorders>
              <w:top w:val="single" w:sz="4" w:space="0" w:color="auto"/>
              <w:left w:val="single" w:sz="4" w:space="0" w:color="auto"/>
            </w:tcBorders>
            <w:shd w:val="clear" w:color="auto" w:fill="FFFFFF"/>
          </w:tcPr>
          <w:p w:rsidR="00EE0C96" w:rsidRDefault="00EE0C96">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910" w:type="dxa"/>
            <w:tcBorders>
              <w:top w:val="single" w:sz="4" w:space="0" w:color="auto"/>
              <w:left w:val="single" w:sz="4" w:space="0" w:color="auto"/>
            </w:tcBorders>
            <w:shd w:val="clear" w:color="auto" w:fill="FFFFFF"/>
          </w:tcPr>
          <w:p w:rsidR="00EE0C96" w:rsidRDefault="00EE0C96">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659" w:type="dxa"/>
            <w:tcBorders>
              <w:top w:val="single" w:sz="4" w:space="0" w:color="auto"/>
              <w:left w:val="single" w:sz="4" w:space="0" w:color="auto"/>
              <w:right w:val="single" w:sz="4" w:space="0" w:color="auto"/>
            </w:tcBorders>
            <w:shd w:val="clear" w:color="auto" w:fill="FFFFFF"/>
          </w:tcPr>
          <w:p w:rsidR="00EE0C96" w:rsidRDefault="00EE0C96">
            <w:pPr>
              <w:widowControl w:val="0"/>
              <w:spacing w:after="0" w:line="240" w:lineRule="auto"/>
              <w:rPr>
                <w:rFonts w:ascii="Microsoft Sans Serif" w:eastAsia="Microsoft Sans Serif" w:hAnsi="Microsoft Sans Serif" w:cs="Microsoft Sans Serif"/>
                <w:color w:val="000000"/>
                <w:sz w:val="10"/>
                <w:szCs w:val="10"/>
                <w:lang w:eastAsia="ru-RU" w:bidi="ru-RU"/>
              </w:rPr>
            </w:pPr>
          </w:p>
        </w:tc>
      </w:tr>
      <w:tr w:rsidR="00EE0C96">
        <w:trPr>
          <w:trHeight w:hRule="exact" w:val="283"/>
        </w:trPr>
        <w:tc>
          <w:tcPr>
            <w:tcW w:w="16205" w:type="dxa"/>
            <w:gridSpan w:val="10"/>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3. Рассмотрение документов и сведений</w:t>
            </w:r>
          </w:p>
        </w:tc>
      </w:tr>
      <w:tr w:rsidR="00EE0C96">
        <w:trPr>
          <w:trHeight w:hRule="exact" w:val="2770"/>
        </w:trPr>
        <w:tc>
          <w:tcPr>
            <w:tcW w:w="2357" w:type="dxa"/>
            <w:tcBorders>
              <w:top w:val="single" w:sz="4" w:space="0" w:color="auto"/>
              <w:left w:val="single" w:sz="4" w:space="0" w:color="auto"/>
            </w:tcBorders>
            <w:shd w:val="clear" w:color="auto" w:fill="FFFFFF"/>
            <w:vAlign w:val="bottom"/>
          </w:tcPr>
          <w:p w:rsidR="00EE0C96" w:rsidRDefault="00F3734F" w:rsidP="0020456B">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Пакет зарегистрированных документов, поступивших должностному лицу, ответственному за предоставление муниципальной услуги</w:t>
            </w:r>
          </w:p>
        </w:tc>
        <w:tc>
          <w:tcPr>
            <w:tcW w:w="3686" w:type="dxa"/>
            <w:tcBorders>
              <w:top w:val="single" w:sz="4" w:space="0" w:color="auto"/>
              <w:left w:val="single" w:sz="4" w:space="0" w:color="auto"/>
            </w:tcBorders>
            <w:shd w:val="clear" w:color="auto" w:fill="FFFFFF"/>
          </w:tcPr>
          <w:p w:rsidR="00EE0C96" w:rsidRDefault="00F3734F" w:rsidP="0020456B">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Проверка соответствия документов и сведений требованиям нормативных правовых актов предоставления муниципальной услуги</w:t>
            </w:r>
          </w:p>
        </w:tc>
        <w:tc>
          <w:tcPr>
            <w:tcW w:w="1469" w:type="dxa"/>
            <w:tcBorders>
              <w:top w:val="single" w:sz="4" w:space="0" w:color="auto"/>
              <w:left w:val="single" w:sz="4" w:space="0" w:color="auto"/>
            </w:tcBorders>
            <w:shd w:val="clear" w:color="auto" w:fill="FFFFFF"/>
          </w:tcPr>
          <w:p w:rsidR="00EE0C96" w:rsidRDefault="00F3734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До 9 рабочих дней</w:t>
            </w:r>
          </w:p>
        </w:tc>
        <w:tc>
          <w:tcPr>
            <w:tcW w:w="2799" w:type="dxa"/>
            <w:gridSpan w:val="3"/>
            <w:tcBorders>
              <w:top w:val="single" w:sz="4" w:space="0" w:color="auto"/>
              <w:left w:val="single" w:sz="4" w:space="0" w:color="auto"/>
            </w:tcBorders>
            <w:shd w:val="clear" w:color="auto" w:fill="FFFFFF"/>
          </w:tcPr>
          <w:p w:rsidR="00EE0C96" w:rsidRDefault="00F3734F" w:rsidP="0020456B">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Должностное лицо Уполномоченного органа, ответственное за предоставление муниципальной услуги</w:t>
            </w:r>
          </w:p>
        </w:tc>
        <w:tc>
          <w:tcPr>
            <w:tcW w:w="1171" w:type="dxa"/>
            <w:tcBorders>
              <w:top w:val="single" w:sz="4" w:space="0" w:color="auto"/>
              <w:left w:val="single" w:sz="4" w:space="0" w:color="auto"/>
            </w:tcBorders>
            <w:shd w:val="clear" w:color="auto" w:fill="FFFFFF"/>
          </w:tcPr>
          <w:p w:rsidR="00EE0C96" w:rsidRDefault="00F3734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Уполномоченный орган) /</w:t>
            </w:r>
          </w:p>
          <w:p w:rsidR="00EE0C96" w:rsidRDefault="00F3734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ГИС</w:t>
            </w:r>
          </w:p>
        </w:tc>
        <w:tc>
          <w:tcPr>
            <w:tcW w:w="2064" w:type="dxa"/>
            <w:gridSpan w:val="2"/>
            <w:tcBorders>
              <w:top w:val="single" w:sz="4" w:space="0" w:color="auto"/>
              <w:left w:val="single" w:sz="4" w:space="0" w:color="auto"/>
            </w:tcBorders>
            <w:shd w:val="clear" w:color="auto" w:fill="FFFFFF"/>
          </w:tcPr>
          <w:p w:rsidR="00EE0C96" w:rsidRDefault="00F3734F" w:rsidP="0020456B">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Наличие или отсутствие оснований для предоставления муниципальной услуги</w:t>
            </w:r>
          </w:p>
        </w:tc>
        <w:tc>
          <w:tcPr>
            <w:tcW w:w="2659" w:type="dxa"/>
            <w:tcBorders>
              <w:top w:val="single" w:sz="4" w:space="0" w:color="auto"/>
              <w:left w:val="single" w:sz="4" w:space="0" w:color="auto"/>
              <w:right w:val="single" w:sz="4" w:space="0" w:color="auto"/>
            </w:tcBorders>
            <w:shd w:val="clear" w:color="auto" w:fill="FFFFFF"/>
          </w:tcPr>
          <w:p w:rsidR="00EE0C96" w:rsidRDefault="00F3734F" w:rsidP="0020456B">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Подготовка проекта результата предоставления муниципальной услуги</w:t>
            </w:r>
          </w:p>
        </w:tc>
      </w:tr>
      <w:tr w:rsidR="00EE0C96">
        <w:trPr>
          <w:trHeight w:hRule="exact" w:val="288"/>
        </w:trPr>
        <w:tc>
          <w:tcPr>
            <w:tcW w:w="16205" w:type="dxa"/>
            <w:gridSpan w:val="10"/>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4. Принятие решения о предоставлении услуги</w:t>
            </w:r>
          </w:p>
        </w:tc>
      </w:tr>
      <w:tr w:rsidR="00EE0C96">
        <w:trPr>
          <w:trHeight w:hRule="exact" w:val="4684"/>
        </w:trPr>
        <w:tc>
          <w:tcPr>
            <w:tcW w:w="2357" w:type="dxa"/>
            <w:tcBorders>
              <w:top w:val="single" w:sz="4" w:space="0" w:color="auto"/>
              <w:left w:val="single" w:sz="4" w:space="0" w:color="auto"/>
              <w:bottom w:val="single" w:sz="4" w:space="0" w:color="auto"/>
            </w:tcBorders>
            <w:shd w:val="clear" w:color="auto" w:fill="FFFFFF"/>
          </w:tcPr>
          <w:p w:rsidR="00EE0C96" w:rsidRDefault="00F3734F" w:rsidP="0020456B">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Проект результата предоставления муниципальной услуги</w:t>
            </w:r>
          </w:p>
        </w:tc>
        <w:tc>
          <w:tcPr>
            <w:tcW w:w="3686" w:type="dxa"/>
            <w:tcBorders>
              <w:top w:val="single" w:sz="4" w:space="0" w:color="auto"/>
              <w:left w:val="single" w:sz="4" w:space="0" w:color="auto"/>
              <w:bottom w:val="single" w:sz="4" w:space="0" w:color="auto"/>
            </w:tcBorders>
            <w:shd w:val="clear" w:color="auto" w:fill="FFFFFF"/>
          </w:tcPr>
          <w:p w:rsidR="00EE0C96" w:rsidRDefault="00F3734F" w:rsidP="0020456B">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Принятие решения о предоставления муниципальной услуги или об отказе в предоставлении услуги</w:t>
            </w:r>
          </w:p>
        </w:tc>
        <w:tc>
          <w:tcPr>
            <w:tcW w:w="1469" w:type="dxa"/>
            <w:tcBorders>
              <w:top w:val="single" w:sz="4" w:space="0" w:color="auto"/>
              <w:left w:val="single" w:sz="4" w:space="0" w:color="auto"/>
              <w:bottom w:val="single" w:sz="4" w:space="0" w:color="auto"/>
            </w:tcBorders>
            <w:shd w:val="clear" w:color="auto" w:fill="FFFFFF"/>
          </w:tcPr>
          <w:p w:rsidR="00EE0C96" w:rsidRDefault="00F3734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В день рассмотрения документов и сведений</w:t>
            </w:r>
          </w:p>
        </w:tc>
        <w:tc>
          <w:tcPr>
            <w:tcW w:w="2799" w:type="dxa"/>
            <w:gridSpan w:val="3"/>
            <w:tcBorders>
              <w:top w:val="single" w:sz="4" w:space="0" w:color="auto"/>
              <w:left w:val="single" w:sz="4" w:space="0" w:color="auto"/>
              <w:bottom w:val="single" w:sz="4" w:space="0" w:color="auto"/>
            </w:tcBorders>
            <w:shd w:val="clear" w:color="auto" w:fill="FFFFFF"/>
          </w:tcPr>
          <w:p w:rsidR="00EE0C96" w:rsidRDefault="00F3734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Должностное лицо Уполномоченного органа, ответственное за предоставление государственной услуги;</w:t>
            </w:r>
          </w:p>
          <w:p w:rsidR="00EE0C96" w:rsidRDefault="00F3734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Руководитель Уполномоченного органа)или иное уполномоченное им лицо</w:t>
            </w:r>
          </w:p>
        </w:tc>
        <w:tc>
          <w:tcPr>
            <w:tcW w:w="1171" w:type="dxa"/>
            <w:tcBorders>
              <w:top w:val="single" w:sz="4" w:space="0" w:color="auto"/>
              <w:left w:val="single" w:sz="4" w:space="0" w:color="auto"/>
              <w:bottom w:val="single" w:sz="4" w:space="0" w:color="auto"/>
            </w:tcBorders>
            <w:shd w:val="clear" w:color="auto" w:fill="FFFFFF"/>
          </w:tcPr>
          <w:p w:rsidR="00EE0C96" w:rsidRDefault="00F3734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Уполномоченный орган)</w:t>
            </w:r>
          </w:p>
          <w:p w:rsidR="00EE0C96" w:rsidRDefault="00F3734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ГИС</w:t>
            </w:r>
          </w:p>
        </w:tc>
        <w:tc>
          <w:tcPr>
            <w:tcW w:w="2064" w:type="dxa"/>
            <w:gridSpan w:val="2"/>
            <w:tcBorders>
              <w:top w:val="single" w:sz="4" w:space="0" w:color="auto"/>
              <w:left w:val="single" w:sz="4" w:space="0" w:color="auto"/>
              <w:bottom w:val="single" w:sz="4" w:space="0" w:color="auto"/>
            </w:tcBorders>
            <w:shd w:val="clear" w:color="auto" w:fill="FFFFFF"/>
          </w:tcPr>
          <w:p w:rsidR="00EE0C96" w:rsidRDefault="00EE0C96">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659" w:type="dxa"/>
            <w:tcBorders>
              <w:top w:val="single" w:sz="4" w:space="0" w:color="auto"/>
              <w:left w:val="single" w:sz="4" w:space="0" w:color="auto"/>
              <w:bottom w:val="single" w:sz="4" w:space="0" w:color="auto"/>
              <w:right w:val="single" w:sz="4" w:space="0" w:color="auto"/>
            </w:tcBorders>
            <w:shd w:val="clear" w:color="auto" w:fill="FFFFFF"/>
            <w:vAlign w:val="bottom"/>
          </w:tcPr>
          <w:p w:rsidR="00EE0C96" w:rsidRDefault="0020456B">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Результат предоставления </w:t>
            </w:r>
            <w:r w:rsidR="00F3734F">
              <w:rPr>
                <w:rFonts w:ascii="Times New Roman" w:eastAsia="Times New Roman" w:hAnsi="Times New Roman"/>
                <w:color w:val="000000"/>
                <w:sz w:val="24"/>
                <w:szCs w:val="24"/>
                <w:lang w:eastAsia="ru-RU" w:bidi="ru-RU"/>
              </w:rPr>
              <w:t>муниципальной услуги по форме, приведенной в Приложении № 1-4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p w:rsidR="00EE0C96" w:rsidRDefault="00F3734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Уведомление об отказе в предоставлении</w:t>
            </w:r>
          </w:p>
        </w:tc>
      </w:tr>
    </w:tbl>
    <w:p w:rsidR="00EE0C96" w:rsidRDefault="00EE0C96">
      <w:pPr>
        <w:widowControl w:val="0"/>
        <w:spacing w:after="0" w:line="240" w:lineRule="auto"/>
        <w:rPr>
          <w:rFonts w:ascii="Microsoft Sans Serif" w:eastAsia="Microsoft Sans Serif" w:hAnsi="Microsoft Sans Serif" w:cs="Microsoft Sans Serif"/>
          <w:color w:val="000000"/>
          <w:sz w:val="24"/>
          <w:szCs w:val="24"/>
          <w:lang w:eastAsia="ru-RU" w:bidi="ru-RU"/>
        </w:rPr>
        <w:sectPr w:rsidR="00EE0C96">
          <w:pgSz w:w="16840" w:h="11900" w:orient="landscape"/>
          <w:pgMar w:top="749" w:right="500" w:bottom="751" w:left="135" w:header="321" w:footer="3" w:gutter="0"/>
          <w:cols w:space="720"/>
          <w:docGrid w:linePitch="360"/>
        </w:sectPr>
      </w:pPr>
    </w:p>
    <w:tbl>
      <w:tblPr>
        <w:tblW w:w="0" w:type="auto"/>
        <w:jc w:val="center"/>
        <w:tblLayout w:type="fixed"/>
        <w:tblCellMar>
          <w:left w:w="10" w:type="dxa"/>
          <w:right w:w="10" w:type="dxa"/>
        </w:tblCellMar>
        <w:tblLook w:val="04A0" w:firstRow="1" w:lastRow="0" w:firstColumn="1" w:lastColumn="0" w:noHBand="0" w:noVBand="1"/>
      </w:tblPr>
      <w:tblGrid>
        <w:gridCol w:w="3682"/>
        <w:gridCol w:w="1469"/>
        <w:gridCol w:w="2798"/>
        <w:gridCol w:w="1171"/>
        <w:gridCol w:w="2064"/>
        <w:gridCol w:w="2645"/>
      </w:tblGrid>
      <w:tr w:rsidR="00EE0C96" w:rsidTr="00462456">
        <w:trPr>
          <w:trHeight w:hRule="exact" w:val="3512"/>
          <w:jc w:val="center"/>
        </w:trPr>
        <w:tc>
          <w:tcPr>
            <w:tcW w:w="3682" w:type="dxa"/>
            <w:tcBorders>
              <w:top w:val="single" w:sz="4" w:space="0" w:color="auto"/>
              <w:left w:val="single" w:sz="4" w:space="0" w:color="auto"/>
            </w:tcBorders>
            <w:shd w:val="clear" w:color="auto" w:fill="FFFFFF"/>
          </w:tcPr>
          <w:p w:rsidR="00EE0C96" w:rsidRDefault="00EE0C96">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469" w:type="dxa"/>
            <w:tcBorders>
              <w:top w:val="single" w:sz="4" w:space="0" w:color="auto"/>
              <w:left w:val="single" w:sz="4" w:space="0" w:color="auto"/>
            </w:tcBorders>
            <w:shd w:val="clear" w:color="auto" w:fill="FFFFFF"/>
          </w:tcPr>
          <w:p w:rsidR="00EE0C96" w:rsidRDefault="00EE0C96">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798" w:type="dxa"/>
            <w:tcBorders>
              <w:top w:val="single" w:sz="4" w:space="0" w:color="auto"/>
              <w:left w:val="single" w:sz="4" w:space="0" w:color="auto"/>
            </w:tcBorders>
            <w:shd w:val="clear" w:color="auto" w:fill="FFFFFF"/>
          </w:tcPr>
          <w:p w:rsidR="00EE0C96" w:rsidRDefault="00EE0C96">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171" w:type="dxa"/>
            <w:tcBorders>
              <w:top w:val="single" w:sz="4" w:space="0" w:color="auto"/>
              <w:left w:val="single" w:sz="4" w:space="0" w:color="auto"/>
            </w:tcBorders>
            <w:shd w:val="clear" w:color="auto" w:fill="FFFFFF"/>
          </w:tcPr>
          <w:p w:rsidR="00EE0C96" w:rsidRDefault="00EE0C96">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064" w:type="dxa"/>
            <w:tcBorders>
              <w:top w:val="single" w:sz="4" w:space="0" w:color="auto"/>
              <w:left w:val="single" w:sz="4" w:space="0" w:color="auto"/>
            </w:tcBorders>
            <w:shd w:val="clear" w:color="auto" w:fill="FFFFFF"/>
          </w:tcPr>
          <w:p w:rsidR="00EE0C96" w:rsidRDefault="00EE0C96">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645" w:type="dxa"/>
            <w:tcBorders>
              <w:top w:val="single" w:sz="4" w:space="0" w:color="auto"/>
              <w:left w:val="single" w:sz="4" w:space="0" w:color="auto"/>
              <w:right w:val="single" w:sz="4" w:space="0" w:color="auto"/>
            </w:tcBorders>
            <w:shd w:val="clear" w:color="auto" w:fill="FFFFFF"/>
          </w:tcPr>
          <w:p w:rsidR="00EE0C96" w:rsidRDefault="00F3734F" w:rsidP="00462456">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муниципальной услуги, приведенное в Приложении № 2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EE0C96">
        <w:trPr>
          <w:trHeight w:hRule="exact" w:val="4151"/>
          <w:jc w:val="center"/>
        </w:trPr>
        <w:tc>
          <w:tcPr>
            <w:tcW w:w="3682" w:type="dxa"/>
            <w:tcBorders>
              <w:top w:val="single" w:sz="4" w:space="0" w:color="auto"/>
              <w:left w:val="single" w:sz="4" w:space="0" w:color="auto"/>
              <w:bottom w:val="single" w:sz="4" w:space="0" w:color="auto"/>
            </w:tcBorders>
            <w:shd w:val="clear" w:color="auto" w:fill="FFFFFF"/>
          </w:tcPr>
          <w:p w:rsidR="00EE0C96" w:rsidRDefault="00F3734F" w:rsidP="00462456">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r>
              <w:rPr>
                <w:rFonts w:ascii="Times New Roman" w:eastAsia="Times New Roman" w:hAnsi="Times New Roman"/>
                <w:i/>
                <w:iCs/>
                <w:color w:val="000000"/>
                <w:sz w:val="24"/>
                <w:szCs w:val="24"/>
                <w:lang w:eastAsia="ru-RU" w:bidi="ru-RU"/>
              </w:rPr>
              <w:t>в случае, если предусмотрено региональными соглашениями</w:t>
            </w:r>
            <w:r>
              <w:rPr>
                <w:rFonts w:ascii="Times New Roman" w:eastAsia="Times New Roman" w:hAnsi="Times New Roman"/>
                <w:color w:val="000000"/>
                <w:sz w:val="24"/>
                <w:szCs w:val="24"/>
                <w:lang w:eastAsia="ru-RU" w:bidi="ru-RU"/>
              </w:rPr>
              <w:t>)</w:t>
            </w:r>
          </w:p>
        </w:tc>
        <w:tc>
          <w:tcPr>
            <w:tcW w:w="1469" w:type="dxa"/>
            <w:tcBorders>
              <w:top w:val="single" w:sz="4" w:space="0" w:color="auto"/>
              <w:left w:val="single" w:sz="4" w:space="0" w:color="auto"/>
              <w:bottom w:val="single" w:sz="4" w:space="0" w:color="auto"/>
            </w:tcBorders>
            <w:shd w:val="clear" w:color="auto" w:fill="FFFFFF"/>
          </w:tcPr>
          <w:p w:rsidR="00EE0C96" w:rsidRDefault="00F3734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В сроки, установленные соглашение м о взаимодействии между Уполномоченным органом и многофункциональны м центром</w:t>
            </w:r>
          </w:p>
        </w:tc>
        <w:tc>
          <w:tcPr>
            <w:tcW w:w="2798" w:type="dxa"/>
            <w:tcBorders>
              <w:top w:val="single" w:sz="4" w:space="0" w:color="auto"/>
              <w:left w:val="single" w:sz="4" w:space="0" w:color="auto"/>
              <w:bottom w:val="single" w:sz="4" w:space="0" w:color="auto"/>
            </w:tcBorders>
            <w:shd w:val="clear" w:color="auto" w:fill="FFFFFF"/>
          </w:tcPr>
          <w:p w:rsidR="00EE0C96" w:rsidRDefault="00F3734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Должностное лицо Уполномоченного органа, ответственное за предоставление государственно услуги</w:t>
            </w:r>
          </w:p>
        </w:tc>
        <w:tc>
          <w:tcPr>
            <w:tcW w:w="1171" w:type="dxa"/>
            <w:tcBorders>
              <w:top w:val="single" w:sz="4" w:space="0" w:color="auto"/>
              <w:left w:val="single" w:sz="4" w:space="0" w:color="auto"/>
              <w:bottom w:val="single" w:sz="4" w:space="0" w:color="auto"/>
            </w:tcBorders>
            <w:shd w:val="clear" w:color="auto" w:fill="FFFFFF"/>
          </w:tcPr>
          <w:p w:rsidR="00EE0C96" w:rsidRDefault="00F3734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Уполномоченный орган) / АИС МФЦ</w:t>
            </w:r>
          </w:p>
        </w:tc>
        <w:tc>
          <w:tcPr>
            <w:tcW w:w="2064" w:type="dxa"/>
            <w:tcBorders>
              <w:top w:val="single" w:sz="4" w:space="0" w:color="auto"/>
              <w:left w:val="single" w:sz="4" w:space="0" w:color="auto"/>
              <w:bottom w:val="single" w:sz="4" w:space="0" w:color="auto"/>
            </w:tcBorders>
            <w:shd w:val="clear" w:color="auto" w:fill="FFFFFF"/>
          </w:tcPr>
          <w:p w:rsidR="00EE0C96" w:rsidRDefault="00F3734F" w:rsidP="00DD610E">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Указание заявителем в Запросе способа выдачи результата муниципально</w:t>
            </w:r>
            <w:r w:rsidR="00DD610E">
              <w:rPr>
                <w:rFonts w:ascii="Times New Roman" w:eastAsia="Times New Roman" w:hAnsi="Times New Roman"/>
                <w:color w:val="000000"/>
                <w:sz w:val="24"/>
                <w:szCs w:val="24"/>
                <w:lang w:eastAsia="ru-RU" w:bidi="ru-RU"/>
              </w:rPr>
              <w:t xml:space="preserve">й </w:t>
            </w:r>
            <w:r>
              <w:rPr>
                <w:rFonts w:ascii="Times New Roman" w:eastAsia="Times New Roman" w:hAnsi="Times New Roman"/>
                <w:color w:val="000000"/>
                <w:sz w:val="24"/>
                <w:szCs w:val="24"/>
                <w:lang w:eastAsia="ru-RU" w:bidi="ru-RU"/>
              </w:rPr>
              <w:t>услуги в многофункциональном центре, а также подача Запроса через многофункциональный центр</w:t>
            </w:r>
          </w:p>
        </w:tc>
        <w:tc>
          <w:tcPr>
            <w:tcW w:w="2645" w:type="dxa"/>
            <w:tcBorders>
              <w:top w:val="single" w:sz="4" w:space="0" w:color="auto"/>
              <w:left w:val="single" w:sz="4" w:space="0" w:color="auto"/>
              <w:bottom w:val="single" w:sz="4" w:space="0" w:color="auto"/>
              <w:right w:val="single" w:sz="4" w:space="0" w:color="auto"/>
            </w:tcBorders>
            <w:shd w:val="clear" w:color="auto" w:fill="FFFFFF"/>
            <w:vAlign w:val="bottom"/>
          </w:tcPr>
          <w:p w:rsidR="00EE0C96" w:rsidRDefault="00F3734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EE0C96" w:rsidRDefault="00F3734F" w:rsidP="00462456">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внесение сведений в ГИС о выдаче результата муниципальной услуги</w:t>
            </w:r>
          </w:p>
        </w:tc>
      </w:tr>
    </w:tbl>
    <w:p w:rsidR="00EE0C96" w:rsidRDefault="00EE0C96">
      <w:pPr>
        <w:widowControl w:val="0"/>
        <w:spacing w:after="0" w:line="240" w:lineRule="auto"/>
        <w:rPr>
          <w:rFonts w:ascii="Microsoft Sans Serif" w:eastAsia="Microsoft Sans Serif" w:hAnsi="Microsoft Sans Serif" w:cs="Microsoft Sans Serif"/>
          <w:color w:val="000000"/>
          <w:sz w:val="24"/>
          <w:szCs w:val="24"/>
          <w:lang w:eastAsia="ru-RU" w:bidi="ru-RU"/>
        </w:rPr>
        <w:sectPr w:rsidR="00EE0C96">
          <w:pgSz w:w="16840" w:h="11900" w:orient="landscape"/>
          <w:pgMar w:top="1137" w:right="515" w:bottom="890" w:left="2497" w:header="709" w:footer="3" w:gutter="0"/>
          <w:cols w:space="720"/>
          <w:docGrid w:linePitch="360"/>
        </w:sectPr>
      </w:pPr>
    </w:p>
    <w:tbl>
      <w:tblPr>
        <w:tblW w:w="0" w:type="auto"/>
        <w:jc w:val="center"/>
        <w:tblLayout w:type="fixed"/>
        <w:tblCellMar>
          <w:left w:w="10" w:type="dxa"/>
          <w:right w:w="10" w:type="dxa"/>
        </w:tblCellMar>
        <w:tblLook w:val="04A0" w:firstRow="1" w:lastRow="0" w:firstColumn="1" w:lastColumn="0" w:noHBand="0" w:noVBand="1"/>
      </w:tblPr>
      <w:tblGrid>
        <w:gridCol w:w="2366"/>
        <w:gridCol w:w="3677"/>
        <w:gridCol w:w="1469"/>
        <w:gridCol w:w="2798"/>
        <w:gridCol w:w="1171"/>
        <w:gridCol w:w="2064"/>
        <w:gridCol w:w="2659"/>
      </w:tblGrid>
      <w:tr w:rsidR="00EE0C96">
        <w:trPr>
          <w:trHeight w:hRule="exact" w:val="2561"/>
          <w:jc w:val="center"/>
        </w:trPr>
        <w:tc>
          <w:tcPr>
            <w:tcW w:w="2366" w:type="dxa"/>
            <w:tcBorders>
              <w:top w:val="single" w:sz="4" w:space="0" w:color="auto"/>
              <w:left w:val="single" w:sz="4" w:space="0" w:color="auto"/>
            </w:tcBorders>
            <w:shd w:val="clear" w:color="auto" w:fill="FFFFFF"/>
          </w:tcPr>
          <w:p w:rsidR="00EE0C96" w:rsidRDefault="00EE0C96">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3677" w:type="dxa"/>
            <w:tcBorders>
              <w:top w:val="single" w:sz="4" w:space="0" w:color="auto"/>
              <w:left w:val="single" w:sz="4" w:space="0" w:color="auto"/>
            </w:tcBorders>
            <w:shd w:val="clear" w:color="auto" w:fill="FFFFFF"/>
          </w:tcPr>
          <w:p w:rsidR="00EE0C96" w:rsidRDefault="00F3734F" w:rsidP="00462456">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Направление заявителю результата предоставления муниципальной услуги в личный кабинет на ЕПГУ</w:t>
            </w:r>
          </w:p>
        </w:tc>
        <w:tc>
          <w:tcPr>
            <w:tcW w:w="1469" w:type="dxa"/>
            <w:tcBorders>
              <w:top w:val="single" w:sz="4" w:space="0" w:color="auto"/>
              <w:left w:val="single" w:sz="4" w:space="0" w:color="auto"/>
            </w:tcBorders>
            <w:shd w:val="clear" w:color="auto" w:fill="FFFFFF"/>
            <w:vAlign w:val="bottom"/>
          </w:tcPr>
          <w:p w:rsidR="00EE0C96" w:rsidRDefault="00F3734F" w:rsidP="00462456">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В день регистрации результата предоставления муниципальной услуги</w:t>
            </w:r>
          </w:p>
        </w:tc>
        <w:tc>
          <w:tcPr>
            <w:tcW w:w="2798" w:type="dxa"/>
            <w:tcBorders>
              <w:top w:val="single" w:sz="4" w:space="0" w:color="auto"/>
              <w:left w:val="single" w:sz="4" w:space="0" w:color="auto"/>
            </w:tcBorders>
            <w:shd w:val="clear" w:color="auto" w:fill="FFFFFF"/>
          </w:tcPr>
          <w:p w:rsidR="00EE0C96" w:rsidRDefault="00F3734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Должностное лицо</w:t>
            </w:r>
          </w:p>
          <w:p w:rsidR="00EE0C96" w:rsidRDefault="00F3734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Уполномоченного органа, ответственное за предоставление государственно</w:t>
            </w:r>
            <w:r w:rsidR="00444DD8">
              <w:rPr>
                <w:rFonts w:ascii="Times New Roman" w:eastAsia="Times New Roman" w:hAnsi="Times New Roman"/>
                <w:color w:val="000000"/>
                <w:sz w:val="24"/>
                <w:szCs w:val="24"/>
                <w:lang w:eastAsia="ru-RU" w:bidi="ru-RU"/>
              </w:rPr>
              <w:t>й</w:t>
            </w:r>
          </w:p>
          <w:p w:rsidR="00EE0C96" w:rsidRDefault="00F3734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услуги</w:t>
            </w:r>
          </w:p>
        </w:tc>
        <w:tc>
          <w:tcPr>
            <w:tcW w:w="1171" w:type="dxa"/>
            <w:tcBorders>
              <w:top w:val="single" w:sz="4" w:space="0" w:color="auto"/>
              <w:left w:val="single" w:sz="4" w:space="0" w:color="auto"/>
            </w:tcBorders>
            <w:shd w:val="clear" w:color="auto" w:fill="FFFFFF"/>
          </w:tcPr>
          <w:p w:rsidR="00EE0C96" w:rsidRDefault="00F3734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ГИС</w:t>
            </w:r>
          </w:p>
        </w:tc>
        <w:tc>
          <w:tcPr>
            <w:tcW w:w="2064" w:type="dxa"/>
            <w:tcBorders>
              <w:top w:val="single" w:sz="4" w:space="0" w:color="auto"/>
              <w:left w:val="single" w:sz="4" w:space="0" w:color="auto"/>
            </w:tcBorders>
            <w:shd w:val="clear" w:color="auto" w:fill="FFFFFF"/>
          </w:tcPr>
          <w:p w:rsidR="00EE0C96" w:rsidRDefault="00EE0C96">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659" w:type="dxa"/>
            <w:tcBorders>
              <w:top w:val="single" w:sz="4" w:space="0" w:color="auto"/>
              <w:left w:val="single" w:sz="4" w:space="0" w:color="auto"/>
              <w:right w:val="single" w:sz="4" w:space="0" w:color="auto"/>
            </w:tcBorders>
            <w:shd w:val="clear" w:color="auto" w:fill="FFFFFF"/>
          </w:tcPr>
          <w:p w:rsidR="00EE0C96" w:rsidRDefault="00F3734F" w:rsidP="00462456">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Результат муниципальной услуги, направленный заявителю на личный кабинет на ЕПГУ</w:t>
            </w:r>
          </w:p>
        </w:tc>
      </w:tr>
      <w:tr w:rsidR="00EE0C96">
        <w:trPr>
          <w:trHeight w:hRule="exact" w:val="283"/>
          <w:jc w:val="center"/>
        </w:trPr>
        <w:tc>
          <w:tcPr>
            <w:tcW w:w="16204" w:type="dxa"/>
            <w:gridSpan w:val="7"/>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5. Выдача результата (независимо от выбора заявителя)</w:t>
            </w:r>
          </w:p>
        </w:tc>
      </w:tr>
      <w:tr w:rsidR="00EE0C96">
        <w:trPr>
          <w:trHeight w:hRule="exact" w:val="4152"/>
          <w:jc w:val="center"/>
        </w:trPr>
        <w:tc>
          <w:tcPr>
            <w:tcW w:w="2366" w:type="dxa"/>
            <w:vMerge w:val="restart"/>
            <w:tcBorders>
              <w:top w:val="single" w:sz="4" w:space="0" w:color="auto"/>
              <w:left w:val="single" w:sz="4" w:space="0" w:color="auto"/>
            </w:tcBorders>
            <w:shd w:val="clear" w:color="auto" w:fill="FFFFFF"/>
          </w:tcPr>
          <w:p w:rsidR="00EE0C96" w:rsidRDefault="00F3734F" w:rsidP="00462456">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3677" w:type="dxa"/>
            <w:tcBorders>
              <w:top w:val="single" w:sz="4" w:space="0" w:color="auto"/>
              <w:left w:val="single" w:sz="4" w:space="0" w:color="auto"/>
            </w:tcBorders>
            <w:shd w:val="clear" w:color="auto" w:fill="FFFFFF"/>
          </w:tcPr>
          <w:p w:rsidR="00EE0C96" w:rsidRDefault="00F3734F" w:rsidP="00462456">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Регистрация результата предоставления муниципальной услуги</w:t>
            </w:r>
          </w:p>
        </w:tc>
        <w:tc>
          <w:tcPr>
            <w:tcW w:w="1469" w:type="dxa"/>
            <w:tcBorders>
              <w:top w:val="single" w:sz="4" w:space="0" w:color="auto"/>
              <w:left w:val="single" w:sz="4" w:space="0" w:color="auto"/>
            </w:tcBorders>
            <w:shd w:val="clear" w:color="auto" w:fill="FFFFFF"/>
            <w:vAlign w:val="bottom"/>
          </w:tcPr>
          <w:p w:rsidR="00EE0C96" w:rsidRDefault="00F3734F" w:rsidP="00462456">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После окончания процедуры принятия решения (в общий срок предоставления муниципальной услуги не включается )</w:t>
            </w:r>
          </w:p>
        </w:tc>
        <w:tc>
          <w:tcPr>
            <w:tcW w:w="2798" w:type="dxa"/>
            <w:tcBorders>
              <w:top w:val="single" w:sz="4" w:space="0" w:color="auto"/>
              <w:left w:val="single" w:sz="4" w:space="0" w:color="auto"/>
            </w:tcBorders>
            <w:shd w:val="clear" w:color="auto" w:fill="FFFFFF"/>
          </w:tcPr>
          <w:p w:rsidR="00EE0C96" w:rsidRDefault="00F3734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Должностное лицо</w:t>
            </w:r>
          </w:p>
          <w:p w:rsidR="00EE0C96" w:rsidRDefault="00F3734F" w:rsidP="00462456">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Уполномоченного органа, ответственное за предоставление муниципальной услуги</w:t>
            </w:r>
          </w:p>
        </w:tc>
        <w:tc>
          <w:tcPr>
            <w:tcW w:w="1171" w:type="dxa"/>
            <w:tcBorders>
              <w:top w:val="single" w:sz="4" w:space="0" w:color="auto"/>
              <w:left w:val="single" w:sz="4" w:space="0" w:color="auto"/>
            </w:tcBorders>
            <w:shd w:val="clear" w:color="auto" w:fill="FFFFFF"/>
          </w:tcPr>
          <w:p w:rsidR="00EE0C96" w:rsidRDefault="00F3734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Уполномоченный орган) / ГИС</w:t>
            </w:r>
          </w:p>
        </w:tc>
        <w:tc>
          <w:tcPr>
            <w:tcW w:w="2064" w:type="dxa"/>
            <w:tcBorders>
              <w:top w:val="single" w:sz="4" w:space="0" w:color="auto"/>
              <w:left w:val="single" w:sz="4" w:space="0" w:color="auto"/>
            </w:tcBorders>
            <w:shd w:val="clear" w:color="auto" w:fill="FFFFFF"/>
          </w:tcPr>
          <w:p w:rsidR="00EE0C96" w:rsidRDefault="00EE0C96">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659" w:type="dxa"/>
            <w:tcBorders>
              <w:top w:val="single" w:sz="4" w:space="0" w:color="auto"/>
              <w:left w:val="single" w:sz="4" w:space="0" w:color="auto"/>
              <w:right w:val="single" w:sz="4" w:space="0" w:color="auto"/>
            </w:tcBorders>
            <w:shd w:val="clear" w:color="auto" w:fill="FFFFFF"/>
          </w:tcPr>
          <w:p w:rsidR="00EE0C96" w:rsidRDefault="00F3734F" w:rsidP="00462456">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Внесение сведений о конечном результате предоставления муниципальной услуги</w:t>
            </w:r>
          </w:p>
        </w:tc>
      </w:tr>
      <w:tr w:rsidR="00EE0C96" w:rsidTr="00462456">
        <w:trPr>
          <w:trHeight w:hRule="exact" w:val="2264"/>
          <w:jc w:val="center"/>
        </w:trPr>
        <w:tc>
          <w:tcPr>
            <w:tcW w:w="2366" w:type="dxa"/>
            <w:vMerge/>
            <w:tcBorders>
              <w:left w:val="single" w:sz="4" w:space="0" w:color="auto"/>
              <w:bottom w:val="single" w:sz="4" w:space="0" w:color="auto"/>
            </w:tcBorders>
            <w:shd w:val="clear" w:color="auto" w:fill="FFFFFF"/>
          </w:tcPr>
          <w:p w:rsidR="00EE0C96" w:rsidRDefault="00EE0C96">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3677" w:type="dxa"/>
            <w:tcBorders>
              <w:top w:val="single" w:sz="4" w:space="0" w:color="auto"/>
              <w:left w:val="single" w:sz="4" w:space="0" w:color="auto"/>
              <w:bottom w:val="single" w:sz="4" w:space="0" w:color="auto"/>
            </w:tcBorders>
            <w:shd w:val="clear" w:color="auto" w:fill="FFFFFF"/>
            <w:vAlign w:val="bottom"/>
          </w:tcPr>
          <w:p w:rsidR="00EE0C96" w:rsidRDefault="00F3734F" w:rsidP="00462456">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w:t>
            </w:r>
          </w:p>
        </w:tc>
        <w:tc>
          <w:tcPr>
            <w:tcW w:w="1469" w:type="dxa"/>
            <w:tcBorders>
              <w:top w:val="single" w:sz="4" w:space="0" w:color="auto"/>
              <w:left w:val="single" w:sz="4" w:space="0" w:color="auto"/>
              <w:bottom w:val="single" w:sz="4" w:space="0" w:color="auto"/>
            </w:tcBorders>
            <w:shd w:val="clear" w:color="auto" w:fill="FFFFFF"/>
            <w:vAlign w:val="bottom"/>
          </w:tcPr>
          <w:p w:rsidR="00EE0C96" w:rsidRDefault="00F3734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В сроки, установленные соглашение м о взаимодействии между Уполномоченным</w:t>
            </w:r>
          </w:p>
        </w:tc>
        <w:tc>
          <w:tcPr>
            <w:tcW w:w="2798" w:type="dxa"/>
            <w:tcBorders>
              <w:top w:val="single" w:sz="4" w:space="0" w:color="auto"/>
              <w:left w:val="single" w:sz="4" w:space="0" w:color="auto"/>
              <w:bottom w:val="single" w:sz="4" w:space="0" w:color="auto"/>
            </w:tcBorders>
            <w:shd w:val="clear" w:color="auto" w:fill="FFFFFF"/>
          </w:tcPr>
          <w:p w:rsidR="00EE0C96" w:rsidRDefault="00F3734F" w:rsidP="00462456">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Должностное лицо Уполномоченного органа, ответственное за предоставление муниципальной услуги</w:t>
            </w:r>
          </w:p>
        </w:tc>
        <w:tc>
          <w:tcPr>
            <w:tcW w:w="1171" w:type="dxa"/>
            <w:tcBorders>
              <w:top w:val="single" w:sz="4" w:space="0" w:color="auto"/>
              <w:left w:val="single" w:sz="4" w:space="0" w:color="auto"/>
              <w:bottom w:val="single" w:sz="4" w:space="0" w:color="auto"/>
            </w:tcBorders>
            <w:shd w:val="clear" w:color="auto" w:fill="FFFFFF"/>
          </w:tcPr>
          <w:p w:rsidR="00EE0C96" w:rsidRDefault="00F3734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Уполномоченный орган) / АИС</w:t>
            </w:r>
          </w:p>
          <w:p w:rsidR="00EE0C96" w:rsidRDefault="00F3734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МФЦ</w:t>
            </w:r>
          </w:p>
        </w:tc>
        <w:tc>
          <w:tcPr>
            <w:tcW w:w="2064" w:type="dxa"/>
            <w:tcBorders>
              <w:top w:val="single" w:sz="4" w:space="0" w:color="auto"/>
              <w:left w:val="single" w:sz="4" w:space="0" w:color="auto"/>
              <w:bottom w:val="single" w:sz="4" w:space="0" w:color="auto"/>
            </w:tcBorders>
            <w:shd w:val="clear" w:color="auto" w:fill="FFFFFF"/>
            <w:vAlign w:val="bottom"/>
          </w:tcPr>
          <w:p w:rsidR="00EE0C96" w:rsidRDefault="00F3734F" w:rsidP="00462456">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Указание заявителем в Запросе способа выдачи результата муниципальной услуги в</w:t>
            </w:r>
          </w:p>
        </w:tc>
        <w:tc>
          <w:tcPr>
            <w:tcW w:w="2659" w:type="dxa"/>
            <w:tcBorders>
              <w:top w:val="single" w:sz="4" w:space="0" w:color="auto"/>
              <w:left w:val="single" w:sz="4" w:space="0" w:color="auto"/>
              <w:bottom w:val="single" w:sz="4" w:space="0" w:color="auto"/>
              <w:right w:val="single" w:sz="4" w:space="0" w:color="auto"/>
            </w:tcBorders>
            <w:shd w:val="clear" w:color="auto" w:fill="FFFFFF"/>
            <w:vAlign w:val="bottom"/>
          </w:tcPr>
          <w:p w:rsidR="00EE0C96" w:rsidRDefault="00462456" w:rsidP="00462456">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Выдача результата </w:t>
            </w:r>
            <w:r w:rsidR="00F3734F">
              <w:rPr>
                <w:rFonts w:ascii="Times New Roman" w:eastAsia="Times New Roman" w:hAnsi="Times New Roman"/>
                <w:color w:val="000000"/>
                <w:sz w:val="24"/>
                <w:szCs w:val="24"/>
                <w:lang w:eastAsia="ru-RU" w:bidi="ru-RU"/>
              </w:rPr>
              <w:t>муниципальной услуги заявителю в форме бумажного документа, подтверждающего содержание</w:t>
            </w:r>
          </w:p>
        </w:tc>
      </w:tr>
    </w:tbl>
    <w:p w:rsidR="00EE0C96" w:rsidRDefault="00F3734F">
      <w:pPr>
        <w:widowControl w:val="0"/>
        <w:spacing w:after="0" w:line="1" w:lineRule="exact"/>
        <w:rPr>
          <w:rFonts w:ascii="Microsoft Sans Serif" w:eastAsia="Microsoft Sans Serif" w:hAnsi="Microsoft Sans Serif" w:cs="Microsoft Sans Serif"/>
          <w:color w:val="000000"/>
          <w:sz w:val="2"/>
          <w:szCs w:val="2"/>
          <w:lang w:eastAsia="ru-RU" w:bidi="ru-RU"/>
        </w:rPr>
      </w:pPr>
      <w:r>
        <w:rPr>
          <w:rFonts w:ascii="Microsoft Sans Serif" w:eastAsia="Microsoft Sans Serif" w:hAnsi="Microsoft Sans Serif" w:cs="Microsoft Sans Serif"/>
          <w:color w:val="000000"/>
          <w:sz w:val="24"/>
          <w:szCs w:val="24"/>
          <w:lang w:eastAsia="ru-RU" w:bidi="ru-RU"/>
        </w:rPr>
        <w:br w:type="page"/>
      </w:r>
    </w:p>
    <w:tbl>
      <w:tblPr>
        <w:tblW w:w="0" w:type="auto"/>
        <w:jc w:val="center"/>
        <w:tblLayout w:type="fixed"/>
        <w:tblCellMar>
          <w:left w:w="10" w:type="dxa"/>
          <w:right w:w="10" w:type="dxa"/>
        </w:tblCellMar>
        <w:tblLook w:val="04A0" w:firstRow="1" w:lastRow="0" w:firstColumn="1" w:lastColumn="0" w:noHBand="0" w:noVBand="1"/>
      </w:tblPr>
      <w:tblGrid>
        <w:gridCol w:w="2366"/>
        <w:gridCol w:w="3677"/>
        <w:gridCol w:w="1469"/>
        <w:gridCol w:w="2798"/>
        <w:gridCol w:w="1171"/>
        <w:gridCol w:w="2064"/>
        <w:gridCol w:w="2659"/>
      </w:tblGrid>
      <w:tr w:rsidR="00EE0C96">
        <w:trPr>
          <w:trHeight w:hRule="exact" w:val="2307"/>
          <w:jc w:val="center"/>
        </w:trPr>
        <w:tc>
          <w:tcPr>
            <w:tcW w:w="2366" w:type="dxa"/>
            <w:tcBorders>
              <w:top w:val="single" w:sz="4" w:space="0" w:color="auto"/>
              <w:left w:val="single" w:sz="4" w:space="0" w:color="auto"/>
            </w:tcBorders>
            <w:shd w:val="clear" w:color="auto" w:fill="FFFFFF"/>
          </w:tcPr>
          <w:p w:rsidR="00EE0C96" w:rsidRDefault="00EE0C96">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3677" w:type="dxa"/>
            <w:tcBorders>
              <w:top w:val="single" w:sz="4" w:space="0" w:color="auto"/>
              <w:left w:val="single" w:sz="4" w:space="0" w:color="auto"/>
            </w:tcBorders>
            <w:shd w:val="clear" w:color="auto" w:fill="FFFFFF"/>
          </w:tcPr>
          <w:p w:rsidR="00EE0C96" w:rsidRDefault="00F3734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усиленной квалифицированной электронной подписью уполномоченного должностного лица Уполномоченного органа (</w:t>
            </w:r>
            <w:r>
              <w:rPr>
                <w:rFonts w:ascii="Times New Roman" w:eastAsia="Times New Roman" w:hAnsi="Times New Roman"/>
                <w:i/>
                <w:iCs/>
                <w:color w:val="000000"/>
                <w:sz w:val="24"/>
                <w:szCs w:val="24"/>
                <w:lang w:eastAsia="ru-RU" w:bidi="ru-RU"/>
              </w:rPr>
              <w:t>в случае, если предусмотрено региональными соглашениями</w:t>
            </w:r>
            <w:r>
              <w:rPr>
                <w:rFonts w:ascii="Times New Roman" w:eastAsia="Times New Roman" w:hAnsi="Times New Roman"/>
                <w:color w:val="000000"/>
                <w:sz w:val="24"/>
                <w:szCs w:val="24"/>
                <w:lang w:eastAsia="ru-RU" w:bidi="ru-RU"/>
              </w:rPr>
              <w:t>)</w:t>
            </w:r>
          </w:p>
        </w:tc>
        <w:tc>
          <w:tcPr>
            <w:tcW w:w="1469" w:type="dxa"/>
            <w:tcBorders>
              <w:top w:val="single" w:sz="4" w:space="0" w:color="auto"/>
              <w:left w:val="single" w:sz="4" w:space="0" w:color="auto"/>
            </w:tcBorders>
            <w:shd w:val="clear" w:color="auto" w:fill="FFFFFF"/>
          </w:tcPr>
          <w:p w:rsidR="00EE0C96" w:rsidRDefault="00F3734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органом и многофункциональным центром</w:t>
            </w:r>
          </w:p>
        </w:tc>
        <w:tc>
          <w:tcPr>
            <w:tcW w:w="2798" w:type="dxa"/>
            <w:tcBorders>
              <w:top w:val="single" w:sz="4" w:space="0" w:color="auto"/>
              <w:left w:val="single" w:sz="4" w:space="0" w:color="auto"/>
            </w:tcBorders>
            <w:shd w:val="clear" w:color="auto" w:fill="FFFFFF"/>
          </w:tcPr>
          <w:p w:rsidR="00EE0C96" w:rsidRDefault="00EE0C96">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171" w:type="dxa"/>
            <w:tcBorders>
              <w:top w:val="single" w:sz="4" w:space="0" w:color="auto"/>
              <w:left w:val="single" w:sz="4" w:space="0" w:color="auto"/>
            </w:tcBorders>
            <w:shd w:val="clear" w:color="auto" w:fill="FFFFFF"/>
          </w:tcPr>
          <w:p w:rsidR="00EE0C96" w:rsidRDefault="00EE0C96">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064" w:type="dxa"/>
            <w:tcBorders>
              <w:top w:val="single" w:sz="4" w:space="0" w:color="auto"/>
              <w:left w:val="single" w:sz="4" w:space="0" w:color="auto"/>
            </w:tcBorders>
            <w:shd w:val="clear" w:color="auto" w:fill="FFFFFF"/>
          </w:tcPr>
          <w:p w:rsidR="00EE0C96" w:rsidRDefault="00F3734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многофункциональном центре, а также подача Запроса через многофункциональный центр</w:t>
            </w:r>
          </w:p>
        </w:tc>
        <w:tc>
          <w:tcPr>
            <w:tcW w:w="2659" w:type="dxa"/>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электронного документа, заверенного печатью многофункционального центра;</w:t>
            </w:r>
          </w:p>
          <w:p w:rsidR="00EE0C96" w:rsidRDefault="00F3734F" w:rsidP="00462456">
            <w:pPr>
              <w:widowControl w:val="0"/>
              <w:tabs>
                <w:tab w:val="left" w:pos="1022"/>
                <w:tab w:val="left" w:pos="1699"/>
              </w:tabs>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внесение сведений в ГИС о выдаче результата муниципальной услуги</w:t>
            </w:r>
          </w:p>
        </w:tc>
      </w:tr>
      <w:tr w:rsidR="00EE0C96">
        <w:trPr>
          <w:trHeight w:hRule="exact" w:val="2835"/>
          <w:jc w:val="center"/>
        </w:trPr>
        <w:tc>
          <w:tcPr>
            <w:tcW w:w="2366" w:type="dxa"/>
            <w:tcBorders>
              <w:left w:val="single" w:sz="4" w:space="0" w:color="auto"/>
              <w:bottom w:val="single" w:sz="4" w:space="0" w:color="auto"/>
            </w:tcBorders>
            <w:shd w:val="clear" w:color="auto" w:fill="FFFFFF"/>
          </w:tcPr>
          <w:p w:rsidR="00EE0C96" w:rsidRDefault="00EE0C96">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3677" w:type="dxa"/>
            <w:tcBorders>
              <w:top w:val="single" w:sz="4" w:space="0" w:color="auto"/>
              <w:left w:val="single" w:sz="4" w:space="0" w:color="auto"/>
              <w:bottom w:val="single" w:sz="4" w:space="0" w:color="auto"/>
            </w:tcBorders>
            <w:shd w:val="clear" w:color="auto" w:fill="FFFFFF"/>
          </w:tcPr>
          <w:p w:rsidR="00EE0C96" w:rsidRDefault="00F3734F" w:rsidP="00462456">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Направление заявителю результата предоставления муниципальной услуги в личный кабинет на ЕПГУ</w:t>
            </w:r>
          </w:p>
        </w:tc>
        <w:tc>
          <w:tcPr>
            <w:tcW w:w="1469" w:type="dxa"/>
            <w:tcBorders>
              <w:top w:val="single" w:sz="4" w:space="0" w:color="auto"/>
              <w:left w:val="single" w:sz="4" w:space="0" w:color="auto"/>
              <w:bottom w:val="single" w:sz="4" w:space="0" w:color="auto"/>
            </w:tcBorders>
            <w:shd w:val="clear" w:color="auto" w:fill="FFFFFF"/>
            <w:vAlign w:val="bottom"/>
          </w:tcPr>
          <w:p w:rsidR="00EE0C96" w:rsidRDefault="00F3734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В день регистрации результата предоставления муниципальной</w:t>
            </w:r>
          </w:p>
          <w:p w:rsidR="00EE0C96" w:rsidRDefault="00F3734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услуги</w:t>
            </w:r>
          </w:p>
        </w:tc>
        <w:tc>
          <w:tcPr>
            <w:tcW w:w="2798" w:type="dxa"/>
            <w:tcBorders>
              <w:top w:val="single" w:sz="4" w:space="0" w:color="auto"/>
              <w:left w:val="single" w:sz="4" w:space="0" w:color="auto"/>
              <w:bottom w:val="single" w:sz="4" w:space="0" w:color="auto"/>
            </w:tcBorders>
            <w:shd w:val="clear" w:color="auto" w:fill="FFFFFF"/>
          </w:tcPr>
          <w:p w:rsidR="00EE0C96" w:rsidRDefault="00F3734F" w:rsidP="00462456">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Должностное лицо Уполномоченного органа, ответственное за предоставление муниципальной услуги</w:t>
            </w:r>
          </w:p>
        </w:tc>
        <w:tc>
          <w:tcPr>
            <w:tcW w:w="1171" w:type="dxa"/>
            <w:tcBorders>
              <w:top w:val="single" w:sz="4" w:space="0" w:color="auto"/>
              <w:left w:val="single" w:sz="4" w:space="0" w:color="auto"/>
              <w:bottom w:val="single" w:sz="4" w:space="0" w:color="auto"/>
            </w:tcBorders>
            <w:shd w:val="clear" w:color="auto" w:fill="FFFFFF"/>
          </w:tcPr>
          <w:p w:rsidR="00EE0C96" w:rsidRDefault="00F3734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ГИС</w:t>
            </w:r>
          </w:p>
        </w:tc>
        <w:tc>
          <w:tcPr>
            <w:tcW w:w="2064" w:type="dxa"/>
            <w:tcBorders>
              <w:top w:val="single" w:sz="4" w:space="0" w:color="auto"/>
              <w:left w:val="single" w:sz="4" w:space="0" w:color="auto"/>
              <w:bottom w:val="single" w:sz="4" w:space="0" w:color="auto"/>
            </w:tcBorders>
            <w:shd w:val="clear" w:color="auto" w:fill="FFFFFF"/>
          </w:tcPr>
          <w:p w:rsidR="00EE0C96" w:rsidRDefault="00EE0C96">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659" w:type="dxa"/>
            <w:tcBorders>
              <w:top w:val="single" w:sz="4" w:space="0" w:color="auto"/>
              <w:left w:val="single" w:sz="4" w:space="0" w:color="auto"/>
              <w:bottom w:val="single" w:sz="4" w:space="0" w:color="auto"/>
              <w:right w:val="single" w:sz="4" w:space="0" w:color="auto"/>
            </w:tcBorders>
            <w:shd w:val="clear" w:color="auto" w:fill="FFFFFF"/>
          </w:tcPr>
          <w:p w:rsidR="00EE0C96" w:rsidRDefault="00F3734F" w:rsidP="00462456">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Результат муниципальной услуги, направленный заявителю на личный кабинет на ЕПГУ</w:t>
            </w:r>
          </w:p>
        </w:tc>
      </w:tr>
    </w:tbl>
    <w:p w:rsidR="00EE0C96" w:rsidRDefault="00EE0C96">
      <w:pPr>
        <w:widowControl w:val="0"/>
        <w:spacing w:after="0" w:line="240" w:lineRule="auto"/>
        <w:rPr>
          <w:rFonts w:ascii="Microsoft Sans Serif" w:eastAsia="Microsoft Sans Serif" w:hAnsi="Microsoft Sans Serif" w:cs="Microsoft Sans Serif"/>
          <w:color w:val="000000"/>
          <w:sz w:val="24"/>
          <w:szCs w:val="24"/>
          <w:lang w:eastAsia="ru-RU" w:bidi="ru-RU"/>
        </w:rPr>
      </w:pPr>
    </w:p>
    <w:p w:rsidR="00EE0C96" w:rsidRDefault="00EE0C96">
      <w:pPr>
        <w:widowControl w:val="0"/>
        <w:spacing w:after="0" w:line="240" w:lineRule="auto"/>
        <w:rPr>
          <w:rFonts w:ascii="Microsoft Sans Serif" w:eastAsia="Microsoft Sans Serif" w:hAnsi="Microsoft Sans Serif" w:cs="Microsoft Sans Serif"/>
          <w:color w:val="000000"/>
          <w:sz w:val="24"/>
          <w:szCs w:val="24"/>
          <w:lang w:eastAsia="ru-RU" w:bidi="ru-RU"/>
        </w:rPr>
      </w:pPr>
    </w:p>
    <w:p w:rsidR="00EE0C96" w:rsidRDefault="00EE0C96">
      <w:pPr>
        <w:spacing w:after="0" w:line="23" w:lineRule="atLeast"/>
        <w:ind w:left="-567" w:right="425" w:firstLine="709"/>
        <w:jc w:val="both"/>
        <w:rPr>
          <w:rFonts w:ascii="Times New Roman" w:eastAsia="Times New Roman" w:hAnsi="Times New Roman"/>
          <w:color w:val="000000"/>
          <w:sz w:val="24"/>
          <w:szCs w:val="24"/>
          <w:lang w:eastAsia="ru-RU" w:bidi="ru-RU"/>
        </w:rPr>
      </w:pPr>
    </w:p>
    <w:sectPr w:rsidR="00EE0C96">
      <w:headerReference w:type="default" r:id="rId19"/>
      <w:pgSz w:w="16838" w:h="11906" w:orient="landscape"/>
      <w:pgMar w:top="1134"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433" w:rsidRDefault="00A64433">
      <w:pPr>
        <w:spacing w:after="0" w:line="240" w:lineRule="auto"/>
      </w:pPr>
      <w:r>
        <w:separator/>
      </w:r>
    </w:p>
  </w:endnote>
  <w:endnote w:type="continuationSeparator" w:id="0">
    <w:p w:rsidR="00A64433" w:rsidRDefault="00A64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CC"/>
    <w:family w:val="swiss"/>
    <w:pitch w:val="variable"/>
    <w:sig w:usb0="E0000AFF" w:usb1="500078FF" w:usb2="00000021" w:usb3="00000000" w:csb0="000001BF" w:csb1="00000000"/>
  </w:font>
  <w:font w:name="Noto Sans CJK SC DemiLight">
    <w:charset w:val="00"/>
    <w:family w:val="auto"/>
    <w:pitch w:val="default"/>
  </w:font>
  <w:font w:name="FreeSans">
    <w:charset w:val="00"/>
    <w:family w:val="auto"/>
    <w:pitch w:val="default"/>
  </w:font>
  <w:font w:name="Verdana">
    <w:panose1 w:val="020B0604030504040204"/>
    <w:charset w:val="CC"/>
    <w:family w:val="swiss"/>
    <w:pitch w:val="variable"/>
    <w:sig w:usb0="A10006FF" w:usb1="4000205B" w:usb2="00000010" w:usb3="00000000" w:csb0="0000019F" w:csb1="00000000"/>
  </w:font>
  <w:font w:name="Consultant">
    <w:charset w:val="00"/>
    <w:family w:val="auto"/>
    <w:pitch w:val="default"/>
  </w:font>
  <w:font w:name="Microsoft Sans Serif">
    <w:panose1 w:val="020B0604020202020204"/>
    <w:charset w:val="CC"/>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D1D" w:rsidRDefault="00776D1D">
    <w:pPr>
      <w:spacing w:line="1" w:lineRule="exac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D1D" w:rsidRDefault="00776D1D">
    <w:pPr>
      <w:spacing w:line="1" w:lineRule="exac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D1D" w:rsidRDefault="00776D1D">
    <w:pPr>
      <w:spacing w:line="1" w:lineRule="exac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D1D" w:rsidRDefault="00776D1D">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433" w:rsidRDefault="00A64433"/>
  </w:footnote>
  <w:footnote w:type="continuationSeparator" w:id="0">
    <w:p w:rsidR="00A64433" w:rsidRDefault="00A64433">
      <w:r>
        <w:continuationSeparator/>
      </w:r>
    </w:p>
  </w:footnote>
  <w:footnote w:id="1">
    <w:p w:rsidR="00776D1D" w:rsidRDefault="00776D1D">
      <w:pPr>
        <w:pStyle w:val="afffff4"/>
        <w:shd w:val="clear" w:color="auto" w:fill="auto"/>
      </w:pPr>
      <w:r>
        <w:rPr>
          <w:color w:val="000000"/>
          <w:sz w:val="13"/>
          <w:szCs w:val="13"/>
          <w:vertAlign w:val="superscript"/>
          <w:lang w:bidi="ru-RU"/>
        </w:rPr>
        <w:footnoteRef/>
      </w:r>
      <w:r>
        <w:rPr>
          <w:color w:val="000000"/>
          <w:sz w:val="13"/>
          <w:szCs w:val="13"/>
          <w:lang w:bidi="ru-RU"/>
        </w:rPr>
        <w:t xml:space="preserve"> </w:t>
      </w:r>
      <w:r>
        <w:rPr>
          <w:color w:val="000000"/>
          <w:lang w:bidi="ru-RU"/>
        </w:rPr>
        <w:t>В случае, если Уполномоченный орган подключен к указанной системе.</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D1D" w:rsidRDefault="00776D1D">
    <w:pPr>
      <w:pStyle w:val="aff4"/>
      <w:jc w:val="center"/>
      <w:rPr>
        <w:rFonts w:ascii="Times New Roman" w:hAnsi="Times New Roman"/>
        <w:sz w:val="24"/>
        <w:szCs w:val="28"/>
      </w:rPr>
    </w:pPr>
  </w:p>
  <w:p w:rsidR="00776D1D" w:rsidRDefault="00776D1D">
    <w:pPr>
      <w:pStyle w:val="aff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D1D" w:rsidRDefault="00776D1D">
    <w:pPr>
      <w:pStyle w:val="aff4"/>
      <w:jc w:val="center"/>
      <w:rPr>
        <w:rFonts w:ascii="Times New Roman" w:hAnsi="Times New Roman"/>
      </w:rPr>
    </w:pPr>
  </w:p>
  <w:p w:rsidR="00776D1D" w:rsidRDefault="00776D1D">
    <w:pPr>
      <w:pStyle w:val="aff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D1D" w:rsidRDefault="00776D1D">
    <w:pPr>
      <w:spacing w:line="1" w:lineRule="exact"/>
    </w:pPr>
    <w:r>
      <w:rPr>
        <w:noProof/>
        <w:lang w:eastAsia="ru-RU"/>
      </w:rPr>
      <mc:AlternateContent>
        <mc:Choice Requires="wps">
          <w:drawing>
            <wp:anchor distT="0" distB="0" distL="0" distR="0" simplePos="0" relativeHeight="251663360" behindDoc="1" locked="0" layoutInCell="1" allowOverlap="1">
              <wp:simplePos x="0" y="0"/>
              <wp:positionH relativeFrom="page">
                <wp:posOffset>4301490</wp:posOffset>
              </wp:positionH>
              <wp:positionV relativeFrom="page">
                <wp:posOffset>432435</wp:posOffset>
              </wp:positionV>
              <wp:extent cx="2810510" cy="777240"/>
              <wp:effectExtent l="0" t="0" r="0" b="0"/>
              <wp:wrapNone/>
              <wp:docPr id="5" name="Shape 245"/>
              <wp:cNvGraphicFramePr/>
              <a:graphic xmlns:a="http://schemas.openxmlformats.org/drawingml/2006/main">
                <a:graphicData uri="http://schemas.microsoft.com/office/word/2010/wordprocessingShape">
                  <wps:wsp>
                    <wps:cNvSpPr txBox="1"/>
                    <wps:spPr>
                      <a:xfrm>
                        <a:off x="0" y="0"/>
                        <a:ext cx="2810510" cy="777240"/>
                      </a:xfrm>
                      <a:prstGeom prst="rect">
                        <a:avLst/>
                      </a:prstGeom>
                      <a:noFill/>
                    </wps:spPr>
                    <wps:txbx>
                      <w:txbxContent>
                        <w:p w:rsidR="00776D1D" w:rsidRDefault="00776D1D">
                          <w:pPr>
                            <w:pStyle w:val="afffff8"/>
                            <w:shd w:val="clear" w:color="auto" w:fill="auto"/>
                            <w:rPr>
                              <w:sz w:val="28"/>
                              <w:szCs w:val="28"/>
                            </w:rPr>
                          </w:pPr>
                          <w:r>
                            <w:rPr>
                              <w:color w:val="000000"/>
                              <w:sz w:val="28"/>
                              <w:szCs w:val="28"/>
                              <w:lang w:bidi="ru-RU"/>
                            </w:rPr>
                            <w:t xml:space="preserve">Приложение № </w:t>
                          </w:r>
                          <w:r>
                            <w:fldChar w:fldCharType="begin"/>
                          </w:r>
                          <w:r>
                            <w:instrText xml:space="preserve"> PAGE \* MERGEFORMAT </w:instrText>
                          </w:r>
                          <w:r>
                            <w:fldChar w:fldCharType="separate"/>
                          </w:r>
                          <w:r>
                            <w:rPr>
                              <w:color w:val="000000"/>
                              <w:sz w:val="28"/>
                              <w:szCs w:val="28"/>
                              <w:lang w:bidi="ru-RU"/>
                            </w:rPr>
                            <w:t>#</w:t>
                          </w:r>
                          <w:r>
                            <w:rPr>
                              <w:sz w:val="28"/>
                              <w:szCs w:val="28"/>
                            </w:rPr>
                            <w:fldChar w:fldCharType="end"/>
                          </w:r>
                        </w:p>
                        <w:p w:rsidR="00776D1D" w:rsidRDefault="00776D1D">
                          <w:pPr>
                            <w:pStyle w:val="afffff8"/>
                            <w:shd w:val="clear" w:color="auto" w:fill="auto"/>
                            <w:rPr>
                              <w:sz w:val="28"/>
                              <w:szCs w:val="28"/>
                            </w:rPr>
                          </w:pPr>
                          <w:r>
                            <w:rPr>
                              <w:color w:val="000000"/>
                              <w:sz w:val="28"/>
                              <w:szCs w:val="28"/>
                              <w:lang w:bidi="ru-RU"/>
                            </w:rPr>
                            <w:t>к Административному регламенту</w:t>
                          </w:r>
                        </w:p>
                        <w:p w:rsidR="00776D1D" w:rsidRDefault="00776D1D">
                          <w:pPr>
                            <w:pStyle w:val="afffff8"/>
                            <w:shd w:val="clear" w:color="auto" w:fill="auto"/>
                            <w:rPr>
                              <w:sz w:val="28"/>
                              <w:szCs w:val="28"/>
                            </w:rPr>
                          </w:pPr>
                          <w:r>
                            <w:rPr>
                              <w:color w:val="000000"/>
                              <w:sz w:val="28"/>
                              <w:szCs w:val="28"/>
                              <w:lang w:bidi="ru-RU"/>
                            </w:rPr>
                            <w:t>по предоставлению государственной</w:t>
                          </w:r>
                        </w:p>
                        <w:p w:rsidR="00776D1D" w:rsidRDefault="00776D1D">
                          <w:pPr>
                            <w:pStyle w:val="afffff8"/>
                            <w:shd w:val="clear" w:color="auto" w:fill="auto"/>
                            <w:rPr>
                              <w:sz w:val="28"/>
                              <w:szCs w:val="28"/>
                            </w:rPr>
                          </w:pPr>
                          <w:r>
                            <w:rPr>
                              <w:color w:val="000000"/>
                              <w:sz w:val="28"/>
                              <w:szCs w:val="28"/>
                              <w:lang w:bidi="ru-RU"/>
                            </w:rP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45" o:spid="_x0000_s1030" type="#_x0000_t202" style="position:absolute;margin-left:338.7pt;margin-top:34.05pt;width:221.3pt;height:61.2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" filled="f" stroked="f">
              <v:textbox style="mso-fit-shape-to-text:t" inset="0,0,0,0">
                <w:txbxContent>
                  <w:p w:rsidR="00776D1D" w:rsidRDefault="00776D1D">
                    <w:pPr>
                      <w:pStyle w:val="afffff8"/>
                      <w:shd w:val="clear" w:color="auto" w:fill="auto"/>
                      <w:rPr>
                        <w:sz w:val="28"/>
                        <w:szCs w:val="28"/>
                      </w:rPr>
                    </w:pPr>
                    <w:r>
                      <w:rPr>
                        <w:color w:val="000000"/>
                        <w:sz w:val="28"/>
                        <w:szCs w:val="28"/>
                        <w:lang w:bidi="ru-RU"/>
                      </w:rPr>
                      <w:t xml:space="preserve">Приложение № </w:t>
                    </w:r>
                    <w:r>
                      <w:fldChar w:fldCharType="begin"/>
                    </w:r>
                    <w:r>
                      <w:instrText xml:space="preserve"> PAGE \* MERGEFORMAT </w:instrText>
                    </w:r>
                    <w:r>
                      <w:fldChar w:fldCharType="separate"/>
                    </w:r>
                    <w:r>
                      <w:rPr>
                        <w:color w:val="000000"/>
                        <w:sz w:val="28"/>
                        <w:szCs w:val="28"/>
                        <w:lang w:bidi="ru-RU"/>
                      </w:rPr>
                      <w:t>#</w:t>
                    </w:r>
                    <w:r>
                      <w:rPr>
                        <w:sz w:val="28"/>
                        <w:szCs w:val="28"/>
                      </w:rPr>
                      <w:fldChar w:fldCharType="end"/>
                    </w:r>
                  </w:p>
                  <w:p w:rsidR="00776D1D" w:rsidRDefault="00776D1D">
                    <w:pPr>
                      <w:pStyle w:val="afffff8"/>
                      <w:shd w:val="clear" w:color="auto" w:fill="auto"/>
                      <w:rPr>
                        <w:sz w:val="28"/>
                        <w:szCs w:val="28"/>
                      </w:rPr>
                    </w:pPr>
                    <w:r>
                      <w:rPr>
                        <w:color w:val="000000"/>
                        <w:sz w:val="28"/>
                        <w:szCs w:val="28"/>
                        <w:lang w:bidi="ru-RU"/>
                      </w:rPr>
                      <w:t>к Административному регламенту</w:t>
                    </w:r>
                  </w:p>
                  <w:p w:rsidR="00776D1D" w:rsidRDefault="00776D1D">
                    <w:pPr>
                      <w:pStyle w:val="afffff8"/>
                      <w:shd w:val="clear" w:color="auto" w:fill="auto"/>
                      <w:rPr>
                        <w:sz w:val="28"/>
                        <w:szCs w:val="28"/>
                      </w:rPr>
                    </w:pPr>
                    <w:r>
                      <w:rPr>
                        <w:color w:val="000000"/>
                        <w:sz w:val="28"/>
                        <w:szCs w:val="28"/>
                        <w:lang w:bidi="ru-RU"/>
                      </w:rPr>
                      <w:t>по предоставлению государственной</w:t>
                    </w:r>
                  </w:p>
                  <w:p w:rsidR="00776D1D" w:rsidRDefault="00776D1D">
                    <w:pPr>
                      <w:pStyle w:val="afffff8"/>
                      <w:shd w:val="clear" w:color="auto" w:fill="auto"/>
                      <w:rPr>
                        <w:sz w:val="28"/>
                        <w:szCs w:val="28"/>
                      </w:rPr>
                    </w:pPr>
                    <w:r>
                      <w:rPr>
                        <w:color w:val="000000"/>
                        <w:sz w:val="28"/>
                        <w:szCs w:val="28"/>
                        <w:lang w:bidi="ru-RU"/>
                      </w:rPr>
                      <w:t>(муниципальной) услуги</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9428263"/>
      <w:docPartObj>
        <w:docPartGallery w:val="Page Numbers (Top of Page)"/>
        <w:docPartUnique/>
      </w:docPartObj>
    </w:sdtPr>
    <w:sdtEndPr>
      <w:rPr>
        <w:rFonts w:ascii="Times New Roman" w:hAnsi="Times New Roman"/>
      </w:rPr>
    </w:sdtEndPr>
    <w:sdtContent>
      <w:p w:rsidR="00776D1D" w:rsidRDefault="00776D1D">
        <w:pPr>
          <w:pStyle w:val="aff4"/>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E50E4A">
          <w:rPr>
            <w:rFonts w:ascii="Times New Roman" w:hAnsi="Times New Roman"/>
            <w:noProof/>
          </w:rPr>
          <w:t>25</w:t>
        </w:r>
        <w:r>
          <w:rPr>
            <w:rFonts w:ascii="Times New Roman" w:hAnsi="Times New Roman"/>
          </w:rPr>
          <w:fldChar w:fldCharType="end"/>
        </w:r>
      </w:p>
    </w:sdtContent>
  </w:sdt>
  <w:p w:rsidR="00776D1D" w:rsidRDefault="00776D1D">
    <w:pPr>
      <w:spacing w:line="1" w:lineRule="exac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D1D" w:rsidRDefault="00776D1D"/>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6048561"/>
      <w:docPartObj>
        <w:docPartGallery w:val="Page Numbers (Top of Page)"/>
        <w:docPartUnique/>
      </w:docPartObj>
    </w:sdtPr>
    <w:sdtEndPr>
      <w:rPr>
        <w:rFonts w:ascii="Times New Roman" w:hAnsi="Times New Roman"/>
      </w:rPr>
    </w:sdtEndPr>
    <w:sdtContent>
      <w:p w:rsidR="00776D1D" w:rsidRDefault="00776D1D">
        <w:pPr>
          <w:pStyle w:val="aff4"/>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E50E4A">
          <w:rPr>
            <w:rFonts w:ascii="Times New Roman" w:hAnsi="Times New Roman"/>
            <w:noProof/>
          </w:rPr>
          <w:t>30</w:t>
        </w:r>
        <w:r>
          <w:rPr>
            <w:rFonts w:ascii="Times New Roman" w:hAnsi="Times New Roman"/>
          </w:rPr>
          <w:fldChar w:fldCharType="end"/>
        </w:r>
      </w:p>
    </w:sdtContent>
  </w:sdt>
  <w:p w:rsidR="00776D1D" w:rsidRDefault="00776D1D"/>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0470084"/>
      <w:docPartObj>
        <w:docPartGallery w:val="Page Numbers (Top of Page)"/>
        <w:docPartUnique/>
      </w:docPartObj>
    </w:sdtPr>
    <w:sdtEndPr/>
    <w:sdtContent>
      <w:p w:rsidR="00776D1D" w:rsidRDefault="00776D1D">
        <w:pPr>
          <w:pStyle w:val="aff4"/>
          <w:jc w:val="center"/>
        </w:pPr>
        <w:r>
          <w:fldChar w:fldCharType="begin"/>
        </w:r>
        <w:r>
          <w:instrText>PAGE   \* MERGEFORMAT</w:instrText>
        </w:r>
        <w:r>
          <w:fldChar w:fldCharType="separate"/>
        </w:r>
        <w:r w:rsidR="00E50E4A">
          <w:rPr>
            <w:noProof/>
          </w:rPr>
          <w:t>32</w:t>
        </w:r>
        <w:r>
          <w:fldChar w:fldCharType="end"/>
        </w:r>
      </w:p>
    </w:sdtContent>
  </w:sdt>
  <w:p w:rsidR="00776D1D" w:rsidRDefault="00776D1D">
    <w:pPr>
      <w:pStyle w:val="aff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A25D4"/>
    <w:multiLevelType w:val="hybridMultilevel"/>
    <w:tmpl w:val="F1B6841C"/>
    <w:lvl w:ilvl="0" w:tplc="94A8957A">
      <w:start w:val="2"/>
      <w:numFmt w:val="decimal"/>
      <w:lvlText w:val="5.%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lang w:val="ru-RU" w:eastAsia="ru-RU" w:bidi="ru-RU"/>
      </w:rPr>
    </w:lvl>
    <w:lvl w:ilvl="1" w:tplc="F5848C74">
      <w:numFmt w:val="decimal"/>
      <w:lvlText w:val=""/>
      <w:lvlJc w:val="left"/>
    </w:lvl>
    <w:lvl w:ilvl="2" w:tplc="D156816C">
      <w:numFmt w:val="decimal"/>
      <w:lvlText w:val=""/>
      <w:lvlJc w:val="left"/>
    </w:lvl>
    <w:lvl w:ilvl="3" w:tplc="8624B338">
      <w:numFmt w:val="decimal"/>
      <w:lvlText w:val=""/>
      <w:lvlJc w:val="left"/>
    </w:lvl>
    <w:lvl w:ilvl="4" w:tplc="F3128D04">
      <w:numFmt w:val="decimal"/>
      <w:lvlText w:val=""/>
      <w:lvlJc w:val="left"/>
    </w:lvl>
    <w:lvl w:ilvl="5" w:tplc="46F0FA56">
      <w:numFmt w:val="decimal"/>
      <w:lvlText w:val=""/>
      <w:lvlJc w:val="left"/>
    </w:lvl>
    <w:lvl w:ilvl="6" w:tplc="56E853EE">
      <w:numFmt w:val="decimal"/>
      <w:lvlText w:val=""/>
      <w:lvlJc w:val="left"/>
    </w:lvl>
    <w:lvl w:ilvl="7" w:tplc="66AE9990">
      <w:numFmt w:val="decimal"/>
      <w:lvlText w:val=""/>
      <w:lvlJc w:val="left"/>
    </w:lvl>
    <w:lvl w:ilvl="8" w:tplc="AC781C1A">
      <w:numFmt w:val="decimal"/>
      <w:lvlText w:val=""/>
      <w:lvlJc w:val="left"/>
    </w:lvl>
  </w:abstractNum>
  <w:abstractNum w:abstractNumId="1" w15:restartNumberingAfterBreak="0">
    <w:nsid w:val="131654BF"/>
    <w:multiLevelType w:val="hybridMultilevel"/>
    <w:tmpl w:val="F7726A0E"/>
    <w:lvl w:ilvl="0" w:tplc="2632BF36">
      <w:start w:val="1"/>
      <w:numFmt w:val="bullet"/>
      <w:lvlText w:val="□"/>
      <w:lvlJc w:val="left"/>
      <w:rPr>
        <w:rFonts w:ascii="Arial" w:eastAsia="Arial" w:hAnsi="Arial" w:cs="Arial"/>
        <w:b w:val="0"/>
        <w:bCs w:val="0"/>
        <w:i w:val="0"/>
        <w:iCs w:val="0"/>
        <w:smallCaps w:val="0"/>
        <w:strike w:val="0"/>
        <w:color w:val="000000"/>
        <w:spacing w:val="0"/>
        <w:position w:val="0"/>
        <w:sz w:val="19"/>
        <w:szCs w:val="19"/>
        <w:u w:val="none"/>
        <w:shd w:val="clear" w:color="auto" w:fill="auto"/>
        <w:lang w:val="ru-RU" w:eastAsia="ru-RU" w:bidi="ru-RU"/>
      </w:rPr>
    </w:lvl>
    <w:lvl w:ilvl="1" w:tplc="0BC4A3AA">
      <w:numFmt w:val="decimal"/>
      <w:lvlText w:val=""/>
      <w:lvlJc w:val="left"/>
    </w:lvl>
    <w:lvl w:ilvl="2" w:tplc="21C4D3F6">
      <w:numFmt w:val="decimal"/>
      <w:lvlText w:val=""/>
      <w:lvlJc w:val="left"/>
    </w:lvl>
    <w:lvl w:ilvl="3" w:tplc="113EFBF4">
      <w:numFmt w:val="decimal"/>
      <w:lvlText w:val=""/>
      <w:lvlJc w:val="left"/>
    </w:lvl>
    <w:lvl w:ilvl="4" w:tplc="8CEEF6B0">
      <w:numFmt w:val="decimal"/>
      <w:lvlText w:val=""/>
      <w:lvlJc w:val="left"/>
    </w:lvl>
    <w:lvl w:ilvl="5" w:tplc="5B2887C0">
      <w:numFmt w:val="decimal"/>
      <w:lvlText w:val=""/>
      <w:lvlJc w:val="left"/>
    </w:lvl>
    <w:lvl w:ilvl="6" w:tplc="6A1C3160">
      <w:numFmt w:val="decimal"/>
      <w:lvlText w:val=""/>
      <w:lvlJc w:val="left"/>
    </w:lvl>
    <w:lvl w:ilvl="7" w:tplc="823236BC">
      <w:numFmt w:val="decimal"/>
      <w:lvlText w:val=""/>
      <w:lvlJc w:val="left"/>
    </w:lvl>
    <w:lvl w:ilvl="8" w:tplc="2B8E346E">
      <w:numFmt w:val="decimal"/>
      <w:lvlText w:val=""/>
      <w:lvlJc w:val="left"/>
    </w:lvl>
  </w:abstractNum>
  <w:abstractNum w:abstractNumId="2" w15:restartNumberingAfterBreak="0">
    <w:nsid w:val="169634A9"/>
    <w:multiLevelType w:val="hybridMultilevel"/>
    <w:tmpl w:val="D1DC8394"/>
    <w:lvl w:ilvl="0" w:tplc="38C2D836">
      <w:start w:val="1"/>
      <w:numFmt w:val="bullet"/>
      <w:lvlText w:val="□"/>
      <w:lvlJc w:val="left"/>
      <w:rPr>
        <w:rFonts w:ascii="Arial" w:eastAsia="Arial" w:hAnsi="Arial" w:cs="Arial"/>
        <w:b w:val="0"/>
        <w:bCs w:val="0"/>
        <w:i w:val="0"/>
        <w:iCs w:val="0"/>
        <w:smallCaps w:val="0"/>
        <w:strike w:val="0"/>
        <w:color w:val="000000"/>
        <w:spacing w:val="0"/>
        <w:position w:val="0"/>
        <w:sz w:val="19"/>
        <w:szCs w:val="19"/>
        <w:u w:val="none"/>
        <w:shd w:val="clear" w:color="auto" w:fill="auto"/>
        <w:lang w:val="ru-RU" w:eastAsia="ru-RU" w:bidi="ru-RU"/>
      </w:rPr>
    </w:lvl>
    <w:lvl w:ilvl="1" w:tplc="1E0C3A06">
      <w:numFmt w:val="decimal"/>
      <w:lvlText w:val=""/>
      <w:lvlJc w:val="left"/>
    </w:lvl>
    <w:lvl w:ilvl="2" w:tplc="58788B54">
      <w:numFmt w:val="decimal"/>
      <w:lvlText w:val=""/>
      <w:lvlJc w:val="left"/>
    </w:lvl>
    <w:lvl w:ilvl="3" w:tplc="7EC4CA70">
      <w:numFmt w:val="decimal"/>
      <w:lvlText w:val=""/>
      <w:lvlJc w:val="left"/>
    </w:lvl>
    <w:lvl w:ilvl="4" w:tplc="CBEA7302">
      <w:numFmt w:val="decimal"/>
      <w:lvlText w:val=""/>
      <w:lvlJc w:val="left"/>
    </w:lvl>
    <w:lvl w:ilvl="5" w:tplc="B8528FC6">
      <w:numFmt w:val="decimal"/>
      <w:lvlText w:val=""/>
      <w:lvlJc w:val="left"/>
    </w:lvl>
    <w:lvl w:ilvl="6" w:tplc="467C871A">
      <w:numFmt w:val="decimal"/>
      <w:lvlText w:val=""/>
      <w:lvlJc w:val="left"/>
    </w:lvl>
    <w:lvl w:ilvl="7" w:tplc="5310E012">
      <w:numFmt w:val="decimal"/>
      <w:lvlText w:val=""/>
      <w:lvlJc w:val="left"/>
    </w:lvl>
    <w:lvl w:ilvl="8" w:tplc="C4322EC2">
      <w:numFmt w:val="decimal"/>
      <w:lvlText w:val=""/>
      <w:lvlJc w:val="left"/>
    </w:lvl>
  </w:abstractNum>
  <w:abstractNum w:abstractNumId="3" w15:restartNumberingAfterBreak="0">
    <w:nsid w:val="1890132B"/>
    <w:multiLevelType w:val="hybridMultilevel"/>
    <w:tmpl w:val="FAE02850"/>
    <w:lvl w:ilvl="0" w:tplc="0AACAE18">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561CD11C">
      <w:numFmt w:val="decimal"/>
      <w:lvlText w:val=""/>
      <w:lvlJc w:val="left"/>
    </w:lvl>
    <w:lvl w:ilvl="2" w:tplc="D5387FF4">
      <w:numFmt w:val="decimal"/>
      <w:lvlText w:val=""/>
      <w:lvlJc w:val="left"/>
    </w:lvl>
    <w:lvl w:ilvl="3" w:tplc="23CA84FC">
      <w:numFmt w:val="decimal"/>
      <w:lvlText w:val=""/>
      <w:lvlJc w:val="left"/>
    </w:lvl>
    <w:lvl w:ilvl="4" w:tplc="42F03EF8">
      <w:numFmt w:val="decimal"/>
      <w:lvlText w:val=""/>
      <w:lvlJc w:val="left"/>
    </w:lvl>
    <w:lvl w:ilvl="5" w:tplc="173CD364">
      <w:numFmt w:val="decimal"/>
      <w:lvlText w:val=""/>
      <w:lvlJc w:val="left"/>
    </w:lvl>
    <w:lvl w:ilvl="6" w:tplc="261A202E">
      <w:numFmt w:val="decimal"/>
      <w:lvlText w:val=""/>
      <w:lvlJc w:val="left"/>
    </w:lvl>
    <w:lvl w:ilvl="7" w:tplc="CB5C4344">
      <w:numFmt w:val="decimal"/>
      <w:lvlText w:val=""/>
      <w:lvlJc w:val="left"/>
    </w:lvl>
    <w:lvl w:ilvl="8" w:tplc="E1C02F34">
      <w:numFmt w:val="decimal"/>
      <w:lvlText w:val=""/>
      <w:lvlJc w:val="left"/>
    </w:lvl>
  </w:abstractNum>
  <w:abstractNum w:abstractNumId="4" w15:restartNumberingAfterBreak="0">
    <w:nsid w:val="339D4EE8"/>
    <w:multiLevelType w:val="hybridMultilevel"/>
    <w:tmpl w:val="B5DE855A"/>
    <w:lvl w:ilvl="0" w:tplc="3F5872FC">
      <w:start w:val="1"/>
      <w:numFmt w:val="bullet"/>
      <w:lvlText w:val="□"/>
      <w:lvlJc w:val="left"/>
      <w:rPr>
        <w:rFonts w:ascii="Arial" w:eastAsia="Arial" w:hAnsi="Arial" w:cs="Arial"/>
        <w:b w:val="0"/>
        <w:bCs w:val="0"/>
        <w:i w:val="0"/>
        <w:iCs w:val="0"/>
        <w:smallCaps w:val="0"/>
        <w:strike w:val="0"/>
        <w:color w:val="000000"/>
        <w:spacing w:val="0"/>
        <w:position w:val="0"/>
        <w:sz w:val="19"/>
        <w:szCs w:val="19"/>
        <w:u w:val="none"/>
        <w:shd w:val="clear" w:color="auto" w:fill="auto"/>
        <w:lang w:val="ru-RU" w:eastAsia="ru-RU" w:bidi="ru-RU"/>
      </w:rPr>
    </w:lvl>
    <w:lvl w:ilvl="1" w:tplc="BA9C8DC8">
      <w:numFmt w:val="decimal"/>
      <w:lvlText w:val=""/>
      <w:lvlJc w:val="left"/>
    </w:lvl>
    <w:lvl w:ilvl="2" w:tplc="B74A05C4">
      <w:numFmt w:val="decimal"/>
      <w:lvlText w:val=""/>
      <w:lvlJc w:val="left"/>
    </w:lvl>
    <w:lvl w:ilvl="3" w:tplc="6D421F48">
      <w:numFmt w:val="decimal"/>
      <w:lvlText w:val=""/>
      <w:lvlJc w:val="left"/>
    </w:lvl>
    <w:lvl w:ilvl="4" w:tplc="59BABA3A">
      <w:numFmt w:val="decimal"/>
      <w:lvlText w:val=""/>
      <w:lvlJc w:val="left"/>
    </w:lvl>
    <w:lvl w:ilvl="5" w:tplc="EB244608">
      <w:numFmt w:val="decimal"/>
      <w:lvlText w:val=""/>
      <w:lvlJc w:val="left"/>
    </w:lvl>
    <w:lvl w:ilvl="6" w:tplc="FA6E00F0">
      <w:numFmt w:val="decimal"/>
      <w:lvlText w:val=""/>
      <w:lvlJc w:val="left"/>
    </w:lvl>
    <w:lvl w:ilvl="7" w:tplc="381AA82C">
      <w:numFmt w:val="decimal"/>
      <w:lvlText w:val=""/>
      <w:lvlJc w:val="left"/>
    </w:lvl>
    <w:lvl w:ilvl="8" w:tplc="2E6C4104">
      <w:numFmt w:val="decimal"/>
      <w:lvlText w:val=""/>
      <w:lvlJc w:val="left"/>
    </w:lvl>
  </w:abstractNum>
  <w:abstractNum w:abstractNumId="5" w15:restartNumberingAfterBreak="0">
    <w:nsid w:val="33AA4A40"/>
    <w:multiLevelType w:val="hybridMultilevel"/>
    <w:tmpl w:val="7E7E4352"/>
    <w:lvl w:ilvl="0" w:tplc="F2C06742">
      <w:start w:val="2"/>
      <w:numFmt w:val="decimal"/>
      <w:lvlText w:val="6.%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8"/>
        <w:szCs w:val="28"/>
        <w:u w:val="none"/>
        <w:shd w:val="clear" w:color="auto" w:fill="auto"/>
        <w:lang w:val="ru-RU" w:eastAsia="ru-RU" w:bidi="ru-RU"/>
      </w:rPr>
    </w:lvl>
    <w:lvl w:ilvl="1" w:tplc="DF66042E">
      <w:numFmt w:val="decimal"/>
      <w:lvlText w:val=""/>
      <w:lvlJc w:val="left"/>
      <w:pPr>
        <w:ind w:left="0" w:firstLine="0"/>
      </w:pPr>
      <w:rPr>
        <w:rFonts w:hint="default"/>
      </w:rPr>
    </w:lvl>
    <w:lvl w:ilvl="2" w:tplc="B1CC4BC8">
      <w:numFmt w:val="decimal"/>
      <w:lvlText w:val=""/>
      <w:lvlJc w:val="left"/>
      <w:pPr>
        <w:ind w:left="0" w:firstLine="0"/>
      </w:pPr>
      <w:rPr>
        <w:rFonts w:hint="default"/>
      </w:rPr>
    </w:lvl>
    <w:lvl w:ilvl="3" w:tplc="B120AD76">
      <w:numFmt w:val="decimal"/>
      <w:lvlText w:val=""/>
      <w:lvlJc w:val="left"/>
      <w:pPr>
        <w:ind w:left="0" w:firstLine="0"/>
      </w:pPr>
      <w:rPr>
        <w:rFonts w:hint="default"/>
      </w:rPr>
    </w:lvl>
    <w:lvl w:ilvl="4" w:tplc="124AEDC0">
      <w:numFmt w:val="decimal"/>
      <w:lvlText w:val=""/>
      <w:lvlJc w:val="left"/>
      <w:pPr>
        <w:ind w:left="0" w:firstLine="0"/>
      </w:pPr>
      <w:rPr>
        <w:rFonts w:hint="default"/>
      </w:rPr>
    </w:lvl>
    <w:lvl w:ilvl="5" w:tplc="6608C2AA">
      <w:numFmt w:val="decimal"/>
      <w:lvlText w:val=""/>
      <w:lvlJc w:val="left"/>
      <w:pPr>
        <w:ind w:left="0" w:firstLine="0"/>
      </w:pPr>
      <w:rPr>
        <w:rFonts w:hint="default"/>
      </w:rPr>
    </w:lvl>
    <w:lvl w:ilvl="6" w:tplc="9A843FD4">
      <w:numFmt w:val="decimal"/>
      <w:lvlText w:val=""/>
      <w:lvlJc w:val="left"/>
      <w:pPr>
        <w:ind w:left="0" w:firstLine="0"/>
      </w:pPr>
      <w:rPr>
        <w:rFonts w:hint="default"/>
      </w:rPr>
    </w:lvl>
    <w:lvl w:ilvl="7" w:tplc="31CCD5D2">
      <w:numFmt w:val="decimal"/>
      <w:lvlText w:val=""/>
      <w:lvlJc w:val="left"/>
      <w:pPr>
        <w:ind w:left="0" w:firstLine="0"/>
      </w:pPr>
      <w:rPr>
        <w:rFonts w:hint="default"/>
      </w:rPr>
    </w:lvl>
    <w:lvl w:ilvl="8" w:tplc="545256D0">
      <w:numFmt w:val="decimal"/>
      <w:lvlText w:val=""/>
      <w:lvlJc w:val="left"/>
      <w:pPr>
        <w:ind w:left="0" w:firstLine="0"/>
      </w:pPr>
      <w:rPr>
        <w:rFonts w:hint="default"/>
      </w:rPr>
    </w:lvl>
  </w:abstractNum>
  <w:abstractNum w:abstractNumId="6" w15:restartNumberingAfterBreak="0">
    <w:nsid w:val="36F9354B"/>
    <w:multiLevelType w:val="hybridMultilevel"/>
    <w:tmpl w:val="58B46D5E"/>
    <w:lvl w:ilvl="0" w:tplc="2BB2B974">
      <w:start w:val="14"/>
      <w:numFmt w:val="decimal"/>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lang w:val="ru-RU" w:eastAsia="ru-RU" w:bidi="ru-RU"/>
      </w:rPr>
    </w:lvl>
    <w:lvl w:ilvl="1" w:tplc="26E0C54E">
      <w:numFmt w:val="decimal"/>
      <w:lvlText w:val=""/>
      <w:lvlJc w:val="left"/>
      <w:pPr>
        <w:ind w:left="0" w:firstLine="0"/>
      </w:pPr>
      <w:rPr>
        <w:rFonts w:hint="default"/>
      </w:rPr>
    </w:lvl>
    <w:lvl w:ilvl="2" w:tplc="B7027B98">
      <w:numFmt w:val="decimal"/>
      <w:lvlText w:val=""/>
      <w:lvlJc w:val="left"/>
      <w:pPr>
        <w:ind w:left="0" w:firstLine="0"/>
      </w:pPr>
      <w:rPr>
        <w:rFonts w:hint="default"/>
      </w:rPr>
    </w:lvl>
    <w:lvl w:ilvl="3" w:tplc="F7DC6312">
      <w:numFmt w:val="decimal"/>
      <w:lvlText w:val=""/>
      <w:lvlJc w:val="left"/>
      <w:pPr>
        <w:ind w:left="0" w:firstLine="0"/>
      </w:pPr>
      <w:rPr>
        <w:rFonts w:hint="default"/>
      </w:rPr>
    </w:lvl>
    <w:lvl w:ilvl="4" w:tplc="0D2E0110">
      <w:numFmt w:val="decimal"/>
      <w:lvlText w:val=""/>
      <w:lvlJc w:val="left"/>
      <w:pPr>
        <w:ind w:left="0" w:firstLine="0"/>
      </w:pPr>
      <w:rPr>
        <w:rFonts w:hint="default"/>
      </w:rPr>
    </w:lvl>
    <w:lvl w:ilvl="5" w:tplc="33D8643E">
      <w:numFmt w:val="decimal"/>
      <w:lvlText w:val=""/>
      <w:lvlJc w:val="left"/>
      <w:pPr>
        <w:ind w:left="0" w:firstLine="0"/>
      </w:pPr>
      <w:rPr>
        <w:rFonts w:hint="default"/>
      </w:rPr>
    </w:lvl>
    <w:lvl w:ilvl="6" w:tplc="FE746EB8">
      <w:numFmt w:val="decimal"/>
      <w:lvlText w:val=""/>
      <w:lvlJc w:val="left"/>
      <w:pPr>
        <w:ind w:left="0" w:firstLine="0"/>
      </w:pPr>
      <w:rPr>
        <w:rFonts w:hint="default"/>
      </w:rPr>
    </w:lvl>
    <w:lvl w:ilvl="7" w:tplc="1AB88056">
      <w:numFmt w:val="decimal"/>
      <w:lvlText w:val=""/>
      <w:lvlJc w:val="left"/>
      <w:pPr>
        <w:ind w:left="0" w:firstLine="0"/>
      </w:pPr>
      <w:rPr>
        <w:rFonts w:hint="default"/>
      </w:rPr>
    </w:lvl>
    <w:lvl w:ilvl="8" w:tplc="FBE887C2">
      <w:numFmt w:val="decimal"/>
      <w:lvlText w:val=""/>
      <w:lvlJc w:val="left"/>
      <w:pPr>
        <w:ind w:left="0" w:firstLine="0"/>
      </w:pPr>
      <w:rPr>
        <w:rFonts w:hint="default"/>
      </w:rPr>
    </w:lvl>
  </w:abstractNum>
  <w:abstractNum w:abstractNumId="7" w15:restartNumberingAfterBreak="0">
    <w:nsid w:val="394378AB"/>
    <w:multiLevelType w:val="hybridMultilevel"/>
    <w:tmpl w:val="11EAB77C"/>
    <w:lvl w:ilvl="0" w:tplc="88BCFAD4">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1916CD78">
      <w:numFmt w:val="decimal"/>
      <w:lvlText w:val=""/>
      <w:lvlJc w:val="left"/>
    </w:lvl>
    <w:lvl w:ilvl="2" w:tplc="2C0C39F6">
      <w:numFmt w:val="decimal"/>
      <w:lvlText w:val=""/>
      <w:lvlJc w:val="left"/>
    </w:lvl>
    <w:lvl w:ilvl="3" w:tplc="F61AD238">
      <w:numFmt w:val="decimal"/>
      <w:lvlText w:val=""/>
      <w:lvlJc w:val="left"/>
    </w:lvl>
    <w:lvl w:ilvl="4" w:tplc="5406CAF4">
      <w:numFmt w:val="decimal"/>
      <w:lvlText w:val=""/>
      <w:lvlJc w:val="left"/>
    </w:lvl>
    <w:lvl w:ilvl="5" w:tplc="74847A08">
      <w:numFmt w:val="decimal"/>
      <w:lvlText w:val=""/>
      <w:lvlJc w:val="left"/>
    </w:lvl>
    <w:lvl w:ilvl="6" w:tplc="0448B9C6">
      <w:numFmt w:val="decimal"/>
      <w:lvlText w:val=""/>
      <w:lvlJc w:val="left"/>
    </w:lvl>
    <w:lvl w:ilvl="7" w:tplc="856AD10C">
      <w:numFmt w:val="decimal"/>
      <w:lvlText w:val=""/>
      <w:lvlJc w:val="left"/>
    </w:lvl>
    <w:lvl w:ilvl="8" w:tplc="3F16BCD2">
      <w:numFmt w:val="decimal"/>
      <w:lvlText w:val=""/>
      <w:lvlJc w:val="left"/>
    </w:lvl>
  </w:abstractNum>
  <w:abstractNum w:abstractNumId="8" w15:restartNumberingAfterBreak="0">
    <w:nsid w:val="3B987C5E"/>
    <w:multiLevelType w:val="hybridMultilevel"/>
    <w:tmpl w:val="FD7E6AEE"/>
    <w:lvl w:ilvl="0" w:tplc="9E163F5E">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7F2078E8">
      <w:numFmt w:val="decimal"/>
      <w:lvlText w:val=""/>
      <w:lvlJc w:val="left"/>
    </w:lvl>
    <w:lvl w:ilvl="2" w:tplc="C3B6A220">
      <w:numFmt w:val="decimal"/>
      <w:lvlText w:val=""/>
      <w:lvlJc w:val="left"/>
    </w:lvl>
    <w:lvl w:ilvl="3" w:tplc="34342D78">
      <w:numFmt w:val="decimal"/>
      <w:lvlText w:val=""/>
      <w:lvlJc w:val="left"/>
    </w:lvl>
    <w:lvl w:ilvl="4" w:tplc="DDF6C0AA">
      <w:numFmt w:val="decimal"/>
      <w:lvlText w:val=""/>
      <w:lvlJc w:val="left"/>
    </w:lvl>
    <w:lvl w:ilvl="5" w:tplc="DF266538">
      <w:numFmt w:val="decimal"/>
      <w:lvlText w:val=""/>
      <w:lvlJc w:val="left"/>
    </w:lvl>
    <w:lvl w:ilvl="6" w:tplc="7642258A">
      <w:numFmt w:val="decimal"/>
      <w:lvlText w:val=""/>
      <w:lvlJc w:val="left"/>
    </w:lvl>
    <w:lvl w:ilvl="7" w:tplc="AC5EFECA">
      <w:numFmt w:val="decimal"/>
      <w:lvlText w:val=""/>
      <w:lvlJc w:val="left"/>
    </w:lvl>
    <w:lvl w:ilvl="8" w:tplc="16A6595A">
      <w:numFmt w:val="decimal"/>
      <w:lvlText w:val=""/>
      <w:lvlJc w:val="left"/>
    </w:lvl>
  </w:abstractNum>
  <w:abstractNum w:abstractNumId="9" w15:restartNumberingAfterBreak="0">
    <w:nsid w:val="40251E70"/>
    <w:multiLevelType w:val="hybridMultilevel"/>
    <w:tmpl w:val="F16A1286"/>
    <w:lvl w:ilvl="0" w:tplc="FE968BEE">
      <w:start w:val="1"/>
      <w:numFmt w:val="decimal"/>
      <w:lvlText w:val="2.%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A8A2BA34">
      <w:numFmt w:val="decimal"/>
      <w:lvlText w:val=""/>
      <w:lvlJc w:val="left"/>
    </w:lvl>
    <w:lvl w:ilvl="2" w:tplc="ED906EC0">
      <w:numFmt w:val="decimal"/>
      <w:lvlText w:val=""/>
      <w:lvlJc w:val="left"/>
    </w:lvl>
    <w:lvl w:ilvl="3" w:tplc="2C84239C">
      <w:numFmt w:val="decimal"/>
      <w:lvlText w:val=""/>
      <w:lvlJc w:val="left"/>
    </w:lvl>
    <w:lvl w:ilvl="4" w:tplc="81E0F0EE">
      <w:numFmt w:val="decimal"/>
      <w:lvlText w:val=""/>
      <w:lvlJc w:val="left"/>
    </w:lvl>
    <w:lvl w:ilvl="5" w:tplc="821C0954">
      <w:numFmt w:val="decimal"/>
      <w:lvlText w:val=""/>
      <w:lvlJc w:val="left"/>
    </w:lvl>
    <w:lvl w:ilvl="6" w:tplc="45B45A56">
      <w:numFmt w:val="decimal"/>
      <w:lvlText w:val=""/>
      <w:lvlJc w:val="left"/>
    </w:lvl>
    <w:lvl w:ilvl="7" w:tplc="13E478E6">
      <w:numFmt w:val="decimal"/>
      <w:lvlText w:val=""/>
      <w:lvlJc w:val="left"/>
    </w:lvl>
    <w:lvl w:ilvl="8" w:tplc="828CA0FE">
      <w:numFmt w:val="decimal"/>
      <w:lvlText w:val=""/>
      <w:lvlJc w:val="left"/>
    </w:lvl>
  </w:abstractNum>
  <w:abstractNum w:abstractNumId="10" w15:restartNumberingAfterBreak="0">
    <w:nsid w:val="45F05964"/>
    <w:multiLevelType w:val="multilevel"/>
    <w:tmpl w:val="263AF7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6A72BBA"/>
    <w:multiLevelType w:val="hybridMultilevel"/>
    <w:tmpl w:val="7F1A666E"/>
    <w:lvl w:ilvl="0" w:tplc="071C1E1E">
      <w:start w:val="1"/>
      <w:numFmt w:val="bullet"/>
      <w:lvlText w:val="-"/>
      <w:lvlJc w:val="left"/>
      <w:rPr>
        <w:rFonts w:ascii="Arial" w:eastAsia="Arial" w:hAnsi="Arial" w:cs="Arial"/>
        <w:b w:val="0"/>
        <w:bCs w:val="0"/>
        <w:i w:val="0"/>
        <w:iCs w:val="0"/>
        <w:smallCaps w:val="0"/>
        <w:strike w:val="0"/>
        <w:color w:val="000000"/>
        <w:spacing w:val="0"/>
        <w:position w:val="0"/>
        <w:sz w:val="26"/>
        <w:szCs w:val="26"/>
        <w:u w:val="none"/>
        <w:shd w:val="clear" w:color="auto" w:fill="auto"/>
        <w:lang w:val="ru-RU" w:eastAsia="ru-RU" w:bidi="ru-RU"/>
      </w:rPr>
    </w:lvl>
    <w:lvl w:ilvl="1" w:tplc="DA1AB3F4">
      <w:numFmt w:val="decimal"/>
      <w:lvlText w:val=""/>
      <w:lvlJc w:val="left"/>
    </w:lvl>
    <w:lvl w:ilvl="2" w:tplc="462EC6BC">
      <w:numFmt w:val="decimal"/>
      <w:lvlText w:val=""/>
      <w:lvlJc w:val="left"/>
    </w:lvl>
    <w:lvl w:ilvl="3" w:tplc="9F1C7652">
      <w:numFmt w:val="decimal"/>
      <w:lvlText w:val=""/>
      <w:lvlJc w:val="left"/>
    </w:lvl>
    <w:lvl w:ilvl="4" w:tplc="AC46811E">
      <w:numFmt w:val="decimal"/>
      <w:lvlText w:val=""/>
      <w:lvlJc w:val="left"/>
    </w:lvl>
    <w:lvl w:ilvl="5" w:tplc="E7A64D82">
      <w:numFmt w:val="decimal"/>
      <w:lvlText w:val=""/>
      <w:lvlJc w:val="left"/>
    </w:lvl>
    <w:lvl w:ilvl="6" w:tplc="E8CA0986">
      <w:numFmt w:val="decimal"/>
      <w:lvlText w:val=""/>
      <w:lvlJc w:val="left"/>
    </w:lvl>
    <w:lvl w:ilvl="7" w:tplc="9F7CCE5E">
      <w:numFmt w:val="decimal"/>
      <w:lvlText w:val=""/>
      <w:lvlJc w:val="left"/>
    </w:lvl>
    <w:lvl w:ilvl="8" w:tplc="68A4DC4E">
      <w:numFmt w:val="decimal"/>
      <w:lvlText w:val=""/>
      <w:lvlJc w:val="left"/>
    </w:lvl>
  </w:abstractNum>
  <w:abstractNum w:abstractNumId="12" w15:restartNumberingAfterBreak="0">
    <w:nsid w:val="492148DC"/>
    <w:multiLevelType w:val="hybridMultilevel"/>
    <w:tmpl w:val="B46636C0"/>
    <w:lvl w:ilvl="0" w:tplc="AD16BD4E">
      <w:start w:val="2"/>
      <w:numFmt w:val="decimal"/>
      <w:lvlText w:val="5.%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D2CA410A">
      <w:numFmt w:val="decimal"/>
      <w:lvlText w:val=""/>
      <w:lvlJc w:val="left"/>
    </w:lvl>
    <w:lvl w:ilvl="2" w:tplc="84D08540">
      <w:numFmt w:val="decimal"/>
      <w:lvlText w:val=""/>
      <w:lvlJc w:val="left"/>
    </w:lvl>
    <w:lvl w:ilvl="3" w:tplc="811C86C4">
      <w:numFmt w:val="decimal"/>
      <w:lvlText w:val=""/>
      <w:lvlJc w:val="left"/>
    </w:lvl>
    <w:lvl w:ilvl="4" w:tplc="8CC6196E">
      <w:numFmt w:val="decimal"/>
      <w:lvlText w:val=""/>
      <w:lvlJc w:val="left"/>
    </w:lvl>
    <w:lvl w:ilvl="5" w:tplc="D43EC972">
      <w:numFmt w:val="decimal"/>
      <w:lvlText w:val=""/>
      <w:lvlJc w:val="left"/>
    </w:lvl>
    <w:lvl w:ilvl="6" w:tplc="9848A7EC">
      <w:numFmt w:val="decimal"/>
      <w:lvlText w:val=""/>
      <w:lvlJc w:val="left"/>
    </w:lvl>
    <w:lvl w:ilvl="7" w:tplc="B0983292">
      <w:numFmt w:val="decimal"/>
      <w:lvlText w:val=""/>
      <w:lvlJc w:val="left"/>
    </w:lvl>
    <w:lvl w:ilvl="8" w:tplc="8AF433EA">
      <w:numFmt w:val="decimal"/>
      <w:lvlText w:val=""/>
      <w:lvlJc w:val="left"/>
    </w:lvl>
  </w:abstractNum>
  <w:abstractNum w:abstractNumId="13" w15:restartNumberingAfterBreak="0">
    <w:nsid w:val="49697530"/>
    <w:multiLevelType w:val="hybridMultilevel"/>
    <w:tmpl w:val="EC8C3882"/>
    <w:lvl w:ilvl="0" w:tplc="599C467C">
      <w:start w:val="13"/>
      <w:numFmt w:val="decimal"/>
      <w:lvlText w:val="3.%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5F12C042">
      <w:numFmt w:val="decimal"/>
      <w:lvlText w:val=""/>
      <w:lvlJc w:val="left"/>
    </w:lvl>
    <w:lvl w:ilvl="2" w:tplc="5EA43C6E">
      <w:numFmt w:val="decimal"/>
      <w:lvlText w:val=""/>
      <w:lvlJc w:val="left"/>
    </w:lvl>
    <w:lvl w:ilvl="3" w:tplc="C6C4DD64">
      <w:numFmt w:val="decimal"/>
      <w:lvlText w:val=""/>
      <w:lvlJc w:val="left"/>
    </w:lvl>
    <w:lvl w:ilvl="4" w:tplc="C622B79A">
      <w:numFmt w:val="decimal"/>
      <w:lvlText w:val=""/>
      <w:lvlJc w:val="left"/>
    </w:lvl>
    <w:lvl w:ilvl="5" w:tplc="1B6678D2">
      <w:numFmt w:val="decimal"/>
      <w:lvlText w:val=""/>
      <w:lvlJc w:val="left"/>
    </w:lvl>
    <w:lvl w:ilvl="6" w:tplc="748E0E28">
      <w:numFmt w:val="decimal"/>
      <w:lvlText w:val=""/>
      <w:lvlJc w:val="left"/>
    </w:lvl>
    <w:lvl w:ilvl="7" w:tplc="68AA9BC8">
      <w:numFmt w:val="decimal"/>
      <w:lvlText w:val=""/>
      <w:lvlJc w:val="left"/>
    </w:lvl>
    <w:lvl w:ilvl="8" w:tplc="C6ECC250">
      <w:numFmt w:val="decimal"/>
      <w:lvlText w:val=""/>
      <w:lvlJc w:val="left"/>
    </w:lvl>
  </w:abstractNum>
  <w:abstractNum w:abstractNumId="14" w15:restartNumberingAfterBreak="0">
    <w:nsid w:val="4AD34814"/>
    <w:multiLevelType w:val="hybridMultilevel"/>
    <w:tmpl w:val="FBE2BFBE"/>
    <w:lvl w:ilvl="0" w:tplc="52DAE9DE">
      <w:start w:val="20"/>
      <w:numFmt w:val="decimal"/>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8"/>
        <w:szCs w:val="28"/>
        <w:u w:val="none"/>
        <w:shd w:val="clear" w:color="auto" w:fill="auto"/>
        <w:lang w:val="ru-RU" w:eastAsia="ru-RU" w:bidi="ru-RU"/>
      </w:rPr>
    </w:lvl>
    <w:lvl w:ilvl="1" w:tplc="99445C4A">
      <w:numFmt w:val="decimal"/>
      <w:lvlText w:val=""/>
      <w:lvlJc w:val="left"/>
      <w:pPr>
        <w:ind w:left="0" w:firstLine="0"/>
      </w:pPr>
      <w:rPr>
        <w:rFonts w:hint="default"/>
      </w:rPr>
    </w:lvl>
    <w:lvl w:ilvl="2" w:tplc="1D98C442">
      <w:numFmt w:val="decimal"/>
      <w:lvlText w:val=""/>
      <w:lvlJc w:val="left"/>
      <w:pPr>
        <w:ind w:left="0" w:firstLine="0"/>
      </w:pPr>
      <w:rPr>
        <w:rFonts w:hint="default"/>
      </w:rPr>
    </w:lvl>
    <w:lvl w:ilvl="3" w:tplc="990289DA">
      <w:numFmt w:val="decimal"/>
      <w:lvlText w:val=""/>
      <w:lvlJc w:val="left"/>
      <w:pPr>
        <w:ind w:left="0" w:firstLine="0"/>
      </w:pPr>
      <w:rPr>
        <w:rFonts w:hint="default"/>
      </w:rPr>
    </w:lvl>
    <w:lvl w:ilvl="4" w:tplc="EB78E94E">
      <w:numFmt w:val="decimal"/>
      <w:lvlText w:val=""/>
      <w:lvlJc w:val="left"/>
      <w:pPr>
        <w:ind w:left="0" w:firstLine="0"/>
      </w:pPr>
      <w:rPr>
        <w:rFonts w:hint="default"/>
      </w:rPr>
    </w:lvl>
    <w:lvl w:ilvl="5" w:tplc="EDC68DB6">
      <w:numFmt w:val="decimal"/>
      <w:lvlText w:val=""/>
      <w:lvlJc w:val="left"/>
      <w:pPr>
        <w:ind w:left="0" w:firstLine="0"/>
      </w:pPr>
      <w:rPr>
        <w:rFonts w:hint="default"/>
      </w:rPr>
    </w:lvl>
    <w:lvl w:ilvl="6" w:tplc="2542A09C">
      <w:numFmt w:val="decimal"/>
      <w:lvlText w:val=""/>
      <w:lvlJc w:val="left"/>
      <w:pPr>
        <w:ind w:left="0" w:firstLine="0"/>
      </w:pPr>
      <w:rPr>
        <w:rFonts w:hint="default"/>
      </w:rPr>
    </w:lvl>
    <w:lvl w:ilvl="7" w:tplc="FA40F5CA">
      <w:numFmt w:val="decimal"/>
      <w:lvlText w:val=""/>
      <w:lvlJc w:val="left"/>
      <w:pPr>
        <w:ind w:left="0" w:firstLine="0"/>
      </w:pPr>
      <w:rPr>
        <w:rFonts w:hint="default"/>
      </w:rPr>
    </w:lvl>
    <w:lvl w:ilvl="8" w:tplc="DC206E34">
      <w:numFmt w:val="decimal"/>
      <w:lvlText w:val=""/>
      <w:lvlJc w:val="left"/>
      <w:pPr>
        <w:ind w:left="0" w:firstLine="0"/>
      </w:pPr>
      <w:rPr>
        <w:rFonts w:hint="default"/>
      </w:rPr>
    </w:lvl>
  </w:abstractNum>
  <w:abstractNum w:abstractNumId="15" w15:restartNumberingAfterBreak="0">
    <w:nsid w:val="4EA25706"/>
    <w:multiLevelType w:val="hybridMultilevel"/>
    <w:tmpl w:val="95B6E124"/>
    <w:lvl w:ilvl="0" w:tplc="ACEEAB6C">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F6C806DC">
      <w:numFmt w:val="decimal"/>
      <w:lvlText w:val=""/>
      <w:lvlJc w:val="left"/>
    </w:lvl>
    <w:lvl w:ilvl="2" w:tplc="666E23A8">
      <w:numFmt w:val="decimal"/>
      <w:lvlText w:val=""/>
      <w:lvlJc w:val="left"/>
    </w:lvl>
    <w:lvl w:ilvl="3" w:tplc="34BA2BA2">
      <w:numFmt w:val="decimal"/>
      <w:lvlText w:val=""/>
      <w:lvlJc w:val="left"/>
    </w:lvl>
    <w:lvl w:ilvl="4" w:tplc="64E63036">
      <w:numFmt w:val="decimal"/>
      <w:lvlText w:val=""/>
      <w:lvlJc w:val="left"/>
    </w:lvl>
    <w:lvl w:ilvl="5" w:tplc="E006034C">
      <w:numFmt w:val="decimal"/>
      <w:lvlText w:val=""/>
      <w:lvlJc w:val="left"/>
    </w:lvl>
    <w:lvl w:ilvl="6" w:tplc="FBE63486">
      <w:numFmt w:val="decimal"/>
      <w:lvlText w:val=""/>
      <w:lvlJc w:val="left"/>
    </w:lvl>
    <w:lvl w:ilvl="7" w:tplc="61348172">
      <w:numFmt w:val="decimal"/>
      <w:lvlText w:val=""/>
      <w:lvlJc w:val="left"/>
    </w:lvl>
    <w:lvl w:ilvl="8" w:tplc="76E47704">
      <w:numFmt w:val="decimal"/>
      <w:lvlText w:val=""/>
      <w:lvlJc w:val="left"/>
    </w:lvl>
  </w:abstractNum>
  <w:abstractNum w:abstractNumId="16" w15:restartNumberingAfterBreak="0">
    <w:nsid w:val="4F1229EB"/>
    <w:multiLevelType w:val="hybridMultilevel"/>
    <w:tmpl w:val="A9A6DC06"/>
    <w:lvl w:ilvl="0" w:tplc="7B2A9B54">
      <w:start w:val="1"/>
      <w:numFmt w:val="decimal"/>
      <w:lvlText w:val="4.%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5A8E4C02">
      <w:numFmt w:val="decimal"/>
      <w:lvlText w:val=""/>
      <w:lvlJc w:val="left"/>
    </w:lvl>
    <w:lvl w:ilvl="2" w:tplc="43D8025E">
      <w:numFmt w:val="decimal"/>
      <w:lvlText w:val=""/>
      <w:lvlJc w:val="left"/>
    </w:lvl>
    <w:lvl w:ilvl="3" w:tplc="164CD4E2">
      <w:numFmt w:val="decimal"/>
      <w:lvlText w:val=""/>
      <w:lvlJc w:val="left"/>
    </w:lvl>
    <w:lvl w:ilvl="4" w:tplc="981CEBFE">
      <w:numFmt w:val="decimal"/>
      <w:lvlText w:val=""/>
      <w:lvlJc w:val="left"/>
    </w:lvl>
    <w:lvl w:ilvl="5" w:tplc="203C0408">
      <w:numFmt w:val="decimal"/>
      <w:lvlText w:val=""/>
      <w:lvlJc w:val="left"/>
    </w:lvl>
    <w:lvl w:ilvl="6" w:tplc="18B2A744">
      <w:numFmt w:val="decimal"/>
      <w:lvlText w:val=""/>
      <w:lvlJc w:val="left"/>
    </w:lvl>
    <w:lvl w:ilvl="7" w:tplc="6660DD44">
      <w:numFmt w:val="decimal"/>
      <w:lvlText w:val=""/>
      <w:lvlJc w:val="left"/>
    </w:lvl>
    <w:lvl w:ilvl="8" w:tplc="F386E042">
      <w:numFmt w:val="decimal"/>
      <w:lvlText w:val=""/>
      <w:lvlJc w:val="left"/>
    </w:lvl>
  </w:abstractNum>
  <w:abstractNum w:abstractNumId="17" w15:restartNumberingAfterBreak="0">
    <w:nsid w:val="5B743BF3"/>
    <w:multiLevelType w:val="hybridMultilevel"/>
    <w:tmpl w:val="457C0C8C"/>
    <w:lvl w:ilvl="0" w:tplc="B324F5A2">
      <w:start w:val="1"/>
      <w:numFmt w:val="bullet"/>
      <w:lvlText w:val="□"/>
      <w:lvlJc w:val="left"/>
      <w:rPr>
        <w:rFonts w:ascii="Arial" w:eastAsia="Arial" w:hAnsi="Arial" w:cs="Arial"/>
        <w:b w:val="0"/>
        <w:bCs w:val="0"/>
        <w:i w:val="0"/>
        <w:iCs w:val="0"/>
        <w:smallCaps w:val="0"/>
        <w:strike w:val="0"/>
        <w:color w:val="000000"/>
        <w:spacing w:val="0"/>
        <w:position w:val="0"/>
        <w:sz w:val="19"/>
        <w:szCs w:val="19"/>
        <w:u w:val="none"/>
        <w:shd w:val="clear" w:color="auto" w:fill="auto"/>
        <w:lang w:val="ru-RU" w:eastAsia="ru-RU" w:bidi="ru-RU"/>
      </w:rPr>
    </w:lvl>
    <w:lvl w:ilvl="1" w:tplc="07C42494">
      <w:numFmt w:val="decimal"/>
      <w:lvlText w:val=""/>
      <w:lvlJc w:val="left"/>
    </w:lvl>
    <w:lvl w:ilvl="2" w:tplc="AE4C443C">
      <w:numFmt w:val="decimal"/>
      <w:lvlText w:val=""/>
      <w:lvlJc w:val="left"/>
    </w:lvl>
    <w:lvl w:ilvl="3" w:tplc="29A88E34">
      <w:numFmt w:val="decimal"/>
      <w:lvlText w:val=""/>
      <w:lvlJc w:val="left"/>
    </w:lvl>
    <w:lvl w:ilvl="4" w:tplc="E08E3E0A">
      <w:numFmt w:val="decimal"/>
      <w:lvlText w:val=""/>
      <w:lvlJc w:val="left"/>
    </w:lvl>
    <w:lvl w:ilvl="5" w:tplc="7CD2032C">
      <w:numFmt w:val="decimal"/>
      <w:lvlText w:val=""/>
      <w:lvlJc w:val="left"/>
    </w:lvl>
    <w:lvl w:ilvl="6" w:tplc="1B724BD0">
      <w:numFmt w:val="decimal"/>
      <w:lvlText w:val=""/>
      <w:lvlJc w:val="left"/>
    </w:lvl>
    <w:lvl w:ilvl="7" w:tplc="DC600440">
      <w:numFmt w:val="decimal"/>
      <w:lvlText w:val=""/>
      <w:lvlJc w:val="left"/>
    </w:lvl>
    <w:lvl w:ilvl="8" w:tplc="7D303190">
      <w:numFmt w:val="decimal"/>
      <w:lvlText w:val=""/>
      <w:lvlJc w:val="left"/>
    </w:lvl>
  </w:abstractNum>
  <w:abstractNum w:abstractNumId="18" w15:restartNumberingAfterBreak="0">
    <w:nsid w:val="5EDA1050"/>
    <w:multiLevelType w:val="hybridMultilevel"/>
    <w:tmpl w:val="15B894E4"/>
    <w:lvl w:ilvl="0" w:tplc="583448A2">
      <w:start w:val="1"/>
      <w:numFmt w:val="decimal"/>
      <w:lvlText w:val="3.%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D40E96D8">
      <w:numFmt w:val="decimal"/>
      <w:lvlText w:val=""/>
      <w:lvlJc w:val="left"/>
    </w:lvl>
    <w:lvl w:ilvl="2" w:tplc="7774278C">
      <w:numFmt w:val="decimal"/>
      <w:lvlText w:val=""/>
      <w:lvlJc w:val="left"/>
    </w:lvl>
    <w:lvl w:ilvl="3" w:tplc="A3FA4F80">
      <w:numFmt w:val="decimal"/>
      <w:lvlText w:val=""/>
      <w:lvlJc w:val="left"/>
    </w:lvl>
    <w:lvl w:ilvl="4" w:tplc="4EAEDC2A">
      <w:numFmt w:val="decimal"/>
      <w:lvlText w:val=""/>
      <w:lvlJc w:val="left"/>
    </w:lvl>
    <w:lvl w:ilvl="5" w:tplc="DEA8756C">
      <w:numFmt w:val="decimal"/>
      <w:lvlText w:val=""/>
      <w:lvlJc w:val="left"/>
    </w:lvl>
    <w:lvl w:ilvl="6" w:tplc="365A7A60">
      <w:numFmt w:val="decimal"/>
      <w:lvlText w:val=""/>
      <w:lvlJc w:val="left"/>
    </w:lvl>
    <w:lvl w:ilvl="7" w:tplc="4D702020">
      <w:numFmt w:val="decimal"/>
      <w:lvlText w:val=""/>
      <w:lvlJc w:val="left"/>
    </w:lvl>
    <w:lvl w:ilvl="8" w:tplc="ED66F5E0">
      <w:numFmt w:val="decimal"/>
      <w:lvlText w:val=""/>
      <w:lvlJc w:val="left"/>
    </w:lvl>
  </w:abstractNum>
  <w:abstractNum w:abstractNumId="19" w15:restartNumberingAfterBreak="0">
    <w:nsid w:val="5FD71126"/>
    <w:multiLevelType w:val="hybridMultilevel"/>
    <w:tmpl w:val="295C21E0"/>
    <w:lvl w:ilvl="0" w:tplc="DD3E11B2">
      <w:start w:val="1"/>
      <w:numFmt w:val="bullet"/>
      <w:lvlText w:val="□"/>
      <w:lvlJc w:val="left"/>
      <w:rPr>
        <w:rFonts w:ascii="Arial" w:eastAsia="Arial" w:hAnsi="Arial" w:cs="Arial"/>
        <w:b w:val="0"/>
        <w:bCs w:val="0"/>
        <w:i w:val="0"/>
        <w:iCs w:val="0"/>
        <w:smallCaps w:val="0"/>
        <w:strike w:val="0"/>
        <w:color w:val="000000"/>
        <w:spacing w:val="0"/>
        <w:position w:val="0"/>
        <w:sz w:val="19"/>
        <w:szCs w:val="19"/>
        <w:u w:val="none"/>
        <w:shd w:val="clear" w:color="auto" w:fill="auto"/>
        <w:lang w:val="ru-RU" w:eastAsia="ru-RU" w:bidi="ru-RU"/>
      </w:rPr>
    </w:lvl>
    <w:lvl w:ilvl="1" w:tplc="4FEECC24">
      <w:numFmt w:val="decimal"/>
      <w:lvlText w:val=""/>
      <w:lvlJc w:val="left"/>
    </w:lvl>
    <w:lvl w:ilvl="2" w:tplc="3CB427B0">
      <w:numFmt w:val="decimal"/>
      <w:lvlText w:val=""/>
      <w:lvlJc w:val="left"/>
    </w:lvl>
    <w:lvl w:ilvl="3" w:tplc="DE6441AE">
      <w:numFmt w:val="decimal"/>
      <w:lvlText w:val=""/>
      <w:lvlJc w:val="left"/>
    </w:lvl>
    <w:lvl w:ilvl="4" w:tplc="40E4F4B0">
      <w:numFmt w:val="decimal"/>
      <w:lvlText w:val=""/>
      <w:lvlJc w:val="left"/>
    </w:lvl>
    <w:lvl w:ilvl="5" w:tplc="B01819D4">
      <w:numFmt w:val="decimal"/>
      <w:lvlText w:val=""/>
      <w:lvlJc w:val="left"/>
    </w:lvl>
    <w:lvl w:ilvl="6" w:tplc="4D8AF8FA">
      <w:numFmt w:val="decimal"/>
      <w:lvlText w:val=""/>
      <w:lvlJc w:val="left"/>
    </w:lvl>
    <w:lvl w:ilvl="7" w:tplc="186EA1AC">
      <w:numFmt w:val="decimal"/>
      <w:lvlText w:val=""/>
      <w:lvlJc w:val="left"/>
    </w:lvl>
    <w:lvl w:ilvl="8" w:tplc="B8C271AC">
      <w:numFmt w:val="decimal"/>
      <w:lvlText w:val=""/>
      <w:lvlJc w:val="left"/>
    </w:lvl>
  </w:abstractNum>
  <w:abstractNum w:abstractNumId="20" w15:restartNumberingAfterBreak="0">
    <w:nsid w:val="601E179F"/>
    <w:multiLevelType w:val="hybridMultilevel"/>
    <w:tmpl w:val="D3169E10"/>
    <w:lvl w:ilvl="0" w:tplc="6938E0F8">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2B6ADA82">
      <w:numFmt w:val="decimal"/>
      <w:lvlText w:val=""/>
      <w:lvlJc w:val="left"/>
    </w:lvl>
    <w:lvl w:ilvl="2" w:tplc="4E3CE4F0">
      <w:numFmt w:val="decimal"/>
      <w:lvlText w:val=""/>
      <w:lvlJc w:val="left"/>
    </w:lvl>
    <w:lvl w:ilvl="3" w:tplc="8170385A">
      <w:numFmt w:val="decimal"/>
      <w:lvlText w:val=""/>
      <w:lvlJc w:val="left"/>
    </w:lvl>
    <w:lvl w:ilvl="4" w:tplc="6366C4F4">
      <w:numFmt w:val="decimal"/>
      <w:lvlText w:val=""/>
      <w:lvlJc w:val="left"/>
    </w:lvl>
    <w:lvl w:ilvl="5" w:tplc="43CE854A">
      <w:numFmt w:val="decimal"/>
      <w:lvlText w:val=""/>
      <w:lvlJc w:val="left"/>
    </w:lvl>
    <w:lvl w:ilvl="6" w:tplc="E3BC5AF6">
      <w:numFmt w:val="decimal"/>
      <w:lvlText w:val=""/>
      <w:lvlJc w:val="left"/>
    </w:lvl>
    <w:lvl w:ilvl="7" w:tplc="1CB25B10">
      <w:numFmt w:val="decimal"/>
      <w:lvlText w:val=""/>
      <w:lvlJc w:val="left"/>
    </w:lvl>
    <w:lvl w:ilvl="8" w:tplc="F0A0C7BC">
      <w:numFmt w:val="decimal"/>
      <w:lvlText w:val=""/>
      <w:lvlJc w:val="left"/>
    </w:lvl>
  </w:abstractNum>
  <w:abstractNum w:abstractNumId="21" w15:restartNumberingAfterBreak="0">
    <w:nsid w:val="6CCA5D2D"/>
    <w:multiLevelType w:val="hybridMultilevel"/>
    <w:tmpl w:val="C854DEAC"/>
    <w:lvl w:ilvl="0" w:tplc="3208E946">
      <w:start w:val="1"/>
      <w:numFmt w:val="decimal"/>
      <w:pStyle w:val="2"/>
      <w:lvlText w:val="%1."/>
      <w:lvlJc w:val="left"/>
      <w:pPr>
        <w:ind w:left="720" w:hanging="360"/>
      </w:pPr>
      <w:rPr>
        <w:rFonts w:cs="Times New Roman"/>
        <w:b w:val="0"/>
        <w:bCs w:val="0"/>
        <w:i w:val="0"/>
        <w:iCs w:val="0"/>
        <w:caps w:val="0"/>
        <w:smallCaps w:val="0"/>
        <w:strike w:val="0"/>
        <w:dstrike w:val="0"/>
        <w:vanish w:val="0"/>
        <w:color w:val="000000"/>
        <w:spacing w:val="0"/>
        <w:position w:val="0"/>
        <w:sz w:val="0"/>
        <w:szCs w:val="0"/>
        <w:highlight w:val="black"/>
        <w:u w:val="none"/>
        <w:vertAlign w:val="baseline"/>
      </w:rPr>
    </w:lvl>
    <w:lvl w:ilvl="1" w:tplc="9F4CC2C8">
      <w:start w:val="1"/>
      <w:numFmt w:val="none"/>
      <w:suff w:val="nothing"/>
      <w:lvlText w:val=""/>
      <w:lvlJc w:val="left"/>
      <w:pPr>
        <w:ind w:left="0" w:firstLine="0"/>
      </w:pPr>
    </w:lvl>
    <w:lvl w:ilvl="2" w:tplc="25822FF6">
      <w:start w:val="1"/>
      <w:numFmt w:val="none"/>
      <w:suff w:val="nothing"/>
      <w:lvlText w:val=""/>
      <w:lvlJc w:val="left"/>
      <w:pPr>
        <w:ind w:left="0" w:firstLine="0"/>
      </w:pPr>
    </w:lvl>
    <w:lvl w:ilvl="3" w:tplc="5F14F02C">
      <w:start w:val="1"/>
      <w:numFmt w:val="none"/>
      <w:suff w:val="nothing"/>
      <w:lvlText w:val=""/>
      <w:lvlJc w:val="left"/>
      <w:pPr>
        <w:ind w:left="0" w:firstLine="0"/>
      </w:pPr>
    </w:lvl>
    <w:lvl w:ilvl="4" w:tplc="7E3AF5B6">
      <w:start w:val="1"/>
      <w:numFmt w:val="none"/>
      <w:suff w:val="nothing"/>
      <w:lvlText w:val=""/>
      <w:lvlJc w:val="left"/>
      <w:pPr>
        <w:ind w:left="0" w:firstLine="0"/>
      </w:pPr>
    </w:lvl>
    <w:lvl w:ilvl="5" w:tplc="09B81486">
      <w:start w:val="1"/>
      <w:numFmt w:val="none"/>
      <w:suff w:val="nothing"/>
      <w:lvlText w:val=""/>
      <w:lvlJc w:val="left"/>
      <w:pPr>
        <w:ind w:left="0" w:firstLine="0"/>
      </w:pPr>
    </w:lvl>
    <w:lvl w:ilvl="6" w:tplc="A5146584">
      <w:start w:val="1"/>
      <w:numFmt w:val="none"/>
      <w:suff w:val="nothing"/>
      <w:lvlText w:val=""/>
      <w:lvlJc w:val="left"/>
      <w:pPr>
        <w:ind w:left="0" w:firstLine="0"/>
      </w:pPr>
    </w:lvl>
    <w:lvl w:ilvl="7" w:tplc="EE76DEA0">
      <w:start w:val="1"/>
      <w:numFmt w:val="none"/>
      <w:suff w:val="nothing"/>
      <w:lvlText w:val=""/>
      <w:lvlJc w:val="left"/>
      <w:pPr>
        <w:ind w:left="0" w:firstLine="0"/>
      </w:pPr>
    </w:lvl>
    <w:lvl w:ilvl="8" w:tplc="6402F964">
      <w:start w:val="1"/>
      <w:numFmt w:val="none"/>
      <w:suff w:val="nothing"/>
      <w:lvlText w:val=""/>
      <w:lvlJc w:val="left"/>
      <w:pPr>
        <w:ind w:left="0" w:firstLine="0"/>
      </w:pPr>
    </w:lvl>
  </w:abstractNum>
  <w:abstractNum w:abstractNumId="22" w15:restartNumberingAfterBreak="0">
    <w:nsid w:val="6D4C53BC"/>
    <w:multiLevelType w:val="hybridMultilevel"/>
    <w:tmpl w:val="581CAD5C"/>
    <w:lvl w:ilvl="0" w:tplc="2B6E88D6">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DD8C0648">
      <w:numFmt w:val="decimal"/>
      <w:lvlText w:val=""/>
      <w:lvlJc w:val="left"/>
    </w:lvl>
    <w:lvl w:ilvl="2" w:tplc="5EDEDD8A">
      <w:numFmt w:val="decimal"/>
      <w:lvlText w:val=""/>
      <w:lvlJc w:val="left"/>
    </w:lvl>
    <w:lvl w:ilvl="3" w:tplc="81CE619C">
      <w:numFmt w:val="decimal"/>
      <w:lvlText w:val=""/>
      <w:lvlJc w:val="left"/>
    </w:lvl>
    <w:lvl w:ilvl="4" w:tplc="FFFC223A">
      <w:numFmt w:val="decimal"/>
      <w:lvlText w:val=""/>
      <w:lvlJc w:val="left"/>
    </w:lvl>
    <w:lvl w:ilvl="5" w:tplc="5A225F18">
      <w:numFmt w:val="decimal"/>
      <w:lvlText w:val=""/>
      <w:lvlJc w:val="left"/>
    </w:lvl>
    <w:lvl w:ilvl="6" w:tplc="85E40706">
      <w:numFmt w:val="decimal"/>
      <w:lvlText w:val=""/>
      <w:lvlJc w:val="left"/>
    </w:lvl>
    <w:lvl w:ilvl="7" w:tplc="C90442DE">
      <w:numFmt w:val="decimal"/>
      <w:lvlText w:val=""/>
      <w:lvlJc w:val="left"/>
    </w:lvl>
    <w:lvl w:ilvl="8" w:tplc="9DAC79AE">
      <w:numFmt w:val="decimal"/>
      <w:lvlText w:val=""/>
      <w:lvlJc w:val="left"/>
    </w:lvl>
  </w:abstractNum>
  <w:abstractNum w:abstractNumId="23" w15:restartNumberingAfterBreak="0">
    <w:nsid w:val="72FA4194"/>
    <w:multiLevelType w:val="hybridMultilevel"/>
    <w:tmpl w:val="0AAEEFCA"/>
    <w:lvl w:ilvl="0" w:tplc="C002B132">
      <w:start w:val="30"/>
      <w:numFmt w:val="decimal"/>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8"/>
        <w:szCs w:val="28"/>
        <w:u w:val="none"/>
      </w:rPr>
    </w:lvl>
    <w:lvl w:ilvl="1" w:tplc="5CBE3B48">
      <w:numFmt w:val="decimal"/>
      <w:lvlText w:val=""/>
      <w:lvlJc w:val="left"/>
      <w:pPr>
        <w:ind w:left="0" w:firstLine="0"/>
      </w:pPr>
      <w:rPr>
        <w:rFonts w:hint="default"/>
      </w:rPr>
    </w:lvl>
    <w:lvl w:ilvl="2" w:tplc="AF56E3EE">
      <w:numFmt w:val="decimal"/>
      <w:lvlText w:val=""/>
      <w:lvlJc w:val="left"/>
      <w:pPr>
        <w:ind w:left="0" w:firstLine="0"/>
      </w:pPr>
      <w:rPr>
        <w:rFonts w:hint="default"/>
      </w:rPr>
    </w:lvl>
    <w:lvl w:ilvl="3" w:tplc="ADC6F204">
      <w:numFmt w:val="decimal"/>
      <w:lvlText w:val=""/>
      <w:lvlJc w:val="left"/>
      <w:pPr>
        <w:ind w:left="0" w:firstLine="0"/>
      </w:pPr>
      <w:rPr>
        <w:rFonts w:hint="default"/>
      </w:rPr>
    </w:lvl>
    <w:lvl w:ilvl="4" w:tplc="11424D96">
      <w:numFmt w:val="decimal"/>
      <w:lvlText w:val=""/>
      <w:lvlJc w:val="left"/>
      <w:pPr>
        <w:ind w:left="0" w:firstLine="0"/>
      </w:pPr>
      <w:rPr>
        <w:rFonts w:hint="default"/>
      </w:rPr>
    </w:lvl>
    <w:lvl w:ilvl="5" w:tplc="FB906D9E">
      <w:numFmt w:val="decimal"/>
      <w:lvlText w:val=""/>
      <w:lvlJc w:val="left"/>
      <w:pPr>
        <w:ind w:left="0" w:firstLine="0"/>
      </w:pPr>
      <w:rPr>
        <w:rFonts w:hint="default"/>
      </w:rPr>
    </w:lvl>
    <w:lvl w:ilvl="6" w:tplc="C7BE7DC6">
      <w:numFmt w:val="decimal"/>
      <w:lvlText w:val=""/>
      <w:lvlJc w:val="left"/>
      <w:pPr>
        <w:ind w:left="0" w:firstLine="0"/>
      </w:pPr>
      <w:rPr>
        <w:rFonts w:hint="default"/>
      </w:rPr>
    </w:lvl>
    <w:lvl w:ilvl="7" w:tplc="B1DCC22E">
      <w:numFmt w:val="decimal"/>
      <w:lvlText w:val=""/>
      <w:lvlJc w:val="left"/>
      <w:pPr>
        <w:ind w:left="0" w:firstLine="0"/>
      </w:pPr>
      <w:rPr>
        <w:rFonts w:hint="default"/>
      </w:rPr>
    </w:lvl>
    <w:lvl w:ilvl="8" w:tplc="DE96D9FE">
      <w:numFmt w:val="decimal"/>
      <w:lvlText w:val=""/>
      <w:lvlJc w:val="left"/>
      <w:pPr>
        <w:ind w:left="0" w:firstLine="0"/>
      </w:pPr>
      <w:rPr>
        <w:rFonts w:hint="default"/>
      </w:rPr>
    </w:lvl>
  </w:abstractNum>
  <w:abstractNum w:abstractNumId="24" w15:restartNumberingAfterBreak="0">
    <w:nsid w:val="7C3B2B55"/>
    <w:multiLevelType w:val="hybridMultilevel"/>
    <w:tmpl w:val="226E2B06"/>
    <w:lvl w:ilvl="0" w:tplc="F08027FC">
      <w:start w:val="1"/>
      <w:numFmt w:val="bullet"/>
      <w:lvlText w:val="□"/>
      <w:lvlJc w:val="left"/>
      <w:rPr>
        <w:rFonts w:ascii="Arial" w:eastAsia="Arial" w:hAnsi="Arial" w:cs="Arial"/>
        <w:b w:val="0"/>
        <w:bCs w:val="0"/>
        <w:i w:val="0"/>
        <w:iCs w:val="0"/>
        <w:smallCaps w:val="0"/>
        <w:strike w:val="0"/>
        <w:color w:val="000000"/>
        <w:spacing w:val="0"/>
        <w:position w:val="0"/>
        <w:sz w:val="19"/>
        <w:szCs w:val="19"/>
        <w:u w:val="none"/>
        <w:shd w:val="clear" w:color="auto" w:fill="auto"/>
        <w:lang w:val="ru-RU" w:eastAsia="ru-RU" w:bidi="ru-RU"/>
      </w:rPr>
    </w:lvl>
    <w:lvl w:ilvl="1" w:tplc="502AE64C">
      <w:numFmt w:val="decimal"/>
      <w:lvlText w:val=""/>
      <w:lvlJc w:val="left"/>
    </w:lvl>
    <w:lvl w:ilvl="2" w:tplc="93BC2C1C">
      <w:numFmt w:val="decimal"/>
      <w:lvlText w:val=""/>
      <w:lvlJc w:val="left"/>
    </w:lvl>
    <w:lvl w:ilvl="3" w:tplc="7BB2D5AA">
      <w:numFmt w:val="decimal"/>
      <w:lvlText w:val=""/>
      <w:lvlJc w:val="left"/>
    </w:lvl>
    <w:lvl w:ilvl="4" w:tplc="57EEBFBE">
      <w:numFmt w:val="decimal"/>
      <w:lvlText w:val=""/>
      <w:lvlJc w:val="left"/>
    </w:lvl>
    <w:lvl w:ilvl="5" w:tplc="51708C94">
      <w:numFmt w:val="decimal"/>
      <w:lvlText w:val=""/>
      <w:lvlJc w:val="left"/>
    </w:lvl>
    <w:lvl w:ilvl="6" w:tplc="8F34202A">
      <w:numFmt w:val="decimal"/>
      <w:lvlText w:val=""/>
      <w:lvlJc w:val="left"/>
    </w:lvl>
    <w:lvl w:ilvl="7" w:tplc="489E2E30">
      <w:numFmt w:val="decimal"/>
      <w:lvlText w:val=""/>
      <w:lvlJc w:val="left"/>
    </w:lvl>
    <w:lvl w:ilvl="8" w:tplc="5D4A636E">
      <w:numFmt w:val="decimal"/>
      <w:lvlText w:val=""/>
      <w:lvlJc w:val="left"/>
    </w:lvl>
  </w:abstractNum>
  <w:abstractNum w:abstractNumId="25" w15:restartNumberingAfterBreak="0">
    <w:nsid w:val="7DCD6547"/>
    <w:multiLevelType w:val="multilevel"/>
    <w:tmpl w:val="DA126920"/>
    <w:lvl w:ilvl="0">
      <w:start w:val="3"/>
      <w:numFmt w:val="decimal"/>
      <w:lvlText w:val="%1."/>
      <w:lvlJc w:val="left"/>
      <w:pPr>
        <w:ind w:left="810" w:hanging="810"/>
      </w:pPr>
      <w:rPr>
        <w:rFonts w:hint="default"/>
      </w:rPr>
    </w:lvl>
    <w:lvl w:ilvl="1">
      <w:start w:val="12"/>
      <w:numFmt w:val="decimal"/>
      <w:lvlText w:val="%1.%2."/>
      <w:lvlJc w:val="left"/>
      <w:pPr>
        <w:ind w:left="1170" w:hanging="810"/>
      </w:pPr>
      <w:rPr>
        <w:rFonts w:hint="default"/>
      </w:rPr>
    </w:lvl>
    <w:lvl w:ilvl="2">
      <w:start w:val="1"/>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21"/>
  </w:num>
  <w:num w:numId="2">
    <w:abstractNumId w:val="9"/>
  </w:num>
  <w:num w:numId="3">
    <w:abstractNumId w:val="7"/>
  </w:num>
  <w:num w:numId="4">
    <w:abstractNumId w:val="22"/>
  </w:num>
  <w:num w:numId="5">
    <w:abstractNumId w:val="20"/>
  </w:num>
  <w:num w:numId="6">
    <w:abstractNumId w:val="8"/>
  </w:num>
  <w:num w:numId="7">
    <w:abstractNumId w:val="15"/>
  </w:num>
  <w:num w:numId="8">
    <w:abstractNumId w:val="6"/>
  </w:num>
  <w:num w:numId="9">
    <w:abstractNumId w:val="14"/>
  </w:num>
  <w:num w:numId="10">
    <w:abstractNumId w:val="23"/>
  </w:num>
  <w:num w:numId="11">
    <w:abstractNumId w:val="3"/>
  </w:num>
  <w:num w:numId="12">
    <w:abstractNumId w:val="18"/>
  </w:num>
  <w:num w:numId="13">
    <w:abstractNumId w:val="11"/>
  </w:num>
  <w:num w:numId="14">
    <w:abstractNumId w:val="13"/>
  </w:num>
  <w:num w:numId="15">
    <w:abstractNumId w:val="16"/>
  </w:num>
  <w:num w:numId="16">
    <w:abstractNumId w:val="12"/>
  </w:num>
  <w:num w:numId="17">
    <w:abstractNumId w:val="5"/>
  </w:num>
  <w:num w:numId="18">
    <w:abstractNumId w:val="10"/>
  </w:num>
  <w:num w:numId="19">
    <w:abstractNumId w:val="0"/>
  </w:num>
  <w:num w:numId="20">
    <w:abstractNumId w:val="19"/>
  </w:num>
  <w:num w:numId="21">
    <w:abstractNumId w:val="1"/>
  </w:num>
  <w:num w:numId="22">
    <w:abstractNumId w:val="24"/>
  </w:num>
  <w:num w:numId="23">
    <w:abstractNumId w:val="2"/>
  </w:num>
  <w:num w:numId="24">
    <w:abstractNumId w:val="17"/>
  </w:num>
  <w:num w:numId="25">
    <w:abstractNumId w:val="4"/>
  </w:num>
  <w:num w:numId="26">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C96"/>
    <w:rsid w:val="000C4E20"/>
    <w:rsid w:val="000F0F34"/>
    <w:rsid w:val="0018340E"/>
    <w:rsid w:val="0020456B"/>
    <w:rsid w:val="00444DD8"/>
    <w:rsid w:val="00462456"/>
    <w:rsid w:val="00505454"/>
    <w:rsid w:val="00691555"/>
    <w:rsid w:val="00776D1D"/>
    <w:rsid w:val="009F56BF"/>
    <w:rsid w:val="00A64433"/>
    <w:rsid w:val="00AD3689"/>
    <w:rsid w:val="00CA12C9"/>
    <w:rsid w:val="00DD610E"/>
    <w:rsid w:val="00E13F85"/>
    <w:rsid w:val="00E22950"/>
    <w:rsid w:val="00E50E4A"/>
    <w:rsid w:val="00EE0C96"/>
    <w:rsid w:val="00F3734F"/>
    <w:rsid w:val="00FD3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E6560A-C767-47E0-8B2B-2E8A4025A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3"/>
    <w:qFormat/>
    <w:pPr>
      <w:keepNext/>
      <w:spacing w:after="0" w:line="240" w:lineRule="auto"/>
      <w:jc w:val="right"/>
      <w:outlineLvl w:val="0"/>
    </w:pPr>
    <w:rPr>
      <w:rFonts w:ascii="Times New Roman" w:eastAsia="Times New Roman" w:hAnsi="Times New Roman"/>
      <w:b/>
      <w:bCs/>
      <w:i/>
      <w:iCs/>
      <w:sz w:val="24"/>
      <w:szCs w:val="24"/>
      <w:lang w:eastAsia="ru-RU"/>
    </w:rPr>
  </w:style>
  <w:style w:type="paragraph" w:styleId="2">
    <w:name w:val="heading 2"/>
    <w:basedOn w:val="a"/>
    <w:next w:val="a"/>
    <w:link w:val="21"/>
    <w:qFormat/>
    <w:pPr>
      <w:keepNext/>
      <w:numPr>
        <w:numId w:val="1"/>
      </w:numPr>
      <w:spacing w:before="360" w:after="180" w:line="240" w:lineRule="auto"/>
      <w:jc w:val="center"/>
      <w:outlineLvl w:val="1"/>
    </w:pPr>
    <w:rPr>
      <w:rFonts w:ascii="Times New Roman" w:eastAsia="Times New Roman" w:hAnsi="Times New Roman"/>
      <w:b/>
      <w:bCs/>
      <w:i/>
      <w:iCs/>
      <w:sz w:val="24"/>
      <w:szCs w:val="28"/>
      <w:lang w:eastAsia="ru-RU"/>
    </w:rPr>
  </w:style>
  <w:style w:type="paragraph" w:styleId="3">
    <w:name w:val="heading 3"/>
    <w:basedOn w:val="a"/>
    <w:next w:val="a"/>
    <w:qFormat/>
    <w:pPr>
      <w:keepNext/>
      <w:spacing w:before="240" w:after="60" w:line="240" w:lineRule="auto"/>
      <w:outlineLvl w:val="2"/>
    </w:pPr>
    <w:rPr>
      <w:rFonts w:ascii="Arial" w:eastAsia="Times New Roman" w:hAnsi="Arial"/>
      <w:b/>
      <w:bCs/>
      <w:sz w:val="26"/>
      <w:szCs w:val="26"/>
      <w:lang w:eastAsia="ru-RU"/>
    </w:rPr>
  </w:style>
  <w:style w:type="paragraph" w:styleId="4">
    <w:name w:val="heading 4"/>
    <w:basedOn w:val="a"/>
    <w:next w:val="a"/>
    <w:link w:val="40"/>
    <w:qFormat/>
    <w:pPr>
      <w:keepNext/>
      <w:spacing w:after="0" w:line="216" w:lineRule="auto"/>
      <w:jc w:val="center"/>
      <w:outlineLvl w:val="3"/>
    </w:pPr>
    <w:rPr>
      <w:rFonts w:ascii="Times New Roman" w:eastAsia="Times New Roman" w:hAnsi="Times New Roman"/>
      <w:b/>
      <w:sz w:val="24"/>
      <w:szCs w:val="20"/>
      <w:lang w:eastAsia="ru-RU"/>
    </w:rPr>
  </w:style>
  <w:style w:type="paragraph" w:styleId="5">
    <w:name w:val="heading 5"/>
    <w:basedOn w:val="a"/>
    <w:next w:val="a"/>
    <w:link w:val="50"/>
    <w:qFormat/>
    <w:pPr>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next w:val="a"/>
    <w:link w:val="60"/>
    <w:qFormat/>
    <w:pPr>
      <w:tabs>
        <w:tab w:val="left"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
    <w:next w:val="a"/>
    <w:link w:val="70"/>
    <w:qFormat/>
    <w:pPr>
      <w:spacing w:before="240" w:after="60" w:line="240" w:lineRule="auto"/>
      <w:jc w:val="center"/>
      <w:outlineLvl w:val="6"/>
    </w:pPr>
    <w:rPr>
      <w:rFonts w:ascii="Times New Roman" w:hAnsi="Times New Roman"/>
      <w:sz w:val="24"/>
      <w:szCs w:val="24"/>
      <w:lang w:eastAsia="ru-RU"/>
    </w:rPr>
  </w:style>
  <w:style w:type="paragraph" w:styleId="8">
    <w:name w:val="heading 8"/>
    <w:basedOn w:val="a"/>
    <w:next w:val="a"/>
    <w:link w:val="80"/>
    <w:qFormat/>
    <w:pPr>
      <w:tabs>
        <w:tab w:val="left"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
    <w:next w:val="a"/>
    <w:link w:val="90"/>
    <w:qFormat/>
    <w:pPr>
      <w:tabs>
        <w:tab w:val="left"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uiPriority w:val="99"/>
    <w:unhideWhenUsed/>
    <w:rPr>
      <w:color w:val="0000FF"/>
      <w:u w:val="single"/>
    </w:rPr>
  </w:style>
  <w:style w:type="character" w:customStyle="1" w:styleId="a3">
    <w:name w:val="Верхний колонтитул Знак"/>
    <w:basedOn w:val="a0"/>
    <w:uiPriority w:val="99"/>
    <w:qFormat/>
  </w:style>
  <w:style w:type="character" w:customStyle="1" w:styleId="a4">
    <w:name w:val="Нижний колонтитул Знак"/>
    <w:basedOn w:val="a0"/>
    <w:uiPriority w:val="99"/>
    <w:qFormat/>
  </w:style>
  <w:style w:type="character" w:customStyle="1" w:styleId="a5">
    <w:name w:val="Текст выноски Знак"/>
    <w:semiHidden/>
    <w:qFormat/>
    <w:rPr>
      <w:rFonts w:ascii="Tahoma" w:hAnsi="Tahoma" w:cs="Tahoma"/>
      <w:sz w:val="16"/>
      <w:szCs w:val="16"/>
    </w:rPr>
  </w:style>
  <w:style w:type="character" w:customStyle="1" w:styleId="10">
    <w:name w:val="Заголовок 1 Знак"/>
    <w:link w:val="100"/>
    <w:uiPriority w:val="9"/>
    <w:qFormat/>
    <w:rPr>
      <w:rFonts w:ascii="Cambria" w:eastAsia="Times New Roman" w:hAnsi="Cambria" w:cs="Times New Roman"/>
      <w:color w:val="365F91"/>
      <w:sz w:val="32"/>
      <w:szCs w:val="32"/>
    </w:rPr>
  </w:style>
  <w:style w:type="character" w:customStyle="1" w:styleId="20">
    <w:name w:val="Заголовок 2 Знак"/>
    <w:link w:val="22"/>
    <w:uiPriority w:val="9"/>
    <w:qFormat/>
    <w:rPr>
      <w:rFonts w:ascii="Cambria" w:eastAsia="Times New Roman" w:hAnsi="Cambria" w:cs="Times New Roman"/>
      <w:color w:val="365F91"/>
      <w:sz w:val="26"/>
      <w:szCs w:val="26"/>
    </w:rPr>
  </w:style>
  <w:style w:type="character" w:customStyle="1" w:styleId="31">
    <w:name w:val="Основной текст 3 Знак1"/>
    <w:link w:val="30"/>
    <w:qFormat/>
    <w:rPr>
      <w:rFonts w:ascii="Arial" w:eastAsia="Times New Roman" w:hAnsi="Arial" w:cs="Arial"/>
      <w:b/>
      <w:bCs/>
      <w:sz w:val="26"/>
      <w:szCs w:val="26"/>
      <w:lang w:eastAsia="ru-RU"/>
    </w:rPr>
  </w:style>
  <w:style w:type="character" w:customStyle="1" w:styleId="40">
    <w:name w:val="Заголовок 4 Знак"/>
    <w:link w:val="4"/>
    <w:qFormat/>
    <w:rPr>
      <w:rFonts w:ascii="Times New Roman" w:eastAsia="Times New Roman" w:hAnsi="Times New Roman" w:cs="Times New Roman"/>
      <w:b/>
      <w:sz w:val="24"/>
      <w:szCs w:val="20"/>
      <w:lang w:eastAsia="ru-RU"/>
    </w:rPr>
  </w:style>
  <w:style w:type="character" w:customStyle="1" w:styleId="50">
    <w:name w:val="Заголовок 5 Знак"/>
    <w:link w:val="5"/>
    <w:qFormat/>
    <w:rPr>
      <w:rFonts w:ascii="Times New Roman" w:eastAsia="Times New Roman" w:hAnsi="Times New Roman" w:cs="Times New Roman"/>
      <w:b/>
      <w:bCs/>
      <w:i/>
      <w:iCs/>
      <w:sz w:val="26"/>
      <w:szCs w:val="26"/>
      <w:lang w:eastAsia="ar-SA"/>
    </w:rPr>
  </w:style>
  <w:style w:type="character" w:customStyle="1" w:styleId="60">
    <w:name w:val="Заголовок 6 Знак"/>
    <w:link w:val="6"/>
    <w:qFormat/>
    <w:rPr>
      <w:rFonts w:ascii="Times New Roman" w:eastAsia="Calibri" w:hAnsi="Times New Roman" w:cs="Times New Roman"/>
      <w:i/>
      <w:iCs/>
      <w:lang w:eastAsia="ru-RU"/>
    </w:rPr>
  </w:style>
  <w:style w:type="character" w:customStyle="1" w:styleId="70">
    <w:name w:val="Заголовок 7 Знак"/>
    <w:link w:val="7"/>
    <w:qFormat/>
    <w:rPr>
      <w:rFonts w:ascii="Times New Roman" w:eastAsia="Calibri" w:hAnsi="Times New Roman" w:cs="Times New Roman"/>
      <w:sz w:val="24"/>
      <w:szCs w:val="24"/>
      <w:lang w:eastAsia="ru-RU"/>
    </w:rPr>
  </w:style>
  <w:style w:type="character" w:customStyle="1" w:styleId="80">
    <w:name w:val="Заголовок 8 Знак"/>
    <w:link w:val="8"/>
    <w:qFormat/>
    <w:rPr>
      <w:rFonts w:ascii="Arial" w:eastAsia="Calibri" w:hAnsi="Arial" w:cs="Arial"/>
      <w:i/>
      <w:iCs/>
      <w:sz w:val="20"/>
      <w:szCs w:val="20"/>
      <w:lang w:eastAsia="ru-RU"/>
    </w:rPr>
  </w:style>
  <w:style w:type="character" w:customStyle="1" w:styleId="90">
    <w:name w:val="Заголовок 9 Знак"/>
    <w:link w:val="9"/>
    <w:qFormat/>
    <w:rPr>
      <w:rFonts w:ascii="Arial" w:eastAsia="Calibri" w:hAnsi="Arial" w:cs="Arial"/>
      <w:b/>
      <w:bCs/>
      <w:i/>
      <w:iCs/>
      <w:sz w:val="18"/>
      <w:szCs w:val="18"/>
      <w:lang w:eastAsia="ru-RU"/>
    </w:rPr>
  </w:style>
  <w:style w:type="character" w:customStyle="1" w:styleId="11">
    <w:name w:val="Заголовок 1 Знак1"/>
    <w:link w:val="110"/>
    <w:qFormat/>
    <w:rPr>
      <w:rFonts w:ascii="Times New Roman" w:eastAsia="Times New Roman" w:hAnsi="Times New Roman" w:cs="Times New Roman"/>
      <w:b/>
      <w:bCs/>
      <w:i/>
      <w:iCs/>
      <w:sz w:val="24"/>
      <w:szCs w:val="24"/>
      <w:lang w:eastAsia="ru-RU"/>
    </w:rPr>
  </w:style>
  <w:style w:type="character" w:customStyle="1" w:styleId="21">
    <w:name w:val="Заголовок 2 Знак1"/>
    <w:link w:val="2"/>
    <w:qFormat/>
    <w:rPr>
      <w:rFonts w:ascii="Times New Roman" w:eastAsia="Times New Roman" w:hAnsi="Times New Roman"/>
      <w:b/>
      <w:bCs/>
      <w:i/>
      <w:iCs/>
      <w:sz w:val="24"/>
      <w:szCs w:val="28"/>
    </w:rPr>
  </w:style>
  <w:style w:type="character" w:customStyle="1" w:styleId="a6">
    <w:name w:val="Текст сноски Знак"/>
    <w:semiHidden/>
    <w:qFormat/>
    <w:rPr>
      <w:rFonts w:ascii="Times New Roman" w:eastAsia="Times New Roman" w:hAnsi="Times New Roman" w:cs="Times New Roman"/>
      <w:sz w:val="20"/>
      <w:szCs w:val="20"/>
      <w:lang w:eastAsia="ar-SA"/>
    </w:rPr>
  </w:style>
  <w:style w:type="character" w:customStyle="1" w:styleId="ConsPlusNormal">
    <w:name w:val="ConsPlusNormal Знак"/>
    <w:link w:val="ConsPlusNormal"/>
    <w:qFormat/>
    <w:locked/>
    <w:rPr>
      <w:rFonts w:ascii="Arial" w:hAnsi="Arial" w:cs="Arial"/>
      <w:sz w:val="22"/>
      <w:szCs w:val="22"/>
      <w:lang w:val="ru-RU" w:eastAsia="en-US" w:bidi="ar-SA"/>
    </w:rPr>
  </w:style>
  <w:style w:type="character" w:customStyle="1" w:styleId="a7">
    <w:name w:val="Основной текст Знак"/>
    <w:qFormat/>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Pr>
      <w:rFonts w:ascii="Times New Roman" w:eastAsia="Times New Roman" w:hAnsi="Times New Roman" w:cs="Times New Roman"/>
      <w:sz w:val="28"/>
      <w:szCs w:val="24"/>
      <w:lang w:eastAsia="ru-RU"/>
    </w:rPr>
  </w:style>
  <w:style w:type="character" w:customStyle="1" w:styleId="HTML">
    <w:name w:val="Стандартный HTML Знак"/>
    <w:link w:val="HTML"/>
    <w:uiPriority w:val="99"/>
    <w:qFormat/>
    <w:rPr>
      <w:rFonts w:ascii="Courier New" w:eastAsia="Times New Roman" w:hAnsi="Courier New" w:cs="Courier New"/>
      <w:color w:val="000090"/>
      <w:sz w:val="20"/>
      <w:szCs w:val="20"/>
      <w:lang w:eastAsia="ru-RU"/>
    </w:rPr>
  </w:style>
  <w:style w:type="character" w:styleId="a9">
    <w:name w:val="page number"/>
    <w:basedOn w:val="a0"/>
    <w:qFormat/>
  </w:style>
  <w:style w:type="character" w:customStyle="1" w:styleId="41">
    <w:name w:val="Знак Знак4"/>
    <w:qFormat/>
    <w:rPr>
      <w:rFonts w:ascii="Arial" w:hAnsi="Arial" w:cs="Arial"/>
      <w:sz w:val="24"/>
      <w:szCs w:val="24"/>
      <w:lang w:val="ru-RU" w:eastAsia="ru-RU" w:bidi="ar-SA"/>
    </w:rPr>
  </w:style>
  <w:style w:type="character" w:customStyle="1" w:styleId="22">
    <w:name w:val="Основной текст 2 Знак"/>
    <w:link w:val="20"/>
    <w:qFormat/>
    <w:rPr>
      <w:rFonts w:ascii="Times New Roman" w:eastAsia="Times New Roman" w:hAnsi="Times New Roman" w:cs="Times New Roman"/>
      <w:b/>
      <w:bCs/>
      <w:sz w:val="24"/>
      <w:szCs w:val="24"/>
      <w:lang w:eastAsia="ru-RU"/>
    </w:rPr>
  </w:style>
  <w:style w:type="character" w:customStyle="1" w:styleId="aa">
    <w:name w:val="Подпись Знак"/>
    <w:qFormat/>
    <w:rPr>
      <w:rFonts w:ascii="Times New Roman" w:eastAsia="Times New Roman" w:hAnsi="Times New Roman" w:cs="Times New Roman"/>
      <w:b/>
      <w:sz w:val="28"/>
      <w:szCs w:val="28"/>
      <w:lang w:eastAsia="ru-RU"/>
    </w:rPr>
  </w:style>
  <w:style w:type="character" w:customStyle="1" w:styleId="ab">
    <w:name w:val="Красная строка Знак"/>
    <w:qFormat/>
    <w:rPr>
      <w:rFonts w:ascii="Times New Roman" w:eastAsia="Times New Roman" w:hAnsi="Times New Roman" w:cs="Times New Roman"/>
      <w:sz w:val="24"/>
      <w:szCs w:val="24"/>
      <w:lang w:eastAsia="ru-RU"/>
    </w:rPr>
  </w:style>
  <w:style w:type="character" w:customStyle="1" w:styleId="32">
    <w:name w:val="Основной текст 3 Знак"/>
    <w:link w:val="32"/>
    <w:qFormat/>
    <w:rPr>
      <w:rFonts w:ascii="Times New Roman" w:eastAsia="Times New Roman" w:hAnsi="Times New Roman" w:cs="Times New Roman"/>
      <w:sz w:val="16"/>
      <w:szCs w:val="16"/>
      <w:lang w:eastAsia="ru-RU"/>
    </w:rPr>
  </w:style>
  <w:style w:type="character" w:customStyle="1" w:styleId="BodyTextIndentChar">
    <w:name w:val="Body Text Indent Char"/>
    <w:qFormat/>
    <w:locked/>
    <w:rPr>
      <w:rFonts w:cs="Times New Roman"/>
      <w:sz w:val="24"/>
      <w:szCs w:val="24"/>
      <w:lang w:val="ru-RU" w:eastAsia="ru-RU" w:bidi="ar-SA"/>
    </w:rPr>
  </w:style>
  <w:style w:type="character" w:customStyle="1" w:styleId="BodyTextChar">
    <w:name w:val="Body Text Char"/>
    <w:qFormat/>
    <w:locked/>
    <w:rPr>
      <w:rFonts w:cs="Times New Roman"/>
      <w:sz w:val="24"/>
      <w:szCs w:val="24"/>
      <w:lang w:val="ru-RU" w:eastAsia="ru-RU" w:bidi="ar-SA"/>
    </w:rPr>
  </w:style>
  <w:style w:type="character" w:customStyle="1" w:styleId="FontStyle13">
    <w:name w:val="Font Style13"/>
    <w:qFormat/>
    <w:rPr>
      <w:rFonts w:ascii="Times New Roman" w:hAnsi="Times New Roman" w:cs="Times New Roman"/>
      <w:sz w:val="22"/>
      <w:szCs w:val="22"/>
    </w:rPr>
  </w:style>
  <w:style w:type="character" w:styleId="ac">
    <w:name w:val="FollowedHyperlink"/>
    <w:qFormat/>
    <w:rPr>
      <w:color w:val="800080"/>
      <w:u w:val="single"/>
    </w:rPr>
  </w:style>
  <w:style w:type="character" w:customStyle="1" w:styleId="ad">
    <w:name w:val="Привязка сноски"/>
    <w:rPr>
      <w:vertAlign w:val="superscript"/>
    </w:rPr>
  </w:style>
  <w:style w:type="character" w:customStyle="1" w:styleId="FootnoteCharacters">
    <w:name w:val="Footnote Characters"/>
    <w:semiHidden/>
    <w:qFormat/>
    <w:rPr>
      <w:vertAlign w:val="superscript"/>
    </w:rPr>
  </w:style>
  <w:style w:type="character" w:customStyle="1" w:styleId="ae">
    <w:name w:val="Знак Знак"/>
    <w:qFormat/>
    <w:locked/>
    <w:rPr>
      <w:rFonts w:ascii="Tahoma" w:hAnsi="Tahoma" w:cs="Times New Roman"/>
      <w:sz w:val="20"/>
      <w:szCs w:val="20"/>
      <w:lang w:val="en-US"/>
    </w:rPr>
  </w:style>
  <w:style w:type="character" w:customStyle="1" w:styleId="35">
    <w:name w:val="Знак Знак35"/>
    <w:qFormat/>
    <w:locked/>
    <w:rPr>
      <w:rFonts w:ascii="Arial" w:hAnsi="Arial" w:cs="Arial"/>
      <w:b/>
      <w:bCs/>
      <w:i/>
      <w:iCs/>
      <w:sz w:val="28"/>
      <w:szCs w:val="28"/>
      <w:lang w:eastAsia="ru-RU"/>
    </w:rPr>
  </w:style>
  <w:style w:type="character" w:customStyle="1" w:styleId="34">
    <w:name w:val="Знак Знак34"/>
    <w:qFormat/>
    <w:locked/>
    <w:rPr>
      <w:rFonts w:ascii="Arial" w:hAnsi="Arial" w:cs="Arial"/>
      <w:b/>
      <w:bCs/>
      <w:sz w:val="26"/>
      <w:szCs w:val="26"/>
      <w:lang w:eastAsia="ru-RU"/>
    </w:rPr>
  </w:style>
  <w:style w:type="character" w:customStyle="1" w:styleId="33">
    <w:name w:val="Знак Знак33"/>
    <w:qFormat/>
    <w:locked/>
    <w:rPr>
      <w:rFonts w:ascii="Times New Roman" w:hAnsi="Times New Roman" w:cs="Times New Roman"/>
      <w:b/>
      <w:sz w:val="20"/>
      <w:szCs w:val="20"/>
      <w:lang w:eastAsia="ru-RU"/>
    </w:rPr>
  </w:style>
  <w:style w:type="character" w:customStyle="1" w:styleId="320">
    <w:name w:val="Знак Знак32"/>
    <w:qFormat/>
    <w:locked/>
    <w:rPr>
      <w:rFonts w:ascii="Times New Roman" w:hAnsi="Times New Roman" w:cs="Times New Roman"/>
      <w:b/>
      <w:bCs/>
      <w:i/>
      <w:iCs/>
      <w:sz w:val="26"/>
      <w:szCs w:val="26"/>
      <w:lang w:eastAsia="ru-RU"/>
    </w:rPr>
  </w:style>
  <w:style w:type="character" w:customStyle="1" w:styleId="af">
    <w:name w:val="Текст примечания Знак"/>
    <w:semiHidden/>
    <w:qFormat/>
    <w:rPr>
      <w:rFonts w:ascii="Calibri" w:eastAsia="Calibri" w:hAnsi="Calibri" w:cs="Times New Roman"/>
      <w:sz w:val="20"/>
      <w:szCs w:val="20"/>
      <w:lang w:eastAsia="ru-RU"/>
    </w:rPr>
  </w:style>
  <w:style w:type="character" w:customStyle="1" w:styleId="af0">
    <w:name w:val="Тема примечания Знак"/>
    <w:semiHidden/>
    <w:qFormat/>
    <w:rPr>
      <w:rFonts w:ascii="Calibri" w:eastAsia="Calibri" w:hAnsi="Calibri" w:cs="Times New Roman"/>
      <w:b/>
      <w:bCs/>
      <w:sz w:val="20"/>
      <w:szCs w:val="20"/>
      <w:lang w:eastAsia="ru-RU"/>
    </w:rPr>
  </w:style>
  <w:style w:type="character" w:customStyle="1" w:styleId="blk">
    <w:name w:val="blk"/>
    <w:qFormat/>
    <w:rPr>
      <w:rFonts w:cs="Times New Roman"/>
    </w:rPr>
  </w:style>
  <w:style w:type="character" w:customStyle="1" w:styleId="u">
    <w:name w:val="u"/>
    <w:qFormat/>
    <w:rPr>
      <w:rFonts w:cs="Times New Roman"/>
    </w:rPr>
  </w:style>
  <w:style w:type="character" w:customStyle="1" w:styleId="17">
    <w:name w:val="Знак Знак17"/>
    <w:qFormat/>
    <w:locked/>
    <w:rPr>
      <w:rFonts w:eastAsia="Times New Roman" w:cs="Times New Roman"/>
      <w:lang w:eastAsia="ru-RU"/>
    </w:rPr>
  </w:style>
  <w:style w:type="character" w:customStyle="1" w:styleId="16">
    <w:name w:val="Знак Знак16"/>
    <w:qFormat/>
    <w:locked/>
    <w:rPr>
      <w:rFonts w:eastAsia="Times New Roman" w:cs="Times New Roman"/>
      <w:lang w:eastAsia="ru-RU"/>
    </w:rPr>
  </w:style>
  <w:style w:type="character" w:customStyle="1" w:styleId="13">
    <w:name w:val="Заголовок 1 Знак3"/>
    <w:link w:val="1"/>
    <w:qFormat/>
    <w:locked/>
    <w:rPr>
      <w:rFonts w:ascii="Times New Roman" w:hAnsi="Times New Roman" w:cs="Times New Roman"/>
      <w:sz w:val="24"/>
      <w:szCs w:val="24"/>
      <w:lang w:eastAsia="ru-RU"/>
    </w:rPr>
  </w:style>
  <w:style w:type="character" w:customStyle="1" w:styleId="410">
    <w:name w:val="Знак Знак41"/>
    <w:qFormat/>
    <w:rPr>
      <w:rFonts w:ascii="Arial" w:hAnsi="Arial" w:cs="Arial"/>
      <w:sz w:val="24"/>
      <w:szCs w:val="24"/>
      <w:lang w:val="ru-RU" w:eastAsia="ru-RU" w:bidi="ar-SA"/>
    </w:rPr>
  </w:style>
  <w:style w:type="character" w:customStyle="1" w:styleId="af1">
    <w:name w:val="Заголовок Знак"/>
    <w:qFormat/>
    <w:rPr>
      <w:rFonts w:ascii="Arial" w:eastAsia="Calibri" w:hAnsi="Arial" w:cs="Arial"/>
      <w:b/>
      <w:bCs/>
      <w:sz w:val="24"/>
      <w:szCs w:val="24"/>
      <w:lang w:eastAsia="ru-RU"/>
    </w:rPr>
  </w:style>
  <w:style w:type="character" w:customStyle="1" w:styleId="36">
    <w:name w:val="Основной текст с отступом 3 Знак"/>
    <w:link w:val="36"/>
    <w:qFormat/>
    <w:rPr>
      <w:rFonts w:ascii="Times New Roman" w:eastAsia="Calibri" w:hAnsi="Times New Roman" w:cs="Times New Roman"/>
      <w:sz w:val="16"/>
      <w:szCs w:val="16"/>
      <w:lang w:eastAsia="ru-RU"/>
    </w:rPr>
  </w:style>
  <w:style w:type="character" w:customStyle="1" w:styleId="af2">
    <w:name w:val="Текст Знак"/>
    <w:qFormat/>
    <w:rPr>
      <w:rFonts w:ascii="Courier New" w:eastAsia="Calibri" w:hAnsi="Courier New" w:cs="Courier New"/>
      <w:sz w:val="20"/>
      <w:szCs w:val="20"/>
      <w:lang w:eastAsia="ru-RU"/>
    </w:rPr>
  </w:style>
  <w:style w:type="character" w:customStyle="1" w:styleId="12">
    <w:name w:val="Обычный1 Знак"/>
    <w:qFormat/>
    <w:locked/>
    <w:rPr>
      <w:rFonts w:ascii="Times New Roman" w:hAnsi="Times New Roman"/>
      <w:sz w:val="22"/>
      <w:szCs w:val="22"/>
      <w:lang w:eastAsia="ru-RU" w:bidi="ar-SA"/>
    </w:rPr>
  </w:style>
  <w:style w:type="character" w:customStyle="1" w:styleId="Heading1Char">
    <w:name w:val="Heading 1 Char"/>
    <w:qFormat/>
    <w:locked/>
    <w:rPr>
      <w:rFonts w:ascii="Arial" w:hAnsi="Arial" w:cs="Arial"/>
      <w:b/>
      <w:bCs/>
      <w:color w:val="000080"/>
      <w:lang w:val="ru-RU" w:eastAsia="ru-RU"/>
    </w:rPr>
  </w:style>
  <w:style w:type="character" w:customStyle="1" w:styleId="Heading2Char">
    <w:name w:val="Heading 2 Char"/>
    <w:qFormat/>
    <w:locked/>
    <w:rPr>
      <w:rFonts w:ascii="Arial" w:hAnsi="Arial" w:cs="Arial"/>
      <w:sz w:val="24"/>
      <w:szCs w:val="24"/>
      <w:lang w:val="ru-RU" w:eastAsia="ru-RU"/>
    </w:rPr>
  </w:style>
  <w:style w:type="character" w:customStyle="1" w:styleId="Heading3Char">
    <w:name w:val="Heading 3 Char"/>
    <w:qFormat/>
    <w:locked/>
    <w:rPr>
      <w:rFonts w:ascii="Arial" w:hAnsi="Arial" w:cs="Arial"/>
      <w:b/>
      <w:bCs/>
      <w:sz w:val="24"/>
      <w:szCs w:val="24"/>
      <w:lang w:val="ru-RU" w:eastAsia="ru-RU"/>
    </w:rPr>
  </w:style>
  <w:style w:type="character" w:customStyle="1" w:styleId="Heading4Char">
    <w:name w:val="Heading 4 Char"/>
    <w:qFormat/>
    <w:locked/>
    <w:rPr>
      <w:rFonts w:cs="Times New Roman"/>
      <w:sz w:val="24"/>
      <w:szCs w:val="24"/>
      <w:lang w:val="ru-RU" w:eastAsia="ru-RU"/>
    </w:rPr>
  </w:style>
  <w:style w:type="character" w:customStyle="1" w:styleId="BodyTextChar1">
    <w:name w:val="Body Text Char1"/>
    <w:qFormat/>
    <w:locked/>
    <w:rPr>
      <w:rFonts w:cs="Times New Roman"/>
      <w:sz w:val="24"/>
      <w:szCs w:val="24"/>
      <w:lang w:val="ru-RU" w:eastAsia="ru-RU"/>
    </w:rPr>
  </w:style>
  <w:style w:type="character" w:customStyle="1" w:styleId="BodyTextIndentChar1">
    <w:name w:val="Body Text Indent Char1"/>
    <w:qFormat/>
    <w:locked/>
    <w:rPr>
      <w:rFonts w:cs="Times New Roman"/>
      <w:sz w:val="24"/>
      <w:szCs w:val="24"/>
      <w:lang w:val="ru-RU" w:eastAsia="ru-RU"/>
    </w:rPr>
  </w:style>
  <w:style w:type="character" w:customStyle="1" w:styleId="15">
    <w:name w:val="Знак Знак15"/>
    <w:qFormat/>
    <w:rPr>
      <w:rFonts w:ascii="Times New Roman" w:hAnsi="Times New Roman" w:cs="Times New Roman"/>
      <w:sz w:val="24"/>
      <w:szCs w:val="24"/>
      <w:lang w:eastAsia="ru-RU"/>
    </w:rPr>
  </w:style>
  <w:style w:type="character" w:styleId="af3">
    <w:name w:val="Strong"/>
    <w:qFormat/>
    <w:rPr>
      <w:rFonts w:cs="Times New Roman"/>
      <w:b/>
      <w:bCs/>
    </w:rPr>
  </w:style>
  <w:style w:type="character" w:customStyle="1" w:styleId="HeaderChar">
    <w:name w:val="Header Char"/>
    <w:qFormat/>
    <w:locked/>
    <w:rPr>
      <w:rFonts w:cs="Times New Roman"/>
      <w:sz w:val="24"/>
      <w:szCs w:val="24"/>
      <w:lang w:val="ru-RU" w:eastAsia="ar-SA" w:bidi="ar-SA"/>
    </w:rPr>
  </w:style>
  <w:style w:type="character" w:customStyle="1" w:styleId="FooterChar">
    <w:name w:val="Footer Char"/>
    <w:qFormat/>
    <w:locked/>
    <w:rPr>
      <w:rFonts w:cs="Times New Roman"/>
      <w:sz w:val="24"/>
      <w:szCs w:val="24"/>
      <w:lang w:val="ru-RU" w:eastAsia="ar-SA" w:bidi="ar-SA"/>
    </w:rPr>
  </w:style>
  <w:style w:type="character" w:customStyle="1" w:styleId="120">
    <w:name w:val="Знак Знак12"/>
    <w:qFormat/>
    <w:rPr>
      <w:rFonts w:ascii="Arial" w:hAnsi="Arial" w:cs="Arial"/>
      <w:b/>
      <w:bCs/>
      <w:color w:val="000080"/>
      <w:sz w:val="20"/>
      <w:szCs w:val="20"/>
      <w:lang w:eastAsia="ru-RU"/>
    </w:rPr>
  </w:style>
  <w:style w:type="character" w:customStyle="1" w:styleId="SignatureChar">
    <w:name w:val="Signature Char"/>
    <w:qFormat/>
    <w:locked/>
    <w:rPr>
      <w:rFonts w:cs="Times New Roman"/>
      <w:b/>
      <w:bCs/>
      <w:sz w:val="28"/>
      <w:szCs w:val="28"/>
      <w:lang w:val="ru-RU" w:eastAsia="ru-RU"/>
    </w:rPr>
  </w:style>
  <w:style w:type="character" w:customStyle="1" w:styleId="af4">
    <w:name w:val="Цветовое выделение"/>
    <w:qFormat/>
    <w:rPr>
      <w:b/>
      <w:color w:val="000080"/>
      <w:sz w:val="20"/>
    </w:rPr>
  </w:style>
  <w:style w:type="character" w:customStyle="1" w:styleId="af5">
    <w:name w:val="Гипертекстовая ссылка"/>
    <w:qFormat/>
    <w:rPr>
      <w:rFonts w:cs="Times New Roman"/>
      <w:b/>
      <w:bCs/>
      <w:color w:val="008000"/>
      <w:sz w:val="20"/>
      <w:szCs w:val="20"/>
      <w:u w:val="single"/>
    </w:rPr>
  </w:style>
  <w:style w:type="character" w:customStyle="1" w:styleId="af6">
    <w:name w:val="Продолжение ссылки"/>
    <w:qFormat/>
    <w:rPr>
      <w:rFonts w:cs="Times New Roman"/>
      <w:b w:val="0"/>
      <w:bCs w:val="0"/>
      <w:color w:val="008000"/>
      <w:sz w:val="20"/>
      <w:szCs w:val="20"/>
      <w:u w:val="single"/>
    </w:rPr>
  </w:style>
  <w:style w:type="character" w:customStyle="1" w:styleId="BodyTextFirstIndentChar">
    <w:name w:val="Body Text First Indent Char"/>
    <w:qFormat/>
    <w:locked/>
    <w:rPr>
      <w:rFonts w:cs="Times New Roman"/>
      <w:sz w:val="24"/>
      <w:szCs w:val="24"/>
      <w:lang w:val="ru-RU" w:eastAsia="ru-RU"/>
    </w:rPr>
  </w:style>
  <w:style w:type="character" w:customStyle="1" w:styleId="BodyText2Char">
    <w:name w:val="Body Text 2 Char"/>
    <w:qFormat/>
    <w:locked/>
    <w:rPr>
      <w:rFonts w:cs="Times New Roman"/>
      <w:sz w:val="24"/>
      <w:szCs w:val="24"/>
      <w:lang w:val="ru-RU" w:eastAsia="ru-RU"/>
    </w:rPr>
  </w:style>
  <w:style w:type="character" w:customStyle="1" w:styleId="BodyText3Char">
    <w:name w:val="Body Text 3 Char"/>
    <w:qFormat/>
    <w:locked/>
    <w:rPr>
      <w:rFonts w:cs="Times New Roman"/>
      <w:sz w:val="16"/>
      <w:szCs w:val="16"/>
      <w:lang w:val="ru-RU" w:eastAsia="ru-RU"/>
    </w:rPr>
  </w:style>
  <w:style w:type="character" w:customStyle="1" w:styleId="27">
    <w:name w:val="Знак Знак27"/>
    <w:qFormat/>
    <w:rPr>
      <w:rFonts w:cs="Times New Roman"/>
      <w:sz w:val="28"/>
      <w:szCs w:val="28"/>
      <w:lang w:val="ru-RU" w:eastAsia="ru-RU"/>
    </w:rPr>
  </w:style>
  <w:style w:type="character" w:customStyle="1" w:styleId="26">
    <w:name w:val="Знак Знак26"/>
    <w:qFormat/>
    <w:rPr>
      <w:rFonts w:ascii="Arial" w:hAnsi="Arial" w:cs="Arial"/>
      <w:b/>
      <w:bCs/>
      <w:sz w:val="26"/>
      <w:szCs w:val="26"/>
      <w:lang w:val="ru-RU" w:eastAsia="ru-RU"/>
    </w:rPr>
  </w:style>
  <w:style w:type="character" w:customStyle="1" w:styleId="25">
    <w:name w:val="Знак Знак25"/>
    <w:qFormat/>
    <w:rPr>
      <w:rFonts w:ascii="Arial" w:hAnsi="Arial" w:cs="Arial"/>
      <w:b/>
      <w:bCs/>
      <w:sz w:val="24"/>
      <w:szCs w:val="24"/>
      <w:lang w:val="ru-RU" w:eastAsia="ru-RU"/>
    </w:rPr>
  </w:style>
  <w:style w:type="character" w:styleId="af7">
    <w:name w:val="Emphasis"/>
    <w:qFormat/>
    <w:rPr>
      <w:rFonts w:cs="Times New Roman"/>
      <w:i/>
      <w:iCs/>
    </w:rPr>
  </w:style>
  <w:style w:type="character" w:customStyle="1" w:styleId="HTML1">
    <w:name w:val="Стандартный HTML Знак1"/>
    <w:qFormat/>
    <w:rPr>
      <w:rFonts w:ascii="Courier New" w:hAnsi="Courier New" w:cs="Courier New"/>
      <w:lang w:eastAsia="ar-SA" w:bidi="ar-SA"/>
    </w:rPr>
  </w:style>
  <w:style w:type="character" w:customStyle="1" w:styleId="28">
    <w:name w:val="Знак Знак28"/>
    <w:qFormat/>
    <w:rPr>
      <w:rFonts w:cs="Times New Roman"/>
      <w:sz w:val="24"/>
      <w:szCs w:val="24"/>
      <w:lang w:val="ru-RU" w:eastAsia="ru-RU"/>
    </w:rPr>
  </w:style>
  <w:style w:type="character" w:customStyle="1" w:styleId="220">
    <w:name w:val="Заголовок 2 Знак2"/>
    <w:qFormat/>
    <w:rPr>
      <w:rFonts w:ascii="Arial" w:hAnsi="Arial" w:cs="Arial"/>
      <w:b/>
      <w:bCs/>
      <w:i/>
      <w:iCs/>
      <w:sz w:val="28"/>
      <w:szCs w:val="28"/>
      <w:lang w:val="ru-RU" w:eastAsia="ru-RU"/>
    </w:rPr>
  </w:style>
  <w:style w:type="character" w:customStyle="1" w:styleId="23">
    <w:name w:val="Знак Знак23"/>
    <w:qFormat/>
    <w:rPr>
      <w:rFonts w:ascii="Times New Roman" w:hAnsi="Times New Roman" w:cs="Times New Roman"/>
      <w:sz w:val="24"/>
      <w:szCs w:val="24"/>
    </w:rPr>
  </w:style>
  <w:style w:type="character" w:customStyle="1" w:styleId="221">
    <w:name w:val="Знак Знак22"/>
    <w:qFormat/>
    <w:rPr>
      <w:rFonts w:ascii="Times New Roman" w:hAnsi="Times New Roman" w:cs="Times New Roman"/>
      <w:sz w:val="28"/>
      <w:szCs w:val="28"/>
    </w:rPr>
  </w:style>
  <w:style w:type="character" w:customStyle="1" w:styleId="210">
    <w:name w:val="Знак Знак21"/>
    <w:qFormat/>
    <w:rPr>
      <w:rFonts w:ascii="Arial" w:hAnsi="Arial" w:cs="Arial"/>
      <w:b/>
      <w:bCs/>
      <w:sz w:val="26"/>
      <w:szCs w:val="26"/>
    </w:rPr>
  </w:style>
  <w:style w:type="character" w:customStyle="1" w:styleId="200">
    <w:name w:val="Знак Знак20"/>
    <w:qFormat/>
    <w:rPr>
      <w:rFonts w:ascii="Times New Roman" w:hAnsi="Times New Roman" w:cs="Times New Roman"/>
      <w:b/>
      <w:bCs/>
      <w:sz w:val="28"/>
      <w:szCs w:val="28"/>
    </w:rPr>
  </w:style>
  <w:style w:type="character" w:customStyle="1" w:styleId="222">
    <w:name w:val="Основной текст 2 Знак2"/>
    <w:link w:val="24"/>
    <w:qFormat/>
    <w:rPr>
      <w:rFonts w:ascii="Arial" w:hAnsi="Arial" w:cs="Arial"/>
      <w:b/>
      <w:bCs/>
      <w:i/>
      <w:iCs/>
      <w:sz w:val="28"/>
      <w:szCs w:val="28"/>
      <w:lang w:val="ru-RU" w:eastAsia="ru-RU"/>
    </w:rPr>
  </w:style>
  <w:style w:type="character" w:customStyle="1" w:styleId="2210">
    <w:name w:val="Знак Знак221"/>
    <w:qFormat/>
    <w:locked/>
    <w:rPr>
      <w:rFonts w:cs="Times New Roman"/>
      <w:sz w:val="24"/>
      <w:szCs w:val="24"/>
      <w:lang w:val="ru-RU" w:eastAsia="ru-RU"/>
    </w:rPr>
  </w:style>
  <w:style w:type="character" w:customStyle="1" w:styleId="211">
    <w:name w:val="Знак Знак211"/>
    <w:qFormat/>
    <w:locked/>
    <w:rPr>
      <w:rFonts w:cs="Times New Roman"/>
      <w:sz w:val="28"/>
      <w:szCs w:val="28"/>
      <w:lang w:val="ru-RU" w:eastAsia="ru-RU"/>
    </w:rPr>
  </w:style>
  <w:style w:type="character" w:customStyle="1" w:styleId="201">
    <w:name w:val="Знак Знак201"/>
    <w:qFormat/>
    <w:locked/>
    <w:rPr>
      <w:rFonts w:ascii="Arial" w:hAnsi="Arial" w:cs="Arial"/>
      <w:b/>
      <w:bCs/>
      <w:sz w:val="26"/>
      <w:szCs w:val="26"/>
      <w:lang w:val="ru-RU" w:eastAsia="ru-RU"/>
    </w:rPr>
  </w:style>
  <w:style w:type="character" w:customStyle="1" w:styleId="19">
    <w:name w:val="Знак Знак19"/>
    <w:link w:val="14"/>
    <w:qFormat/>
    <w:locked/>
    <w:rPr>
      <w:rFonts w:cs="Times New Roman"/>
      <w:b/>
      <w:bCs/>
      <w:sz w:val="28"/>
      <w:szCs w:val="28"/>
      <w:lang w:val="ru-RU" w:eastAsia="ru-RU"/>
    </w:rPr>
  </w:style>
  <w:style w:type="character" w:customStyle="1" w:styleId="18">
    <w:name w:val="Знак Знак18"/>
    <w:link w:val="140"/>
    <w:qFormat/>
    <w:locked/>
    <w:rPr>
      <w:rFonts w:cs="Times New Roman"/>
      <w:b/>
      <w:bCs/>
      <w:i/>
      <w:iCs/>
      <w:sz w:val="26"/>
      <w:szCs w:val="26"/>
      <w:lang w:val="ru-RU" w:eastAsia="ru-RU"/>
    </w:rPr>
  </w:style>
  <w:style w:type="character" w:customStyle="1" w:styleId="171">
    <w:name w:val="Знак Знак171"/>
    <w:qFormat/>
    <w:locked/>
    <w:rPr>
      <w:rFonts w:cs="Times New Roman"/>
      <w:i/>
      <w:iCs/>
      <w:sz w:val="22"/>
      <w:szCs w:val="22"/>
      <w:lang w:val="ru-RU" w:eastAsia="ru-RU"/>
    </w:rPr>
  </w:style>
  <w:style w:type="character" w:customStyle="1" w:styleId="161">
    <w:name w:val="Знак Знак161"/>
    <w:qFormat/>
    <w:locked/>
    <w:rPr>
      <w:rFonts w:ascii="Arial" w:hAnsi="Arial" w:cs="Arial"/>
      <w:lang w:val="ru-RU" w:eastAsia="ru-RU"/>
    </w:rPr>
  </w:style>
  <w:style w:type="character" w:customStyle="1" w:styleId="151">
    <w:name w:val="Знак Знак151"/>
    <w:qFormat/>
    <w:locked/>
    <w:rPr>
      <w:rFonts w:ascii="Arial" w:hAnsi="Arial" w:cs="Arial"/>
      <w:i/>
      <w:iCs/>
      <w:lang w:val="ru-RU" w:eastAsia="ru-RU"/>
    </w:rPr>
  </w:style>
  <w:style w:type="character" w:customStyle="1" w:styleId="111">
    <w:name w:val="Знак Знак11"/>
    <w:link w:val="112"/>
    <w:qFormat/>
    <w:locked/>
    <w:rPr>
      <w:rFonts w:cs="Times New Roman"/>
      <w:sz w:val="24"/>
      <w:szCs w:val="24"/>
      <w:lang w:val="ru-RU" w:eastAsia="ru-RU"/>
    </w:rPr>
  </w:style>
  <w:style w:type="character" w:customStyle="1" w:styleId="91">
    <w:name w:val="Знак Знак9"/>
    <w:qFormat/>
    <w:locked/>
    <w:rPr>
      <w:rFonts w:cs="Times New Roman"/>
      <w:lang w:val="ru-RU" w:eastAsia="ru-RU"/>
    </w:rPr>
  </w:style>
  <w:style w:type="character" w:customStyle="1" w:styleId="37">
    <w:name w:val="Оглавление 3 Знак"/>
    <w:link w:val="38"/>
    <w:qFormat/>
    <w:locked/>
    <w:rPr>
      <w:rFonts w:cs="Times New Roman"/>
      <w:b/>
      <w:bCs/>
      <w:sz w:val="28"/>
      <w:szCs w:val="28"/>
      <w:lang w:val="ru-RU" w:eastAsia="ru-RU"/>
    </w:rPr>
  </w:style>
  <w:style w:type="character" w:customStyle="1" w:styleId="140">
    <w:name w:val="Знак Знак14"/>
    <w:link w:val="18"/>
    <w:qFormat/>
    <w:locked/>
    <w:rPr>
      <w:rFonts w:cs="Times New Roman"/>
      <w:sz w:val="24"/>
      <w:szCs w:val="24"/>
      <w:lang w:val="ru-RU" w:eastAsia="ru-RU"/>
    </w:rPr>
  </w:style>
  <w:style w:type="character" w:customStyle="1" w:styleId="212">
    <w:name w:val="Основной текст 2 Знак1"/>
    <w:link w:val="29"/>
    <w:qFormat/>
    <w:locked/>
    <w:rPr>
      <w:rFonts w:ascii="Times New Roman" w:hAnsi="Times New Roman" w:cs="Times New Roman"/>
      <w:sz w:val="24"/>
      <w:szCs w:val="24"/>
      <w:lang w:val="ru-RU" w:eastAsia="ru-RU"/>
    </w:rPr>
  </w:style>
  <w:style w:type="character" w:customStyle="1" w:styleId="100">
    <w:name w:val="Знак Знак10"/>
    <w:link w:val="10"/>
    <w:qFormat/>
    <w:locked/>
    <w:rPr>
      <w:rFonts w:cs="Times New Roman"/>
      <w:sz w:val="24"/>
      <w:szCs w:val="24"/>
      <w:lang w:val="ru-RU" w:eastAsia="ru-RU"/>
    </w:rPr>
  </w:style>
  <w:style w:type="character" w:customStyle="1" w:styleId="121">
    <w:name w:val="Заголовок 1 Знак2"/>
    <w:qFormat/>
    <w:locked/>
    <w:rPr>
      <w:rFonts w:cs="Times New Roman"/>
      <w:sz w:val="16"/>
      <w:szCs w:val="16"/>
      <w:lang w:val="ru-RU" w:eastAsia="ru-RU"/>
    </w:rPr>
  </w:style>
  <w:style w:type="character" w:customStyle="1" w:styleId="51">
    <w:name w:val="Знак Знак5"/>
    <w:qFormat/>
    <w:locked/>
    <w:rPr>
      <w:rFonts w:ascii="Tahoma" w:hAnsi="Tahoma" w:cs="Tahoma"/>
      <w:sz w:val="16"/>
      <w:szCs w:val="16"/>
    </w:rPr>
  </w:style>
  <w:style w:type="character" w:customStyle="1" w:styleId="1210">
    <w:name w:val="Знак Знак121"/>
    <w:qFormat/>
    <w:rPr>
      <w:rFonts w:ascii="Arial" w:hAnsi="Arial" w:cs="Arial"/>
      <w:b/>
      <w:bCs/>
      <w:color w:val="000080"/>
      <w:sz w:val="20"/>
      <w:szCs w:val="20"/>
      <w:lang w:eastAsia="ru-RU"/>
    </w:rPr>
  </w:style>
  <w:style w:type="character" w:customStyle="1" w:styleId="1a">
    <w:name w:val="Текст выноски Знак1"/>
    <w:qFormat/>
    <w:rPr>
      <w:rFonts w:ascii="Tahoma" w:hAnsi="Tahoma" w:cs="Tahoma"/>
      <w:sz w:val="16"/>
      <w:szCs w:val="16"/>
      <w:lang w:eastAsia="ar-SA" w:bidi="ar-SA"/>
    </w:rPr>
  </w:style>
  <w:style w:type="character" w:customStyle="1" w:styleId="1b">
    <w:name w:val="Схема документа Знак1"/>
    <w:qFormat/>
    <w:rPr>
      <w:rFonts w:ascii="Tahoma" w:hAnsi="Tahoma" w:cs="Tahoma"/>
      <w:sz w:val="16"/>
      <w:szCs w:val="16"/>
      <w:lang w:eastAsia="ar-SA" w:bidi="ar-SA"/>
    </w:rPr>
  </w:style>
  <w:style w:type="character" w:customStyle="1" w:styleId="122">
    <w:name w:val="Знак Знак122"/>
    <w:qFormat/>
    <w:rPr>
      <w:rFonts w:ascii="Arial" w:eastAsia="Times New Roman" w:hAnsi="Arial" w:cs="Times New Roman"/>
      <w:b/>
      <w:bCs/>
      <w:color w:val="000080"/>
      <w:sz w:val="20"/>
      <w:szCs w:val="20"/>
      <w:lang w:eastAsia="ru-RU"/>
    </w:rPr>
  </w:style>
  <w:style w:type="character" w:customStyle="1" w:styleId="29">
    <w:name w:val="Заголовок 2 Знак Знак Знак"/>
    <w:link w:val="212"/>
    <w:qFormat/>
    <w:rPr>
      <w:rFonts w:ascii="Arial" w:hAnsi="Arial" w:cs="Arial"/>
      <w:b/>
      <w:bCs/>
      <w:i/>
      <w:iCs/>
      <w:sz w:val="28"/>
      <w:szCs w:val="28"/>
      <w:lang w:val="ru-RU" w:eastAsia="ru-RU" w:bidi="ar-SA"/>
    </w:rPr>
  </w:style>
  <w:style w:type="character" w:customStyle="1" w:styleId="191">
    <w:name w:val="Знак Знак191"/>
    <w:qFormat/>
    <w:rPr>
      <w:rFonts w:ascii="Arial" w:hAnsi="Arial"/>
      <w:b/>
      <w:bCs/>
      <w:sz w:val="28"/>
      <w:szCs w:val="24"/>
      <w:lang w:val="ru-RU" w:eastAsia="ru-RU" w:bidi="ar-SA"/>
    </w:rPr>
  </w:style>
  <w:style w:type="character" w:customStyle="1" w:styleId="181">
    <w:name w:val="Знак Знак181"/>
    <w:qFormat/>
    <w:rPr>
      <w:sz w:val="28"/>
      <w:szCs w:val="24"/>
      <w:lang w:val="ru-RU" w:eastAsia="ru-RU" w:bidi="ar-SA"/>
    </w:rPr>
  </w:style>
  <w:style w:type="character" w:customStyle="1" w:styleId="231">
    <w:name w:val="Знак Знак231"/>
    <w:qFormat/>
    <w:rPr>
      <w:rFonts w:ascii="Times New Roman" w:eastAsia="Times New Roman" w:hAnsi="Times New Roman"/>
      <w:sz w:val="24"/>
    </w:rPr>
  </w:style>
  <w:style w:type="character" w:customStyle="1" w:styleId="2220">
    <w:name w:val="Знак Знак222"/>
    <w:qFormat/>
    <w:rPr>
      <w:rFonts w:ascii="Times New Roman" w:eastAsia="Times New Roman" w:hAnsi="Times New Roman"/>
      <w:sz w:val="28"/>
    </w:rPr>
  </w:style>
  <w:style w:type="character" w:customStyle="1" w:styleId="2120">
    <w:name w:val="Знак Знак212"/>
    <w:qFormat/>
    <w:rPr>
      <w:rFonts w:ascii="Arial" w:eastAsia="Times New Roman" w:hAnsi="Arial" w:cs="Arial"/>
      <w:b/>
      <w:bCs/>
      <w:sz w:val="26"/>
      <w:szCs w:val="26"/>
    </w:rPr>
  </w:style>
  <w:style w:type="character" w:customStyle="1" w:styleId="202">
    <w:name w:val="Знак Знак202"/>
    <w:qFormat/>
    <w:rPr>
      <w:rFonts w:ascii="Times New Roman" w:eastAsia="Times New Roman" w:hAnsi="Times New Roman"/>
      <w:b/>
      <w:bCs/>
      <w:sz w:val="28"/>
      <w:szCs w:val="28"/>
    </w:rPr>
  </w:style>
  <w:style w:type="character" w:customStyle="1" w:styleId="Heading1Char1">
    <w:name w:val="Heading 1 Char1"/>
    <w:qFormat/>
    <w:locked/>
    <w:rPr>
      <w:rFonts w:ascii="Tahoma" w:eastAsia="Calibri" w:hAnsi="Tahoma"/>
      <w:lang w:val="en-US" w:eastAsia="en-US" w:bidi="ar-SA"/>
    </w:rPr>
  </w:style>
  <w:style w:type="character" w:customStyle="1" w:styleId="Heading2Char1">
    <w:name w:val="Heading 2 Char1"/>
    <w:qFormat/>
    <w:locked/>
    <w:rPr>
      <w:rFonts w:ascii="Arial" w:eastAsia="Calibri" w:hAnsi="Arial" w:cs="Arial"/>
      <w:b/>
      <w:bCs/>
      <w:i/>
      <w:iCs/>
      <w:sz w:val="28"/>
      <w:szCs w:val="28"/>
      <w:lang w:val="ru-RU" w:eastAsia="ru-RU" w:bidi="ar-SA"/>
    </w:rPr>
  </w:style>
  <w:style w:type="character" w:customStyle="1" w:styleId="Heading3Char1">
    <w:name w:val="Heading 3 Char1"/>
    <w:qFormat/>
    <w:locked/>
    <w:rPr>
      <w:rFonts w:ascii="Arial" w:eastAsia="Calibri" w:hAnsi="Arial" w:cs="Arial"/>
      <w:b/>
      <w:bCs/>
      <w:sz w:val="26"/>
      <w:szCs w:val="26"/>
      <w:lang w:val="ru-RU" w:eastAsia="ru-RU" w:bidi="ar-SA"/>
    </w:rPr>
  </w:style>
  <w:style w:type="character" w:customStyle="1" w:styleId="Heading4Char1">
    <w:name w:val="Heading 4 Char1"/>
    <w:qFormat/>
    <w:locked/>
    <w:rPr>
      <w:rFonts w:eastAsia="Calibri"/>
      <w:b/>
      <w:sz w:val="24"/>
      <w:lang w:val="ru-RU" w:eastAsia="ru-RU" w:bidi="ar-SA"/>
    </w:rPr>
  </w:style>
  <w:style w:type="character" w:customStyle="1" w:styleId="Heading5Char">
    <w:name w:val="Heading 5 Char"/>
    <w:qFormat/>
    <w:locked/>
    <w:rPr>
      <w:rFonts w:eastAsia="Calibri"/>
      <w:b/>
      <w:bCs/>
      <w:i/>
      <w:iCs/>
      <w:sz w:val="26"/>
      <w:szCs w:val="26"/>
      <w:lang w:val="ru-RU" w:eastAsia="ru-RU" w:bidi="ar-SA"/>
    </w:rPr>
  </w:style>
  <w:style w:type="character" w:customStyle="1" w:styleId="Heading6Char">
    <w:name w:val="Heading 6 Char"/>
    <w:qFormat/>
    <w:locked/>
    <w:rPr>
      <w:rFonts w:eastAsia="Calibri"/>
      <w:i/>
      <w:iCs/>
      <w:sz w:val="22"/>
      <w:szCs w:val="22"/>
      <w:lang w:val="ru-RU" w:eastAsia="ru-RU" w:bidi="ar-SA"/>
    </w:rPr>
  </w:style>
  <w:style w:type="character" w:customStyle="1" w:styleId="Heading7Char">
    <w:name w:val="Heading 7 Char"/>
    <w:qFormat/>
    <w:locked/>
    <w:rPr>
      <w:rFonts w:eastAsia="Calibri"/>
      <w:sz w:val="24"/>
      <w:szCs w:val="24"/>
      <w:lang w:val="ru-RU" w:eastAsia="ru-RU" w:bidi="ar-SA"/>
    </w:rPr>
  </w:style>
  <w:style w:type="character" w:customStyle="1" w:styleId="Heading8Char">
    <w:name w:val="Heading 8 Char"/>
    <w:qFormat/>
    <w:locked/>
    <w:rPr>
      <w:rFonts w:ascii="Arial" w:eastAsia="Calibri" w:hAnsi="Arial" w:cs="Arial"/>
      <w:i/>
      <w:iCs/>
      <w:lang w:val="ru-RU" w:eastAsia="ru-RU" w:bidi="ar-SA"/>
    </w:rPr>
  </w:style>
  <w:style w:type="character" w:customStyle="1" w:styleId="Heading9Char">
    <w:name w:val="Heading 9 Char"/>
    <w:qFormat/>
    <w:locked/>
    <w:rPr>
      <w:rFonts w:ascii="Arial" w:eastAsia="Calibri" w:hAnsi="Arial" w:cs="Arial"/>
      <w:b/>
      <w:bCs/>
      <w:i/>
      <w:iCs/>
      <w:sz w:val="18"/>
      <w:szCs w:val="18"/>
      <w:lang w:val="ru-RU" w:eastAsia="ru-RU" w:bidi="ar-SA"/>
    </w:rPr>
  </w:style>
  <w:style w:type="character" w:customStyle="1" w:styleId="HeaderChar1">
    <w:name w:val="Header Char1"/>
    <w:qFormat/>
    <w:locked/>
    <w:rPr>
      <w:rFonts w:ascii="Calibri" w:eastAsia="Calibri" w:hAnsi="Calibri"/>
      <w:sz w:val="22"/>
      <w:szCs w:val="22"/>
      <w:lang w:val="ru-RU" w:eastAsia="ru-RU" w:bidi="ar-SA"/>
    </w:rPr>
  </w:style>
  <w:style w:type="character" w:customStyle="1" w:styleId="FooterChar1">
    <w:name w:val="Footer Char1"/>
    <w:qFormat/>
    <w:locked/>
    <w:rPr>
      <w:rFonts w:ascii="Calibri" w:eastAsia="Calibri" w:hAnsi="Calibri"/>
      <w:sz w:val="22"/>
      <w:szCs w:val="22"/>
      <w:lang w:val="ru-RU" w:eastAsia="ru-RU" w:bidi="ar-SA"/>
    </w:rPr>
  </w:style>
  <w:style w:type="character" w:customStyle="1" w:styleId="BodyTextChar2">
    <w:name w:val="Body Text Char2"/>
    <w:qFormat/>
    <w:locked/>
    <w:rPr>
      <w:rFonts w:eastAsia="Calibri"/>
      <w:sz w:val="28"/>
      <w:szCs w:val="24"/>
      <w:lang w:val="ru-RU" w:eastAsia="ru-RU" w:bidi="ar-SA"/>
    </w:rPr>
  </w:style>
  <w:style w:type="character" w:customStyle="1" w:styleId="BodyTextIndentChar2">
    <w:name w:val="Body Text Indent Char2"/>
    <w:qFormat/>
    <w:locked/>
    <w:rPr>
      <w:rFonts w:eastAsia="Calibri"/>
      <w:sz w:val="28"/>
      <w:szCs w:val="24"/>
      <w:lang w:val="ru-RU" w:eastAsia="ru-RU" w:bidi="ar-SA"/>
    </w:rPr>
  </w:style>
  <w:style w:type="character" w:customStyle="1" w:styleId="HTMLPreformattedChar">
    <w:name w:val="HTML Preformatted Char"/>
    <w:qFormat/>
    <w:locked/>
    <w:rPr>
      <w:rFonts w:ascii="Courier New" w:eastAsia="Calibri" w:hAnsi="Courier New" w:cs="Courier New"/>
      <w:color w:val="000090"/>
      <w:lang w:val="ru-RU" w:eastAsia="ru-RU" w:bidi="ar-SA"/>
    </w:rPr>
  </w:style>
  <w:style w:type="character" w:customStyle="1" w:styleId="BodyText2Char1">
    <w:name w:val="Body Text 2 Char1"/>
    <w:qFormat/>
    <w:locked/>
    <w:rPr>
      <w:rFonts w:eastAsia="Calibri"/>
      <w:b/>
      <w:bCs/>
      <w:sz w:val="24"/>
      <w:szCs w:val="24"/>
      <w:lang w:val="ru-RU" w:eastAsia="ru-RU" w:bidi="ar-SA"/>
    </w:rPr>
  </w:style>
  <w:style w:type="character" w:customStyle="1" w:styleId="SignatureChar1">
    <w:name w:val="Signature Char1"/>
    <w:qFormat/>
    <w:locked/>
    <w:rPr>
      <w:rFonts w:eastAsia="Calibri"/>
      <w:b/>
      <w:sz w:val="28"/>
      <w:szCs w:val="28"/>
      <w:lang w:val="ru-RU" w:eastAsia="ru-RU" w:bidi="ar-SA"/>
    </w:rPr>
  </w:style>
  <w:style w:type="character" w:customStyle="1" w:styleId="BodyTextFirstIndentChar1">
    <w:name w:val="Body Text First Indent Char1"/>
    <w:qFormat/>
    <w:locked/>
    <w:rPr>
      <w:rFonts w:eastAsia="Calibri"/>
      <w:sz w:val="24"/>
      <w:szCs w:val="24"/>
      <w:lang w:val="ru-RU" w:eastAsia="ru-RU" w:bidi="ar-SA"/>
    </w:rPr>
  </w:style>
  <w:style w:type="character" w:customStyle="1" w:styleId="BodyText3Char1">
    <w:name w:val="Body Text 3 Char1"/>
    <w:qFormat/>
    <w:locked/>
    <w:rPr>
      <w:rFonts w:eastAsia="Calibri"/>
      <w:sz w:val="16"/>
      <w:szCs w:val="16"/>
      <w:lang w:val="ru-RU" w:eastAsia="ru-RU" w:bidi="ar-SA"/>
    </w:rPr>
  </w:style>
  <w:style w:type="character" w:customStyle="1" w:styleId="TitleChar">
    <w:name w:val="Title Char"/>
    <w:qFormat/>
    <w:locked/>
    <w:rPr>
      <w:rFonts w:ascii="Arial" w:eastAsia="Calibri" w:hAnsi="Arial" w:cs="Arial"/>
      <w:b/>
      <w:bCs/>
      <w:sz w:val="24"/>
      <w:szCs w:val="24"/>
      <w:lang w:val="ru-RU" w:eastAsia="ru-RU" w:bidi="ar-SA"/>
    </w:rPr>
  </w:style>
  <w:style w:type="character" w:customStyle="1" w:styleId="BodyTextIndent3Char">
    <w:name w:val="Body Text Indent 3 Char"/>
    <w:qFormat/>
    <w:locked/>
    <w:rPr>
      <w:rFonts w:eastAsia="Calibri"/>
      <w:sz w:val="16"/>
      <w:szCs w:val="16"/>
      <w:lang w:val="ru-RU" w:eastAsia="ru-RU" w:bidi="ar-SA"/>
    </w:rPr>
  </w:style>
  <w:style w:type="character" w:customStyle="1" w:styleId="PlainTextChar">
    <w:name w:val="Plain Text Char"/>
    <w:qFormat/>
    <w:locked/>
    <w:rPr>
      <w:rFonts w:ascii="Courier New" w:eastAsia="Calibri" w:hAnsi="Courier New" w:cs="Courier New"/>
      <w:lang w:val="ru-RU" w:eastAsia="ru-RU" w:bidi="ar-SA"/>
    </w:rPr>
  </w:style>
  <w:style w:type="character" w:customStyle="1" w:styleId="2a">
    <w:name w:val="Красная строка 2 Знак"/>
    <w:qFormat/>
    <w:rPr>
      <w:rFonts w:ascii="Times New Roman" w:eastAsia="Times New Roman" w:hAnsi="Times New Roman" w:cs="Times New Roman"/>
      <w:sz w:val="20"/>
      <w:szCs w:val="20"/>
      <w:lang w:eastAsia="ru-RU"/>
    </w:rPr>
  </w:style>
  <w:style w:type="character" w:customStyle="1" w:styleId="apple-style-span">
    <w:name w:val="apple-style-span"/>
    <w:basedOn w:val="a0"/>
    <w:qFormat/>
  </w:style>
  <w:style w:type="character" w:styleId="af8">
    <w:name w:val="annotation reference"/>
    <w:uiPriority w:val="99"/>
    <w:semiHidden/>
    <w:unhideWhenUsed/>
    <w:qFormat/>
    <w:rPr>
      <w:sz w:val="16"/>
      <w:szCs w:val="16"/>
    </w:rPr>
  </w:style>
  <w:style w:type="character" w:customStyle="1" w:styleId="af9">
    <w:name w:val="Текст концевой сноски Знак"/>
    <w:uiPriority w:val="99"/>
    <w:qFormat/>
    <w:rPr>
      <w:sz w:val="24"/>
      <w:szCs w:val="24"/>
      <w:lang w:eastAsia="en-US"/>
    </w:rPr>
  </w:style>
  <w:style w:type="character" w:customStyle="1" w:styleId="afa">
    <w:name w:val="Привязка концевой сноски"/>
    <w:rPr>
      <w:vertAlign w:val="superscript"/>
    </w:rPr>
  </w:style>
  <w:style w:type="character" w:customStyle="1" w:styleId="EndnoteCharacters">
    <w:name w:val="Endnote Characters"/>
    <w:uiPriority w:val="99"/>
    <w:unhideWhenUsed/>
    <w:qFormat/>
    <w:rPr>
      <w:vertAlign w:val="superscript"/>
    </w:rPr>
  </w:style>
  <w:style w:type="character" w:customStyle="1" w:styleId="afb">
    <w:name w:val="Схема документа Знак"/>
    <w:uiPriority w:val="99"/>
    <w:semiHidden/>
    <w:qFormat/>
    <w:rPr>
      <w:rFonts w:ascii="Times New Roman" w:hAnsi="Times New Roman"/>
      <w:sz w:val="24"/>
      <w:szCs w:val="24"/>
      <w:lang w:eastAsia="en-US"/>
    </w:rPr>
  </w:style>
  <w:style w:type="character" w:customStyle="1" w:styleId="112">
    <w:name w:val="Рег. Основной текст уровнеь 1.1 (базовый) Знак"/>
    <w:link w:val="111"/>
    <w:qFormat/>
    <w:rPr>
      <w:rFonts w:ascii="Times New Roman" w:hAnsi="Times New Roman"/>
      <w:sz w:val="28"/>
      <w:szCs w:val="28"/>
      <w:lang w:eastAsia="en-US"/>
    </w:rPr>
  </w:style>
  <w:style w:type="character" w:customStyle="1" w:styleId="afc">
    <w:name w:val="Без интервала Знак"/>
    <w:basedOn w:val="a0"/>
    <w:qFormat/>
    <w:locked/>
    <w:rPr>
      <w:rFonts w:ascii="Times New Roman" w:hAnsi="Times New Roman"/>
      <w:sz w:val="24"/>
      <w:szCs w:val="22"/>
      <w:lang w:eastAsia="en-US"/>
    </w:rPr>
  </w:style>
  <w:style w:type="character" w:customStyle="1" w:styleId="ListLabel1">
    <w:name w:val="ListLabel 1"/>
    <w:qFormat/>
    <w:rPr>
      <w:i/>
      <w:sz w:val="28"/>
    </w:rPr>
  </w:style>
  <w:style w:type="character" w:customStyle="1" w:styleId="ListLabel2">
    <w:name w:val="ListLabel 2"/>
    <w:qFormat/>
    <w:rPr>
      <w:rFonts w:cs="Times New Roman"/>
      <w:b w:val="0"/>
      <w:bCs w:val="0"/>
      <w:i w:val="0"/>
      <w:iCs w:val="0"/>
      <w:caps w:val="0"/>
      <w:smallCaps w:val="0"/>
      <w:strike w:val="0"/>
      <w:dstrike w:val="0"/>
      <w:vanish w:val="0"/>
      <w:color w:val="000000"/>
      <w:spacing w:val="0"/>
      <w:position w:val="0"/>
      <w:sz w:val="24"/>
      <w:szCs w:val="0"/>
      <w:highlight w:val="black"/>
      <w:u w:val="none"/>
      <w:vertAlign w:val="baseline"/>
    </w:rPr>
  </w:style>
  <w:style w:type="character" w:customStyle="1" w:styleId="ListLabel3">
    <w:name w:val="ListLabel 3"/>
    <w:qFormat/>
    <w:rPr>
      <w:rFonts w:cs="Times New Roman"/>
      <w:b w:val="0"/>
      <w:i w:val="0"/>
      <w:color w:val="auto"/>
      <w:sz w:val="28"/>
      <w:szCs w:val="28"/>
    </w:rPr>
  </w:style>
  <w:style w:type="character" w:customStyle="1" w:styleId="ListLabel4">
    <w:name w:val="ListLabel 4"/>
    <w:qFormat/>
    <w:rPr>
      <w:sz w:val="24"/>
    </w:rPr>
  </w:style>
  <w:style w:type="character" w:customStyle="1" w:styleId="ListLabel5">
    <w:name w:val="ListLabel 5"/>
    <w:qFormat/>
    <w:rPr>
      <w:b w:val="0"/>
      <w:i w:val="0"/>
    </w:rPr>
  </w:style>
  <w:style w:type="character" w:customStyle="1" w:styleId="ListLabel6">
    <w:name w:val="ListLabel 6"/>
    <w:qFormat/>
    <w:rPr>
      <w:b w:val="0"/>
      <w:i w:val="0"/>
    </w:rPr>
  </w:style>
  <w:style w:type="character" w:customStyle="1" w:styleId="ListLabel7">
    <w:name w:val="ListLabel 7"/>
    <w:qFormat/>
    <w:rPr>
      <w:rFonts w:cs="Times New Roman"/>
      <w:b w:val="0"/>
      <w:bCs w:val="0"/>
      <w:i w:val="0"/>
      <w:iCs w:val="0"/>
      <w:caps w:val="0"/>
      <w:smallCaps w:val="0"/>
      <w:strike w:val="0"/>
      <w:dstrike w:val="0"/>
      <w:vanish w:val="0"/>
      <w:color w:val="000000"/>
      <w:spacing w:val="0"/>
      <w:position w:val="0"/>
      <w:sz w:val="0"/>
      <w:szCs w:val="0"/>
      <w:highlight w:val="black"/>
      <w:u w:val="none"/>
      <w:vertAlign w:val="baseline"/>
    </w:rPr>
  </w:style>
  <w:style w:type="character" w:customStyle="1" w:styleId="ListLabel8">
    <w:name w:val="ListLabel 8"/>
    <w:qFormat/>
    <w:rPr>
      <w:b w:val="0"/>
      <w:i w:val="0"/>
      <w:sz w:val="24"/>
      <w:szCs w:val="24"/>
    </w:rPr>
  </w:style>
  <w:style w:type="character" w:customStyle="1" w:styleId="ListLabel9">
    <w:name w:val="ListLabel 9"/>
    <w:qFormat/>
    <w:rPr>
      <w:b w:val="0"/>
      <w:i w:val="0"/>
    </w:rPr>
  </w:style>
  <w:style w:type="character" w:customStyle="1" w:styleId="ListLabel10">
    <w:name w:val="ListLabel 10"/>
    <w:qFormat/>
    <w:rPr>
      <w:b w:val="0"/>
      <w:i w:val="0"/>
    </w:rPr>
  </w:style>
  <w:style w:type="character" w:customStyle="1" w:styleId="ListLabel11">
    <w:name w:val="ListLabel 11"/>
    <w:qFormat/>
    <w:rPr>
      <w:b w:val="0"/>
      <w:i w:val="0"/>
    </w:rPr>
  </w:style>
  <w:style w:type="character" w:customStyle="1" w:styleId="ListLabel12">
    <w:name w:val="ListLabel 12"/>
    <w:qFormat/>
    <w:rPr>
      <w:b w:val="0"/>
      <w:i w:val="0"/>
    </w:rPr>
  </w:style>
  <w:style w:type="character" w:customStyle="1" w:styleId="ListLabel13">
    <w:name w:val="ListLabel 13"/>
    <w:qFormat/>
    <w:rPr>
      <w:b w:val="0"/>
      <w:i w:val="0"/>
    </w:rPr>
  </w:style>
  <w:style w:type="character" w:customStyle="1" w:styleId="ListLabel14">
    <w:name w:val="ListLabel 14"/>
    <w:qFormat/>
    <w:rPr>
      <w:b w:val="0"/>
      <w:i w:val="0"/>
    </w:rPr>
  </w:style>
  <w:style w:type="character" w:customStyle="1" w:styleId="ListLabel15">
    <w:name w:val="ListLabel 15"/>
    <w:qFormat/>
    <w:rPr>
      <w:b w:val="0"/>
      <w:i w:val="0"/>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i w:val="0"/>
    </w:rPr>
  </w:style>
  <w:style w:type="character" w:customStyle="1" w:styleId="ListLabel20">
    <w:name w:val="ListLabel 20"/>
    <w:qFormat/>
    <w:rPr>
      <w:i w:val="0"/>
    </w:rPr>
  </w:style>
  <w:style w:type="character" w:customStyle="1" w:styleId="ListLabel21">
    <w:name w:val="ListLabel 21"/>
    <w:qFormat/>
    <w:rPr>
      <w:sz w:val="24"/>
      <w:szCs w:val="24"/>
    </w:rPr>
  </w:style>
  <w:style w:type="character" w:customStyle="1" w:styleId="ListLabel22">
    <w:name w:val="ListLabel 22"/>
    <w:qFormat/>
    <w:rPr>
      <w:rFonts w:ascii="Times New Roman" w:hAnsi="Times New Roman"/>
      <w:sz w:val="24"/>
      <w:szCs w:val="24"/>
    </w:rPr>
  </w:style>
  <w:style w:type="character" w:customStyle="1" w:styleId="ListLabel23">
    <w:name w:val="ListLabel 23"/>
    <w:qFormat/>
    <w:rPr>
      <w:sz w:val="24"/>
      <w:szCs w:val="24"/>
    </w:rPr>
  </w:style>
  <w:style w:type="character" w:customStyle="1" w:styleId="ListLabel24">
    <w:name w:val="ListLabel 24"/>
    <w:qFormat/>
    <w:rPr>
      <w:i w:val="0"/>
    </w:rPr>
  </w:style>
  <w:style w:type="character" w:customStyle="1" w:styleId="ListLabel25">
    <w:name w:val="ListLabel 25"/>
    <w:qFormat/>
    <w:rPr>
      <w:i/>
      <w:sz w:val="28"/>
    </w:rPr>
  </w:style>
  <w:style w:type="character" w:customStyle="1" w:styleId="ListLabel26">
    <w:name w:val="ListLabel 26"/>
    <w:qFormat/>
    <w:rPr>
      <w:rFonts w:cs="Times New Roman"/>
      <w:b w:val="0"/>
      <w:bCs w:val="0"/>
      <w:i w:val="0"/>
      <w:iCs w:val="0"/>
      <w:caps w:val="0"/>
      <w:smallCaps w:val="0"/>
      <w:strike w:val="0"/>
      <w:dstrike w:val="0"/>
      <w:vanish w:val="0"/>
      <w:color w:val="000000"/>
      <w:spacing w:val="0"/>
      <w:position w:val="0"/>
      <w:sz w:val="0"/>
      <w:szCs w:val="0"/>
      <w:highlight w:val="black"/>
      <w:u w:val="none"/>
      <w:vertAlign w:val="baseline"/>
    </w:rPr>
  </w:style>
  <w:style w:type="character" w:customStyle="1" w:styleId="ListLabel27">
    <w:name w:val="ListLabel 27"/>
    <w:qFormat/>
    <w:rPr>
      <w:rFonts w:cs="Times New Roman"/>
      <w:b w:val="0"/>
      <w:i w:val="0"/>
      <w:color w:val="auto"/>
      <w:sz w:val="24"/>
      <w:szCs w:val="24"/>
    </w:rPr>
  </w:style>
  <w:style w:type="character" w:customStyle="1" w:styleId="ListLabel28">
    <w:name w:val="ListLabel 28"/>
    <w:qFormat/>
    <w:rPr>
      <w:color w:val="auto"/>
    </w:rPr>
  </w:style>
  <w:style w:type="character" w:customStyle="1" w:styleId="ListLabel29">
    <w:name w:val="ListLabel 29"/>
    <w:qFormat/>
    <w:rPr>
      <w:rFonts w:cs="Times New Roman"/>
      <w:b w:val="0"/>
      <w:i w:val="0"/>
      <w:color w:val="auto"/>
      <w:sz w:val="24"/>
      <w:szCs w:val="24"/>
    </w:rPr>
  </w:style>
  <w:style w:type="character" w:customStyle="1" w:styleId="ListLabel30">
    <w:name w:val="ListLabel 30"/>
    <w:qFormat/>
    <w:rPr>
      <w:rFonts w:cs="Times New Roman"/>
      <w:b w:val="0"/>
      <w:i w:val="0"/>
      <w:color w:val="auto"/>
      <w:sz w:val="24"/>
      <w:szCs w:val="24"/>
    </w:rPr>
  </w:style>
  <w:style w:type="character" w:customStyle="1" w:styleId="ListLabel31">
    <w:name w:val="ListLabel 31"/>
    <w:qFormat/>
    <w:rPr>
      <w:rFonts w:cs="Times New Roman"/>
      <w:b w:val="0"/>
      <w:i w:val="0"/>
      <w:color w:val="auto"/>
      <w:sz w:val="24"/>
      <w:szCs w:val="24"/>
    </w:rPr>
  </w:style>
  <w:style w:type="character" w:customStyle="1" w:styleId="ListLabel32">
    <w:name w:val="ListLabel 32"/>
    <w:qFormat/>
    <w:rPr>
      <w:rFonts w:cs="Times New Roman"/>
      <w:b w:val="0"/>
      <w:i w:val="0"/>
      <w:color w:val="auto"/>
      <w:sz w:val="24"/>
      <w:szCs w:val="24"/>
    </w:rPr>
  </w:style>
  <w:style w:type="character" w:customStyle="1" w:styleId="ListLabel33">
    <w:name w:val="ListLabel 33"/>
    <w:qFormat/>
    <w:rPr>
      <w:rFonts w:cs="Times New Roman"/>
      <w:b w:val="0"/>
      <w:i w:val="0"/>
      <w:color w:val="auto"/>
      <w:sz w:val="24"/>
      <w:szCs w:val="24"/>
    </w:rPr>
  </w:style>
  <w:style w:type="character" w:customStyle="1" w:styleId="ListLabel34">
    <w:name w:val="ListLabel 34"/>
    <w:qFormat/>
    <w:rPr>
      <w:i/>
      <w:sz w:val="28"/>
    </w:rPr>
  </w:style>
  <w:style w:type="character" w:customStyle="1" w:styleId="ListLabel35">
    <w:name w:val="ListLabel 35"/>
    <w:qFormat/>
    <w:rPr>
      <w:rFonts w:cs="Times New Roman"/>
      <w:b w:val="0"/>
      <w:bCs w:val="0"/>
      <w:i w:val="0"/>
      <w:iCs w:val="0"/>
      <w:caps w:val="0"/>
      <w:smallCaps w:val="0"/>
      <w:strike w:val="0"/>
      <w:dstrike w:val="0"/>
      <w:vanish w:val="0"/>
      <w:color w:val="000000"/>
      <w:spacing w:val="0"/>
      <w:position w:val="0"/>
      <w:sz w:val="0"/>
      <w:szCs w:val="0"/>
      <w:highlight w:val="black"/>
      <w:u w:val="none"/>
      <w:vertAlign w:val="baseline"/>
    </w:rPr>
  </w:style>
  <w:style w:type="character" w:customStyle="1" w:styleId="ListLabel36">
    <w:name w:val="ListLabel 36"/>
    <w:qFormat/>
    <w:rPr>
      <w:rFonts w:cs="Times New Roman"/>
      <w:b w:val="0"/>
      <w:i w:val="0"/>
      <w:color w:val="auto"/>
      <w:sz w:val="24"/>
      <w:szCs w:val="24"/>
    </w:rPr>
  </w:style>
  <w:style w:type="character" w:customStyle="1" w:styleId="ListLabel37">
    <w:name w:val="ListLabel 37"/>
    <w:qFormat/>
    <w:rPr>
      <w:rFonts w:cs="Times New Roman"/>
      <w:b w:val="0"/>
      <w:i w:val="0"/>
      <w:color w:val="auto"/>
      <w:sz w:val="24"/>
      <w:szCs w:val="24"/>
    </w:rPr>
  </w:style>
  <w:style w:type="character" w:customStyle="1" w:styleId="ListLabel38">
    <w:name w:val="ListLabel 38"/>
    <w:qFormat/>
    <w:rPr>
      <w:rFonts w:cs="Times New Roman"/>
      <w:b w:val="0"/>
      <w:i w:val="0"/>
      <w:color w:val="auto"/>
      <w:sz w:val="24"/>
      <w:szCs w:val="24"/>
    </w:rPr>
  </w:style>
  <w:style w:type="character" w:customStyle="1" w:styleId="ListLabel39">
    <w:name w:val="ListLabel 39"/>
    <w:qFormat/>
    <w:rPr>
      <w:b w:val="0"/>
      <w:i w:val="0"/>
    </w:rPr>
  </w:style>
  <w:style w:type="character" w:customStyle="1" w:styleId="ListLabel40">
    <w:name w:val="ListLabel 40"/>
    <w:qFormat/>
    <w:rPr>
      <w:rFonts w:ascii="Times New Roman" w:hAnsi="Times New Roman"/>
      <w:b/>
      <w:i w:val="0"/>
      <w:sz w:val="24"/>
    </w:rPr>
  </w:style>
  <w:style w:type="character" w:customStyle="1" w:styleId="ListLabel41">
    <w:name w:val="ListLabel 41"/>
    <w:qFormat/>
    <w:rPr>
      <w:b w:val="0"/>
      <w:i w:val="0"/>
    </w:rPr>
  </w:style>
  <w:style w:type="character" w:customStyle="1" w:styleId="ListLabel42">
    <w:name w:val="ListLabel 42"/>
    <w:qFormat/>
    <w:rPr>
      <w:b w:val="0"/>
      <w:i w:val="0"/>
    </w:rPr>
  </w:style>
  <w:style w:type="character" w:customStyle="1" w:styleId="ListLabel43">
    <w:name w:val="ListLabel 43"/>
    <w:qFormat/>
    <w:rPr>
      <w:b w:val="0"/>
      <w:i w:val="0"/>
    </w:rPr>
  </w:style>
  <w:style w:type="character" w:customStyle="1" w:styleId="ListLabel44">
    <w:name w:val="ListLabel 44"/>
    <w:qFormat/>
    <w:rPr>
      <w:b w:val="0"/>
      <w:i w:val="0"/>
    </w:rPr>
  </w:style>
  <w:style w:type="character" w:customStyle="1" w:styleId="ListLabel45">
    <w:name w:val="ListLabel 45"/>
    <w:qFormat/>
    <w:rPr>
      <w:b w:val="0"/>
      <w:i w:val="0"/>
    </w:rPr>
  </w:style>
  <w:style w:type="character" w:customStyle="1" w:styleId="ListLabel46">
    <w:name w:val="ListLabel 46"/>
    <w:qFormat/>
    <w:rPr>
      <w:b w:val="0"/>
      <w:i w:val="0"/>
    </w:rPr>
  </w:style>
  <w:style w:type="character" w:customStyle="1" w:styleId="ListLabel47">
    <w:name w:val="ListLabel 47"/>
    <w:qFormat/>
    <w:rPr>
      <w:b w:val="0"/>
      <w:i w:val="0"/>
    </w:rPr>
  </w:style>
  <w:style w:type="character" w:customStyle="1" w:styleId="ListLabel48">
    <w:name w:val="ListLabel 48"/>
    <w:qFormat/>
    <w:rPr>
      <w:rFonts w:cs="Times New Roman"/>
      <w:b w:val="0"/>
      <w:i w:val="0"/>
      <w:color w:val="auto"/>
      <w:sz w:val="24"/>
      <w:szCs w:val="24"/>
    </w:rPr>
  </w:style>
  <w:style w:type="character" w:customStyle="1" w:styleId="ListLabel49">
    <w:name w:val="ListLabel 49"/>
    <w:qFormat/>
    <w:rPr>
      <w:rFonts w:cs="Times New Roman"/>
      <w:b w:val="0"/>
      <w:i w:val="0"/>
      <w:color w:val="auto"/>
      <w:sz w:val="24"/>
      <w:szCs w:val="24"/>
    </w:rPr>
  </w:style>
  <w:style w:type="character" w:customStyle="1" w:styleId="ListLabel50">
    <w:name w:val="ListLabel 50"/>
    <w:qFormat/>
    <w:rPr>
      <w:i/>
      <w:sz w:val="28"/>
    </w:rPr>
  </w:style>
  <w:style w:type="character" w:customStyle="1" w:styleId="ListLabel51">
    <w:name w:val="ListLabel 51"/>
    <w:qFormat/>
    <w:rPr>
      <w:rFonts w:cs="Times New Roman"/>
      <w:b w:val="0"/>
      <w:bCs w:val="0"/>
      <w:i w:val="0"/>
      <w:iCs w:val="0"/>
      <w:caps w:val="0"/>
      <w:smallCaps w:val="0"/>
      <w:strike w:val="0"/>
      <w:dstrike w:val="0"/>
      <w:vanish w:val="0"/>
      <w:color w:val="000000"/>
      <w:spacing w:val="0"/>
      <w:position w:val="0"/>
      <w:sz w:val="0"/>
      <w:szCs w:val="0"/>
      <w:highlight w:val="black"/>
      <w:u w:val="none"/>
      <w:vertAlign w:val="baseline"/>
    </w:rPr>
  </w:style>
  <w:style w:type="character" w:customStyle="1" w:styleId="ListLabel52">
    <w:name w:val="ListLabel 52"/>
    <w:qFormat/>
    <w:rPr>
      <w:sz w:val="24"/>
      <w:szCs w:val="24"/>
      <w:highlight w:val="green"/>
    </w:rPr>
  </w:style>
  <w:style w:type="character" w:customStyle="1" w:styleId="ListLabel53">
    <w:name w:val="ListLabel 53"/>
    <w:qFormat/>
    <w:rPr>
      <w:rFonts w:ascii="Times New Roman" w:hAnsi="Times New Roman"/>
      <w:sz w:val="24"/>
      <w:szCs w:val="24"/>
      <w:highlight w:val="green"/>
    </w:rPr>
  </w:style>
  <w:style w:type="character" w:customStyle="1" w:styleId="ListLabel54">
    <w:name w:val="ListLabel 54"/>
    <w:qFormat/>
    <w:rPr>
      <w:szCs w:val="24"/>
    </w:rPr>
  </w:style>
  <w:style w:type="character" w:customStyle="1" w:styleId="ListLabel55">
    <w:name w:val="ListLabel 55"/>
    <w:qFormat/>
    <w:rPr>
      <w:rFonts w:ascii="Times New Roman" w:hAnsi="Times New Roman"/>
      <w:sz w:val="24"/>
      <w:szCs w:val="24"/>
    </w:rPr>
  </w:style>
  <w:style w:type="character" w:customStyle="1" w:styleId="ListLabel56">
    <w:name w:val="ListLabel 56"/>
    <w:qFormat/>
    <w:rPr>
      <w:rFonts w:ascii="Times New Roman" w:hAnsi="Times New Roman"/>
      <w:spacing w:val="-6"/>
      <w:sz w:val="24"/>
      <w:szCs w:val="24"/>
    </w:rPr>
  </w:style>
  <w:style w:type="character" w:customStyle="1" w:styleId="ListLabel57">
    <w:name w:val="ListLabel 57"/>
    <w:qFormat/>
    <w:rPr>
      <w:rFonts w:ascii="Times New Roman" w:hAnsi="Times New Roman"/>
      <w:color w:val="auto"/>
      <w:sz w:val="24"/>
      <w:szCs w:val="24"/>
      <w:u w:val="none"/>
    </w:rPr>
  </w:style>
  <w:style w:type="character" w:customStyle="1" w:styleId="ListLabel58">
    <w:name w:val="ListLabel 58"/>
    <w:qFormat/>
    <w:rPr>
      <w:rFonts w:ascii="Times New Roman" w:hAnsi="Times New Roman"/>
      <w:sz w:val="24"/>
      <w:szCs w:val="24"/>
      <w:lang w:eastAsia="ru-RU"/>
    </w:rPr>
  </w:style>
  <w:style w:type="character" w:customStyle="1" w:styleId="afd">
    <w:name w:val="Ссылка указателя"/>
    <w:qFormat/>
  </w:style>
  <w:style w:type="character" w:customStyle="1" w:styleId="afe">
    <w:name w:val="Символ сноски"/>
    <w:qFormat/>
  </w:style>
  <w:style w:type="character" w:customStyle="1" w:styleId="aff">
    <w:name w:val="Символ концевой сноски"/>
    <w:qFormat/>
  </w:style>
  <w:style w:type="character" w:customStyle="1" w:styleId="ListLabel59">
    <w:name w:val="ListLabel 59"/>
    <w:qFormat/>
    <w:rPr>
      <w:rFonts w:cs="Times New Roman"/>
      <w:b w:val="0"/>
      <w:bCs w:val="0"/>
      <w:i w:val="0"/>
      <w:iCs w:val="0"/>
      <w:caps w:val="0"/>
      <w:smallCaps w:val="0"/>
      <w:strike w:val="0"/>
      <w:dstrike w:val="0"/>
      <w:vanish w:val="0"/>
      <w:color w:val="000000"/>
      <w:spacing w:val="0"/>
      <w:position w:val="0"/>
      <w:sz w:val="0"/>
      <w:szCs w:val="0"/>
      <w:highlight w:val="black"/>
      <w:u w:val="none"/>
      <w:vertAlign w:val="baseline"/>
    </w:rPr>
  </w:style>
  <w:style w:type="character" w:customStyle="1" w:styleId="ListLabel60">
    <w:name w:val="ListLabel 60"/>
    <w:qFormat/>
    <w:rPr>
      <w:sz w:val="24"/>
    </w:rPr>
  </w:style>
  <w:style w:type="character" w:customStyle="1" w:styleId="ListLabel61">
    <w:name w:val="ListLabel 61"/>
    <w:qFormat/>
    <w:rPr>
      <w:b w:val="0"/>
      <w:i w:val="0"/>
      <w:sz w:val="24"/>
    </w:rPr>
  </w:style>
  <w:style w:type="character" w:customStyle="1" w:styleId="ListLabel62">
    <w:name w:val="ListLabel 62"/>
    <w:qFormat/>
    <w:rPr>
      <w:b w:val="0"/>
      <w:i w:val="0"/>
    </w:rPr>
  </w:style>
  <w:style w:type="character" w:customStyle="1" w:styleId="ListLabel63">
    <w:name w:val="ListLabel 63"/>
    <w:qFormat/>
    <w:rPr>
      <w:rFonts w:ascii="Times New Roman" w:hAnsi="Times New Roman" w:cs="Symbol"/>
      <w:sz w:val="24"/>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Symbol"/>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i w:val="0"/>
    </w:rPr>
  </w:style>
  <w:style w:type="character" w:customStyle="1" w:styleId="ListLabel73">
    <w:name w:val="ListLabel 73"/>
    <w:qFormat/>
    <w:rPr>
      <w:i w:val="0"/>
    </w:rPr>
  </w:style>
  <w:style w:type="character" w:customStyle="1" w:styleId="ListLabel74">
    <w:name w:val="ListLabel 74"/>
    <w:qFormat/>
    <w:rPr>
      <w:sz w:val="24"/>
      <w:szCs w:val="24"/>
    </w:rPr>
  </w:style>
  <w:style w:type="character" w:customStyle="1" w:styleId="ListLabel75">
    <w:name w:val="ListLabel 75"/>
    <w:qFormat/>
    <w:rPr>
      <w:rFonts w:ascii="Times New Roman" w:hAnsi="Times New Roman"/>
      <w:sz w:val="24"/>
      <w:szCs w:val="24"/>
    </w:rPr>
  </w:style>
  <w:style w:type="character" w:customStyle="1" w:styleId="ListLabel76">
    <w:name w:val="ListLabel 76"/>
    <w:qFormat/>
    <w:rPr>
      <w:sz w:val="24"/>
      <w:szCs w:val="24"/>
    </w:rPr>
  </w:style>
  <w:style w:type="character" w:customStyle="1" w:styleId="ListLabel77">
    <w:name w:val="ListLabel 77"/>
    <w:qFormat/>
    <w:rPr>
      <w:rFonts w:cs="Times New Roman"/>
      <w:b w:val="0"/>
      <w:i w:val="0"/>
      <w:color w:val="auto"/>
      <w:sz w:val="24"/>
      <w:szCs w:val="24"/>
    </w:rPr>
  </w:style>
  <w:style w:type="character" w:customStyle="1" w:styleId="ListLabel78">
    <w:name w:val="ListLabel 78"/>
    <w:qFormat/>
    <w:rPr>
      <w:b w:val="0"/>
      <w:i w:val="0"/>
    </w:rPr>
  </w:style>
  <w:style w:type="character" w:customStyle="1" w:styleId="ListLabel79">
    <w:name w:val="ListLabel 79"/>
    <w:qFormat/>
    <w:rPr>
      <w:rFonts w:ascii="Times New Roman" w:hAnsi="Times New Roman"/>
      <w:b/>
      <w:i w:val="0"/>
      <w:sz w:val="24"/>
    </w:rPr>
  </w:style>
  <w:style w:type="character" w:customStyle="1" w:styleId="ListLabel80">
    <w:name w:val="ListLabel 80"/>
    <w:qFormat/>
    <w:rPr>
      <w:b w:val="0"/>
      <w:i w:val="0"/>
    </w:rPr>
  </w:style>
  <w:style w:type="character" w:customStyle="1" w:styleId="ListLabel81">
    <w:name w:val="ListLabel 81"/>
    <w:qFormat/>
    <w:rPr>
      <w:b w:val="0"/>
      <w:i w:val="0"/>
    </w:rPr>
  </w:style>
  <w:style w:type="character" w:customStyle="1" w:styleId="ListLabel82">
    <w:name w:val="ListLabel 82"/>
    <w:qFormat/>
    <w:rPr>
      <w:b w:val="0"/>
      <w:i w:val="0"/>
    </w:rPr>
  </w:style>
  <w:style w:type="character" w:customStyle="1" w:styleId="ListLabel83">
    <w:name w:val="ListLabel 83"/>
    <w:qFormat/>
    <w:rPr>
      <w:b w:val="0"/>
      <w:i w:val="0"/>
    </w:rPr>
  </w:style>
  <w:style w:type="character" w:customStyle="1" w:styleId="ListLabel84">
    <w:name w:val="ListLabel 84"/>
    <w:qFormat/>
    <w:rPr>
      <w:b w:val="0"/>
      <w:i w:val="0"/>
    </w:rPr>
  </w:style>
  <w:style w:type="character" w:customStyle="1" w:styleId="ListLabel85">
    <w:name w:val="ListLabel 85"/>
    <w:qFormat/>
    <w:rPr>
      <w:b w:val="0"/>
      <w:i w:val="0"/>
    </w:rPr>
  </w:style>
  <w:style w:type="character" w:customStyle="1" w:styleId="ListLabel86">
    <w:name w:val="ListLabel 86"/>
    <w:qFormat/>
    <w:rPr>
      <w:b w:val="0"/>
      <w:i w:val="0"/>
    </w:rPr>
  </w:style>
  <w:style w:type="character" w:customStyle="1" w:styleId="ListLabel87">
    <w:name w:val="ListLabel 87"/>
    <w:qFormat/>
    <w:rPr>
      <w:color w:val="000000" w:themeColor="text1"/>
    </w:rPr>
  </w:style>
  <w:style w:type="character" w:customStyle="1" w:styleId="ListLabel88">
    <w:name w:val="ListLabel 88"/>
    <w:qFormat/>
    <w:rPr>
      <w:color w:val="000000" w:themeColor="text1"/>
    </w:rPr>
  </w:style>
  <w:style w:type="character" w:customStyle="1" w:styleId="ListLabel89">
    <w:name w:val="ListLabel 89"/>
    <w:qFormat/>
    <w:rPr>
      <w:color w:val="000000" w:themeColor="text1"/>
    </w:rPr>
  </w:style>
  <w:style w:type="character" w:customStyle="1" w:styleId="ListLabel90">
    <w:name w:val="ListLabel 90"/>
    <w:qFormat/>
    <w:rPr>
      <w:color w:val="000000" w:themeColor="text1"/>
    </w:rPr>
  </w:style>
  <w:style w:type="character" w:customStyle="1" w:styleId="ListLabel91">
    <w:name w:val="ListLabel 91"/>
    <w:qFormat/>
    <w:rPr>
      <w:color w:val="000000" w:themeColor="text1"/>
    </w:rPr>
  </w:style>
  <w:style w:type="character" w:customStyle="1" w:styleId="ListLabel92">
    <w:name w:val="ListLabel 92"/>
    <w:qFormat/>
    <w:rPr>
      <w:color w:val="000000" w:themeColor="text1"/>
    </w:rPr>
  </w:style>
  <w:style w:type="character" w:customStyle="1" w:styleId="ListLabel93">
    <w:name w:val="ListLabel 93"/>
    <w:qFormat/>
    <w:rPr>
      <w:rFonts w:ascii="Times New Roman" w:eastAsia="Times New Roman" w:hAnsi="Times New Roman"/>
      <w:color w:val="000000" w:themeColor="text1"/>
    </w:rPr>
  </w:style>
  <w:style w:type="character" w:customStyle="1" w:styleId="ListLabel94">
    <w:name w:val="ListLabel 94"/>
    <w:qFormat/>
    <w:rPr>
      <w:rFonts w:ascii="Times New Roman" w:hAnsi="Times New Roman"/>
      <w:color w:val="000000" w:themeColor="text1"/>
      <w:sz w:val="24"/>
      <w:szCs w:val="24"/>
      <w:u w:val="none"/>
    </w:rPr>
  </w:style>
  <w:style w:type="character" w:customStyle="1" w:styleId="ListLabel95">
    <w:name w:val="ListLabel 95"/>
    <w:qFormat/>
    <w:rPr>
      <w:color w:val="000000" w:themeColor="text1"/>
    </w:rPr>
  </w:style>
  <w:style w:type="paragraph" w:customStyle="1" w:styleId="1c">
    <w:name w:val="Заголовок1"/>
    <w:basedOn w:val="a"/>
    <w:next w:val="aff0"/>
    <w:qFormat/>
    <w:pPr>
      <w:keepNext/>
      <w:spacing w:before="240" w:after="120"/>
    </w:pPr>
    <w:rPr>
      <w:rFonts w:ascii="Liberation Sans" w:eastAsia="Noto Sans CJK SC DemiLight" w:hAnsi="Liberation Sans" w:cs="FreeSans"/>
      <w:sz w:val="28"/>
      <w:szCs w:val="28"/>
    </w:rPr>
  </w:style>
  <w:style w:type="paragraph" w:styleId="aff0">
    <w:name w:val="Body Text"/>
    <w:basedOn w:val="a"/>
    <w:pPr>
      <w:spacing w:after="0" w:line="240" w:lineRule="auto"/>
      <w:jc w:val="both"/>
    </w:pPr>
    <w:rPr>
      <w:rFonts w:ascii="Times New Roman" w:eastAsia="Times New Roman" w:hAnsi="Times New Roman"/>
      <w:sz w:val="28"/>
      <w:szCs w:val="24"/>
      <w:lang w:eastAsia="ru-RU"/>
    </w:rPr>
  </w:style>
  <w:style w:type="paragraph" w:styleId="aff1">
    <w:name w:val="List"/>
    <w:basedOn w:val="aff0"/>
    <w:rPr>
      <w:rFonts w:cs="FreeSans"/>
    </w:rPr>
  </w:style>
  <w:style w:type="paragraph" w:styleId="aff2">
    <w:name w:val="caption"/>
    <w:basedOn w:val="a"/>
    <w:next w:val="a"/>
    <w:qFormat/>
    <w:pPr>
      <w:spacing w:after="0" w:line="216" w:lineRule="auto"/>
      <w:jc w:val="center"/>
    </w:pPr>
    <w:rPr>
      <w:rFonts w:ascii="Times New Roman" w:hAnsi="Times New Roman"/>
      <w:b/>
      <w:szCs w:val="20"/>
      <w:lang w:eastAsia="ru-RU"/>
    </w:rPr>
  </w:style>
  <w:style w:type="paragraph" w:styleId="aff3">
    <w:name w:val="index heading"/>
    <w:basedOn w:val="a"/>
    <w:qFormat/>
    <w:rPr>
      <w:rFonts w:cs="FreeSans"/>
    </w:rPr>
  </w:style>
  <w:style w:type="paragraph" w:customStyle="1" w:styleId="ConsPlusNormal0">
    <w:name w:val="ConsPlusNormal"/>
    <w:qFormat/>
    <w:rPr>
      <w:rFonts w:ascii="Arial" w:hAnsi="Arial" w:cs="Arial"/>
      <w:sz w:val="22"/>
      <w:szCs w:val="22"/>
      <w:lang w:eastAsia="en-US"/>
    </w:rPr>
  </w:style>
  <w:style w:type="paragraph" w:styleId="aff4">
    <w:name w:val="header"/>
    <w:basedOn w:val="a"/>
    <w:uiPriority w:val="99"/>
    <w:unhideWhenUsed/>
    <w:pPr>
      <w:tabs>
        <w:tab w:val="center" w:pos="4677"/>
        <w:tab w:val="right" w:pos="9355"/>
      </w:tabs>
      <w:spacing w:after="0" w:line="240" w:lineRule="auto"/>
    </w:pPr>
  </w:style>
  <w:style w:type="paragraph" w:styleId="aff5">
    <w:name w:val="footer"/>
    <w:basedOn w:val="a"/>
    <w:uiPriority w:val="99"/>
    <w:unhideWhenUsed/>
    <w:pPr>
      <w:tabs>
        <w:tab w:val="center" w:pos="4677"/>
        <w:tab w:val="right" w:pos="9355"/>
      </w:tabs>
      <w:spacing w:after="0" w:line="240" w:lineRule="auto"/>
    </w:pPr>
  </w:style>
  <w:style w:type="paragraph" w:customStyle="1" w:styleId="-31">
    <w:name w:val="Светлая сетка - Акцент 31"/>
    <w:basedOn w:val="a"/>
    <w:uiPriority w:val="34"/>
    <w:qFormat/>
    <w:pPr>
      <w:ind w:left="720"/>
      <w:contextualSpacing/>
    </w:pPr>
  </w:style>
  <w:style w:type="paragraph" w:styleId="aff6">
    <w:name w:val="Balloon Text"/>
    <w:basedOn w:val="a"/>
    <w:uiPriority w:val="99"/>
    <w:semiHidden/>
    <w:unhideWhenUsed/>
    <w:qFormat/>
    <w:pPr>
      <w:spacing w:after="0" w:line="240" w:lineRule="auto"/>
    </w:pPr>
    <w:rPr>
      <w:rFonts w:ascii="Tahoma" w:hAnsi="Tahoma"/>
      <w:sz w:val="16"/>
      <w:szCs w:val="16"/>
    </w:rPr>
  </w:style>
  <w:style w:type="paragraph" w:customStyle="1" w:styleId="aff7">
    <w:name w:val="МУ Обычный стиль"/>
    <w:basedOn w:val="a"/>
    <w:autoRedefine/>
    <w:qFormat/>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qFormat/>
    <w:pPr>
      <w:widowControl w:val="0"/>
    </w:pPr>
    <w:rPr>
      <w:rFonts w:ascii="Courier New" w:eastAsia="Times New Roman" w:hAnsi="Courier New" w:cs="Courier New"/>
      <w:sz w:val="22"/>
    </w:rPr>
  </w:style>
  <w:style w:type="paragraph" w:styleId="aff8">
    <w:name w:val="footnote text"/>
    <w:basedOn w:val="a"/>
    <w:semiHidden/>
    <w:pPr>
      <w:spacing w:after="0" w:line="240" w:lineRule="auto"/>
    </w:pPr>
    <w:rPr>
      <w:rFonts w:ascii="Times New Roman" w:eastAsia="Times New Roman" w:hAnsi="Times New Roman"/>
      <w:sz w:val="20"/>
      <w:szCs w:val="20"/>
      <w:lang w:eastAsia="ar-SA"/>
    </w:rPr>
  </w:style>
  <w:style w:type="paragraph" w:styleId="aff9">
    <w:name w:val="Body Text Indent"/>
    <w:basedOn w:val="aff0"/>
    <w:qFormat/>
    <w:pPr>
      <w:spacing w:after="120"/>
      <w:ind w:firstLine="210"/>
      <w:jc w:val="left"/>
    </w:pPr>
    <w:rPr>
      <w:sz w:val="24"/>
    </w:rPr>
  </w:style>
  <w:style w:type="paragraph" w:customStyle="1" w:styleId="affa">
    <w:name w:val="Знак"/>
    <w:basedOn w:val="a"/>
    <w:qFormat/>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qFormat/>
    <w:pPr>
      <w:widowControl w:val="0"/>
    </w:pPr>
    <w:rPr>
      <w:rFonts w:ascii="Times New Roman" w:eastAsia="Times New Roman" w:hAnsi="Times New Roman"/>
      <w:b/>
      <w:bCs/>
      <w:sz w:val="24"/>
      <w:szCs w:val="24"/>
    </w:rPr>
  </w:style>
  <w:style w:type="paragraph" w:styleId="HTML0">
    <w:name w:val="HTML Preformatted"/>
    <w:basedOn w:val="a"/>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paragraph" w:styleId="24">
    <w:name w:val="Body Text 2"/>
    <w:basedOn w:val="a"/>
    <w:link w:val="222"/>
    <w:qFormat/>
    <w:pPr>
      <w:spacing w:after="0" w:line="240" w:lineRule="auto"/>
    </w:pPr>
    <w:rPr>
      <w:rFonts w:ascii="Times New Roman" w:eastAsia="Times New Roman" w:hAnsi="Times New Roman"/>
      <w:b/>
      <w:bCs/>
      <w:sz w:val="24"/>
      <w:szCs w:val="24"/>
      <w:lang w:eastAsia="ru-RU"/>
    </w:rPr>
  </w:style>
  <w:style w:type="paragraph" w:customStyle="1" w:styleId="affb">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c">
    <w:name w:val="Signature"/>
    <w:basedOn w:val="a"/>
    <w:pPr>
      <w:spacing w:after="0" w:line="240" w:lineRule="auto"/>
      <w:ind w:left="4252"/>
    </w:pPr>
    <w:rPr>
      <w:rFonts w:ascii="Times New Roman" w:eastAsia="Times New Roman" w:hAnsi="Times New Roman"/>
      <w:b/>
      <w:sz w:val="28"/>
      <w:szCs w:val="28"/>
      <w:lang w:eastAsia="ru-RU"/>
    </w:rPr>
  </w:style>
  <w:style w:type="paragraph" w:styleId="30">
    <w:name w:val="Body Text 3"/>
    <w:basedOn w:val="a"/>
    <w:link w:val="31"/>
    <w:qFormat/>
    <w:pPr>
      <w:spacing w:after="120" w:line="240" w:lineRule="auto"/>
    </w:pPr>
    <w:rPr>
      <w:rFonts w:ascii="Times New Roman" w:eastAsia="Times New Roman" w:hAnsi="Times New Roman"/>
      <w:sz w:val="16"/>
      <w:szCs w:val="16"/>
      <w:lang w:eastAsia="ru-RU"/>
    </w:rPr>
  </w:style>
  <w:style w:type="paragraph" w:styleId="affd">
    <w:name w:val="Normal (Web)"/>
    <w:basedOn w:val="a"/>
    <w:uiPriority w:val="99"/>
    <w:qFormat/>
    <w:pPr>
      <w:spacing w:after="0" w:line="240" w:lineRule="auto"/>
    </w:pPr>
    <w:rPr>
      <w:rFonts w:ascii="Times New Roman" w:eastAsia="Times New Roman" w:hAnsi="Times New Roman"/>
      <w:sz w:val="24"/>
      <w:szCs w:val="24"/>
      <w:lang w:eastAsia="ru-RU"/>
    </w:rPr>
  </w:style>
  <w:style w:type="paragraph" w:customStyle="1" w:styleId="1d">
    <w:name w:val="Абзац списка1"/>
    <w:basedOn w:val="a"/>
    <w:uiPriority w:val="99"/>
    <w:qFormat/>
    <w:pPr>
      <w:ind w:left="720"/>
    </w:pPr>
    <w:rPr>
      <w:rFonts w:eastAsia="Times New Roman"/>
    </w:rPr>
  </w:style>
  <w:style w:type="paragraph" w:customStyle="1" w:styleId="Style3">
    <w:name w:val="Style3"/>
    <w:basedOn w:val="a"/>
    <w:qFormat/>
    <w:pPr>
      <w:widowControl w:val="0"/>
      <w:spacing w:after="0" w:line="317" w:lineRule="exact"/>
    </w:pPr>
    <w:rPr>
      <w:rFonts w:ascii="Times New Roman" w:eastAsia="Times New Roman" w:hAnsi="Times New Roman"/>
      <w:sz w:val="24"/>
      <w:szCs w:val="24"/>
      <w:lang w:eastAsia="ru-RU"/>
    </w:rPr>
  </w:style>
  <w:style w:type="paragraph" w:customStyle="1" w:styleId="affe">
    <w:name w:val="Знак Знак Знак Знак Знак Знак Знак Знак Знак Знак"/>
    <w:basedOn w:val="a"/>
    <w:qFormat/>
    <w:pPr>
      <w:spacing w:after="160" w:line="240" w:lineRule="exact"/>
    </w:pPr>
    <w:rPr>
      <w:rFonts w:ascii="Verdana" w:eastAsia="Times New Roman" w:hAnsi="Verdana"/>
      <w:sz w:val="24"/>
      <w:szCs w:val="24"/>
      <w:lang w:val="en-US"/>
    </w:rPr>
  </w:style>
  <w:style w:type="paragraph" w:styleId="afff">
    <w:name w:val="annotation text"/>
    <w:basedOn w:val="a"/>
    <w:semiHidden/>
    <w:qFormat/>
    <w:pPr>
      <w:spacing w:line="240" w:lineRule="auto"/>
    </w:pPr>
    <w:rPr>
      <w:sz w:val="20"/>
      <w:szCs w:val="20"/>
      <w:lang w:eastAsia="ru-RU"/>
    </w:rPr>
  </w:style>
  <w:style w:type="paragraph" w:styleId="afff0">
    <w:name w:val="annotation subject"/>
    <w:basedOn w:val="afff"/>
    <w:next w:val="afff"/>
    <w:semiHidden/>
    <w:qFormat/>
    <w:rPr>
      <w:b/>
      <w:bCs/>
    </w:rPr>
  </w:style>
  <w:style w:type="paragraph" w:customStyle="1" w:styleId="1251">
    <w:name w:val="Стиль Без интервала + 125 пт Черный По ширине Первая строка:  1..."/>
    <w:qFormat/>
    <w:pPr>
      <w:widowControl w:val="0"/>
      <w:ind w:firstLine="709"/>
      <w:jc w:val="both"/>
    </w:pPr>
    <w:rPr>
      <w:rFonts w:ascii="Times New Roman" w:hAnsi="Times New Roman"/>
      <w:color w:val="000000"/>
      <w:spacing w:val="1"/>
      <w:sz w:val="25"/>
    </w:rPr>
  </w:style>
  <w:style w:type="paragraph" w:customStyle="1" w:styleId="1e">
    <w:name w:val="Без интервала1"/>
    <w:qFormat/>
    <w:rPr>
      <w:sz w:val="22"/>
      <w:szCs w:val="22"/>
    </w:rPr>
  </w:style>
  <w:style w:type="paragraph" w:customStyle="1" w:styleId="ConsPlusDocList">
    <w:name w:val="ConsPlusDocList"/>
    <w:qFormat/>
    <w:pPr>
      <w:jc w:val="center"/>
    </w:pPr>
    <w:rPr>
      <w:rFonts w:ascii="Courier New" w:hAnsi="Courier New" w:cs="Courier New"/>
      <w:sz w:val="22"/>
    </w:rPr>
  </w:style>
  <w:style w:type="paragraph" w:customStyle="1" w:styleId="113">
    <w:name w:val="Абзац списка11"/>
    <w:basedOn w:val="a"/>
    <w:uiPriority w:val="99"/>
    <w:qFormat/>
    <w:pPr>
      <w:spacing w:after="0"/>
      <w:ind w:left="720"/>
      <w:jc w:val="center"/>
    </w:pPr>
  </w:style>
  <w:style w:type="paragraph" w:customStyle="1" w:styleId="213">
    <w:name w:val="Основной текст 21"/>
    <w:basedOn w:val="a"/>
    <w:qFormat/>
    <w:pPr>
      <w:spacing w:after="0" w:line="216" w:lineRule="auto"/>
      <w:ind w:firstLine="709"/>
      <w:jc w:val="both"/>
    </w:pPr>
    <w:rPr>
      <w:rFonts w:ascii="Times New Roman" w:hAnsi="Times New Roman"/>
      <w:sz w:val="20"/>
      <w:szCs w:val="20"/>
      <w:lang w:eastAsia="ru-RU"/>
    </w:rPr>
  </w:style>
  <w:style w:type="paragraph" w:styleId="afff1">
    <w:name w:val="Title"/>
    <w:basedOn w:val="a"/>
    <w:qFormat/>
    <w:pPr>
      <w:spacing w:after="0" w:line="240" w:lineRule="auto"/>
      <w:jc w:val="center"/>
    </w:pPr>
    <w:rPr>
      <w:rFonts w:ascii="Arial" w:hAnsi="Arial"/>
      <w:b/>
      <w:bCs/>
      <w:sz w:val="24"/>
      <w:szCs w:val="24"/>
      <w:lang w:eastAsia="ru-RU"/>
    </w:rPr>
  </w:style>
  <w:style w:type="paragraph" w:styleId="39">
    <w:name w:val="Body Text Indent 3"/>
    <w:basedOn w:val="a"/>
    <w:qFormat/>
    <w:pPr>
      <w:spacing w:after="120" w:line="240" w:lineRule="auto"/>
      <w:ind w:left="283"/>
      <w:jc w:val="center"/>
    </w:pPr>
    <w:rPr>
      <w:rFonts w:ascii="Times New Roman" w:hAnsi="Times New Roman"/>
      <w:sz w:val="16"/>
      <w:szCs w:val="16"/>
      <w:lang w:eastAsia="ru-RU"/>
    </w:rPr>
  </w:style>
  <w:style w:type="paragraph" w:styleId="afff2">
    <w:name w:val="Plain Text"/>
    <w:basedOn w:val="a"/>
    <w:qFormat/>
    <w:pPr>
      <w:spacing w:after="0" w:line="240" w:lineRule="auto"/>
      <w:jc w:val="center"/>
    </w:pPr>
    <w:rPr>
      <w:rFonts w:ascii="Courier New" w:hAnsi="Courier New"/>
      <w:sz w:val="20"/>
      <w:szCs w:val="20"/>
      <w:lang w:eastAsia="ru-RU"/>
    </w:rPr>
  </w:style>
  <w:style w:type="paragraph" w:customStyle="1" w:styleId="ConsNormal">
    <w:name w:val="ConsNormal"/>
    <w:qFormat/>
    <w:pPr>
      <w:widowControl w:val="0"/>
      <w:ind w:right="19772" w:firstLine="720"/>
      <w:jc w:val="center"/>
    </w:pPr>
    <w:rPr>
      <w:rFonts w:ascii="Arial" w:hAnsi="Arial" w:cs="Arial"/>
      <w:sz w:val="22"/>
    </w:rPr>
  </w:style>
  <w:style w:type="paragraph" w:customStyle="1" w:styleId="ConsTitle">
    <w:name w:val="ConsTitle"/>
    <w:qFormat/>
    <w:pPr>
      <w:widowControl w:val="0"/>
      <w:ind w:right="19772"/>
      <w:jc w:val="center"/>
    </w:pPr>
    <w:rPr>
      <w:rFonts w:ascii="Arial" w:hAnsi="Arial" w:cs="Arial"/>
      <w:b/>
      <w:bCs/>
      <w:sz w:val="22"/>
    </w:rPr>
  </w:style>
  <w:style w:type="paragraph" w:customStyle="1" w:styleId="Preformat">
    <w:name w:val="Preformat"/>
    <w:qFormat/>
    <w:pPr>
      <w:jc w:val="center"/>
    </w:pPr>
    <w:rPr>
      <w:rFonts w:ascii="Courier New" w:hAnsi="Courier New" w:cs="Courier New"/>
      <w:sz w:val="22"/>
    </w:rPr>
  </w:style>
  <w:style w:type="paragraph" w:customStyle="1" w:styleId="afff3">
    <w:name w:val="Нумерованный Список"/>
    <w:basedOn w:val="a"/>
    <w:qFormat/>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pPr>
      <w:widowControl w:val="0"/>
      <w:ind w:right="19772"/>
      <w:jc w:val="center"/>
    </w:pPr>
    <w:rPr>
      <w:rFonts w:ascii="Courier New" w:hAnsi="Courier New" w:cs="Courier New"/>
      <w:sz w:val="22"/>
    </w:rPr>
  </w:style>
  <w:style w:type="paragraph" w:customStyle="1" w:styleId="ConsCell">
    <w:name w:val="ConsCell"/>
    <w:qFormat/>
    <w:pPr>
      <w:widowControl w:val="0"/>
      <w:ind w:right="19772"/>
      <w:jc w:val="center"/>
    </w:pPr>
    <w:rPr>
      <w:rFonts w:ascii="Arial" w:hAnsi="Arial" w:cs="Arial"/>
      <w:sz w:val="22"/>
    </w:rPr>
  </w:style>
  <w:style w:type="paragraph" w:customStyle="1" w:styleId="14">
    <w:name w:val="Обычный1"/>
    <w:link w:val="19"/>
    <w:qFormat/>
    <w:pPr>
      <w:widowControl w:val="0"/>
      <w:spacing w:line="300" w:lineRule="auto"/>
      <w:ind w:firstLine="820"/>
      <w:jc w:val="both"/>
    </w:pPr>
    <w:rPr>
      <w:rFonts w:ascii="Times New Roman" w:hAnsi="Times New Roman"/>
      <w:sz w:val="22"/>
      <w:szCs w:val="22"/>
    </w:rPr>
  </w:style>
  <w:style w:type="paragraph" w:customStyle="1" w:styleId="text">
    <w:name w:val="text"/>
    <w:basedOn w:val="a"/>
    <w:qFormat/>
    <w:pPr>
      <w:spacing w:after="0" w:line="240" w:lineRule="auto"/>
      <w:jc w:val="center"/>
    </w:pPr>
    <w:rPr>
      <w:rFonts w:ascii="Verdana" w:hAnsi="Verdana"/>
      <w:color w:val="000000"/>
      <w:sz w:val="16"/>
      <w:szCs w:val="16"/>
      <w:lang w:eastAsia="ru-RU"/>
    </w:rPr>
  </w:style>
  <w:style w:type="paragraph" w:customStyle="1" w:styleId="afff4">
    <w:name w:val="Адресат"/>
    <w:basedOn w:val="a"/>
    <w:qFormat/>
    <w:pPr>
      <w:spacing w:after="120" w:line="240" w:lineRule="exact"/>
      <w:jc w:val="center"/>
    </w:pPr>
    <w:rPr>
      <w:rFonts w:ascii="Times New Roman" w:hAnsi="Times New Roman"/>
      <w:b/>
      <w:bCs/>
      <w:sz w:val="28"/>
      <w:szCs w:val="28"/>
      <w:lang w:eastAsia="ru-RU"/>
    </w:rPr>
  </w:style>
  <w:style w:type="paragraph" w:customStyle="1" w:styleId="afff5">
    <w:name w:val="Приложение"/>
    <w:basedOn w:val="aff0"/>
    <w:qFormat/>
    <w:pPr>
      <w:tabs>
        <w:tab w:val="left" w:pos="1673"/>
      </w:tabs>
      <w:spacing w:before="240" w:line="240" w:lineRule="exact"/>
      <w:ind w:left="1985" w:hanging="1985"/>
    </w:pPr>
    <w:rPr>
      <w:rFonts w:eastAsia="Calibri"/>
      <w:b/>
      <w:bCs/>
      <w:szCs w:val="28"/>
    </w:rPr>
  </w:style>
  <w:style w:type="paragraph" w:customStyle="1" w:styleId="afff6">
    <w:name w:val="Заголовок к тексту"/>
    <w:basedOn w:val="a"/>
    <w:next w:val="aff0"/>
    <w:qFormat/>
    <w:pPr>
      <w:spacing w:after="480" w:line="240" w:lineRule="exact"/>
      <w:jc w:val="center"/>
    </w:pPr>
    <w:rPr>
      <w:rFonts w:ascii="Times New Roman" w:hAnsi="Times New Roman"/>
      <w:sz w:val="28"/>
      <w:szCs w:val="28"/>
      <w:lang w:eastAsia="ru-RU"/>
    </w:rPr>
  </w:style>
  <w:style w:type="paragraph" w:customStyle="1" w:styleId="afff7">
    <w:name w:val="регистрационные поля"/>
    <w:basedOn w:val="a"/>
    <w:qFormat/>
    <w:pPr>
      <w:spacing w:after="0" w:line="240" w:lineRule="exact"/>
      <w:jc w:val="center"/>
    </w:pPr>
    <w:rPr>
      <w:rFonts w:ascii="Times New Roman" w:hAnsi="Times New Roman"/>
      <w:b/>
      <w:bCs/>
      <w:sz w:val="28"/>
      <w:szCs w:val="28"/>
      <w:lang w:val="en-US" w:eastAsia="ru-RU"/>
    </w:rPr>
  </w:style>
  <w:style w:type="paragraph" w:customStyle="1" w:styleId="afff8">
    <w:name w:val="Исполнитель"/>
    <w:basedOn w:val="aff0"/>
    <w:qFormat/>
    <w:pPr>
      <w:spacing w:after="120" w:line="240" w:lineRule="exact"/>
      <w:jc w:val="left"/>
    </w:pPr>
    <w:rPr>
      <w:rFonts w:eastAsia="Calibri"/>
      <w:b/>
      <w:bCs/>
      <w:sz w:val="24"/>
    </w:rPr>
  </w:style>
  <w:style w:type="paragraph" w:customStyle="1" w:styleId="afff9">
    <w:name w:val="Подпись на общем бланке"/>
    <w:basedOn w:val="affc"/>
    <w:next w:val="aff0"/>
    <w:qFormat/>
    <w:pPr>
      <w:tabs>
        <w:tab w:val="right" w:pos="9639"/>
      </w:tabs>
      <w:spacing w:before="480" w:line="240" w:lineRule="exact"/>
      <w:ind w:left="0"/>
      <w:jc w:val="center"/>
    </w:pPr>
    <w:rPr>
      <w:rFonts w:eastAsia="Calibri"/>
      <w:b w:val="0"/>
    </w:rPr>
  </w:style>
  <w:style w:type="paragraph" w:customStyle="1" w:styleId="afffa">
    <w:name w:val="Таблицы (моноширинный)"/>
    <w:basedOn w:val="a"/>
    <w:next w:val="a"/>
    <w:qFormat/>
    <w:pPr>
      <w:spacing w:after="0" w:line="240" w:lineRule="auto"/>
      <w:jc w:val="both"/>
    </w:pPr>
    <w:rPr>
      <w:rFonts w:ascii="Courier New" w:hAnsi="Courier New" w:cs="Courier New"/>
      <w:sz w:val="20"/>
      <w:szCs w:val="20"/>
      <w:lang w:eastAsia="ru-RU"/>
    </w:rPr>
  </w:style>
  <w:style w:type="paragraph" w:customStyle="1" w:styleId="afffb">
    <w:name w:val="Заголовок статьи"/>
    <w:basedOn w:val="a"/>
    <w:next w:val="a"/>
    <w:qFormat/>
    <w:pPr>
      <w:spacing w:after="0" w:line="240" w:lineRule="auto"/>
      <w:ind w:left="1612" w:hanging="892"/>
      <w:jc w:val="both"/>
    </w:pPr>
    <w:rPr>
      <w:rFonts w:ascii="Arial" w:hAnsi="Arial" w:cs="Arial"/>
      <w:sz w:val="20"/>
      <w:szCs w:val="20"/>
      <w:lang w:eastAsia="ru-RU"/>
    </w:rPr>
  </w:style>
  <w:style w:type="paragraph" w:customStyle="1" w:styleId="afffc">
    <w:name w:val="Комментарий"/>
    <w:basedOn w:val="a"/>
    <w:next w:val="a"/>
    <w:qFormat/>
    <w:pPr>
      <w:spacing w:after="0" w:line="240" w:lineRule="auto"/>
      <w:ind w:left="170"/>
      <w:jc w:val="both"/>
    </w:pPr>
    <w:rPr>
      <w:rFonts w:ascii="Arial" w:hAnsi="Arial" w:cs="Arial"/>
      <w:i/>
      <w:iCs/>
      <w:color w:val="800080"/>
      <w:sz w:val="20"/>
      <w:szCs w:val="20"/>
      <w:lang w:eastAsia="ru-RU"/>
    </w:rPr>
  </w:style>
  <w:style w:type="paragraph" w:customStyle="1" w:styleId="2b">
    <w:name w:val="Знак Знак Знак Знак Знак Знак Знак Знак Знак Знак2"/>
    <w:basedOn w:val="a"/>
    <w:qFormat/>
    <w:pPr>
      <w:spacing w:after="160" w:line="240" w:lineRule="exact"/>
      <w:jc w:val="center"/>
    </w:pPr>
    <w:rPr>
      <w:rFonts w:ascii="Verdana" w:hAnsi="Verdana" w:cs="Verdana"/>
      <w:sz w:val="24"/>
      <w:szCs w:val="24"/>
      <w:lang w:val="en-US"/>
    </w:rPr>
  </w:style>
  <w:style w:type="paragraph" w:customStyle="1" w:styleId="101">
    <w:name w:val="Обычный 10"/>
    <w:basedOn w:val="a"/>
    <w:qFormat/>
    <w:pPr>
      <w:spacing w:after="0" w:line="240" w:lineRule="auto"/>
      <w:ind w:right="2" w:firstLine="110"/>
      <w:jc w:val="both"/>
    </w:pPr>
    <w:rPr>
      <w:rFonts w:ascii="Times New Roman" w:hAnsi="Times New Roman"/>
      <w:sz w:val="20"/>
      <w:szCs w:val="20"/>
      <w:lang w:eastAsia="ru-RU"/>
    </w:rPr>
  </w:style>
  <w:style w:type="paragraph" w:customStyle="1" w:styleId="1f">
    <w:name w:val="Стиль1"/>
    <w:basedOn w:val="aff9"/>
    <w:qFormat/>
    <w:pPr>
      <w:spacing w:after="60"/>
      <w:ind w:firstLine="709"/>
      <w:jc w:val="both"/>
    </w:pPr>
    <w:rPr>
      <w:rFonts w:eastAsia="Calibri"/>
      <w:sz w:val="28"/>
      <w:szCs w:val="28"/>
    </w:rPr>
  </w:style>
  <w:style w:type="paragraph" w:customStyle="1" w:styleId="1f0">
    <w:name w:val="Знак1"/>
    <w:basedOn w:val="a"/>
    <w:qFormat/>
    <w:pPr>
      <w:spacing w:after="160" w:line="240" w:lineRule="exact"/>
      <w:jc w:val="both"/>
    </w:pPr>
    <w:rPr>
      <w:rFonts w:ascii="Times New Roman" w:hAnsi="Times New Roman"/>
      <w:sz w:val="24"/>
      <w:szCs w:val="24"/>
      <w:lang w:val="en-US"/>
    </w:rPr>
  </w:style>
  <w:style w:type="paragraph" w:customStyle="1" w:styleId="Normal1">
    <w:name w:val="Normal1"/>
    <w:qFormat/>
    <w:pPr>
      <w:widowControl w:val="0"/>
      <w:jc w:val="center"/>
    </w:pPr>
    <w:rPr>
      <w:rFonts w:ascii="Times New Roman" w:hAnsi="Times New Roman"/>
      <w:sz w:val="22"/>
    </w:rPr>
  </w:style>
  <w:style w:type="paragraph" w:customStyle="1" w:styleId="ConsPlusCell">
    <w:name w:val="ConsPlusCell"/>
    <w:uiPriority w:val="99"/>
    <w:qFormat/>
    <w:pPr>
      <w:jc w:val="center"/>
    </w:pPr>
    <w:rPr>
      <w:rFonts w:ascii="Arial" w:hAnsi="Arial" w:cs="Arial"/>
      <w:sz w:val="22"/>
    </w:rPr>
  </w:style>
  <w:style w:type="paragraph" w:customStyle="1" w:styleId="afffd">
    <w:name w:val="Знак Знак Знак Знак Знак Знак Знак"/>
    <w:basedOn w:val="a"/>
    <w:qFormat/>
    <w:pPr>
      <w:spacing w:beforeAutospacing="1" w:afterAutospacing="1" w:line="240" w:lineRule="auto"/>
      <w:jc w:val="center"/>
    </w:pPr>
    <w:rPr>
      <w:rFonts w:ascii="Tahoma" w:hAnsi="Tahoma" w:cs="Tahoma"/>
      <w:sz w:val="20"/>
      <w:szCs w:val="20"/>
      <w:lang w:val="en-US"/>
    </w:rPr>
  </w:style>
  <w:style w:type="paragraph" w:customStyle="1" w:styleId="1f1">
    <w:name w:val="Знак Знак Знак Знак Знак Знак Знак Знак Знак Знак1"/>
    <w:basedOn w:val="a"/>
    <w:qFormat/>
    <w:pPr>
      <w:spacing w:after="160" w:line="240" w:lineRule="exact"/>
      <w:jc w:val="center"/>
    </w:pPr>
    <w:rPr>
      <w:rFonts w:ascii="Verdana" w:hAnsi="Verdana" w:cs="Verdana"/>
      <w:sz w:val="24"/>
      <w:szCs w:val="24"/>
      <w:lang w:val="en-US"/>
    </w:rPr>
  </w:style>
  <w:style w:type="paragraph" w:customStyle="1" w:styleId="1f2">
    <w:name w:val="Знак Знак Знак Знак Знак Знак Знак1"/>
    <w:basedOn w:val="a"/>
    <w:qFormat/>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pPr>
      <w:spacing w:beforeAutospacing="1" w:afterAutospacing="1" w:line="240" w:lineRule="auto"/>
      <w:jc w:val="center"/>
    </w:pPr>
    <w:rPr>
      <w:rFonts w:ascii="Times New Roman" w:hAnsi="Times New Roman"/>
      <w:color w:val="000000"/>
      <w:sz w:val="24"/>
      <w:szCs w:val="24"/>
      <w:lang w:eastAsia="ru-RU"/>
    </w:rPr>
  </w:style>
  <w:style w:type="paragraph" w:customStyle="1" w:styleId="afffe">
    <w:name w:val="......."/>
    <w:basedOn w:val="a"/>
    <w:next w:val="a"/>
    <w:qFormat/>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Pr>
      <w:rFonts w:ascii="Times New Roman" w:eastAsia="Times New Roman" w:hAnsi="Times New Roman"/>
      <w:b/>
      <w:sz w:val="28"/>
      <w:szCs w:val="28"/>
    </w:rPr>
  </w:style>
  <w:style w:type="paragraph" w:customStyle="1" w:styleId="2c">
    <w:name w:val="Знак2"/>
    <w:basedOn w:val="a"/>
    <w:qFormat/>
    <w:pPr>
      <w:spacing w:after="160" w:line="240" w:lineRule="exact"/>
      <w:jc w:val="both"/>
    </w:pPr>
    <w:rPr>
      <w:rFonts w:ascii="Times New Roman" w:eastAsia="Times New Roman" w:hAnsi="Times New Roman"/>
      <w:sz w:val="24"/>
      <w:szCs w:val="20"/>
      <w:lang w:val="en-US"/>
    </w:rPr>
  </w:style>
  <w:style w:type="paragraph" w:customStyle="1" w:styleId="2d">
    <w:name w:val="Обычный2"/>
    <w:qFormat/>
    <w:pPr>
      <w:widowControl w:val="0"/>
    </w:pPr>
    <w:rPr>
      <w:rFonts w:ascii="Times New Roman" w:eastAsia="Times New Roman" w:hAnsi="Times New Roman"/>
      <w:sz w:val="22"/>
    </w:rPr>
  </w:style>
  <w:style w:type="paragraph" w:customStyle="1" w:styleId="2e">
    <w:name w:val="Знак Знак Знак Знак Знак Знак Знак2"/>
    <w:basedOn w:val="a"/>
    <w:qFormat/>
    <w:pPr>
      <w:spacing w:beforeAutospacing="1" w:afterAutospacing="1" w:line="240" w:lineRule="auto"/>
    </w:pPr>
    <w:rPr>
      <w:rFonts w:ascii="Tahoma" w:eastAsia="Times New Roman" w:hAnsi="Tahoma"/>
      <w:sz w:val="20"/>
      <w:szCs w:val="20"/>
      <w:lang w:val="en-US"/>
    </w:rPr>
  </w:style>
  <w:style w:type="paragraph" w:styleId="2f">
    <w:name w:val="Body Text First Indent 2"/>
    <w:basedOn w:val="aff9"/>
    <w:qFormat/>
    <w:pPr>
      <w:widowControl w:val="0"/>
      <w:ind w:left="283"/>
    </w:pPr>
    <w:rPr>
      <w:sz w:val="20"/>
      <w:szCs w:val="20"/>
    </w:rPr>
  </w:style>
  <w:style w:type="paragraph" w:customStyle="1" w:styleId="223">
    <w:name w:val="Основной текст 22"/>
    <w:basedOn w:val="a"/>
    <w:qFormat/>
    <w:pPr>
      <w:spacing w:after="0" w:line="216" w:lineRule="auto"/>
      <w:ind w:firstLine="709"/>
      <w:jc w:val="both"/>
    </w:pPr>
    <w:rPr>
      <w:rFonts w:ascii="Times New Roman" w:eastAsia="Times New Roman" w:hAnsi="Times New Roman"/>
      <w:sz w:val="20"/>
      <w:szCs w:val="20"/>
      <w:lang w:eastAsia="ru-RU"/>
    </w:rPr>
  </w:style>
  <w:style w:type="paragraph" w:customStyle="1" w:styleId="Default">
    <w:name w:val="Default"/>
    <w:qFormat/>
    <w:rPr>
      <w:rFonts w:ascii="Times New Roman" w:eastAsia="Times New Roman" w:hAnsi="Times New Roman"/>
      <w:color w:val="000000"/>
      <w:sz w:val="24"/>
      <w:szCs w:val="24"/>
    </w:rPr>
  </w:style>
  <w:style w:type="paragraph" w:customStyle="1" w:styleId="CharChar">
    <w:name w:val="Char Знак Знак Char Знак Знак Знак Знак Знак Знак Знак Знак Знак Знак Знак Знак Знак Знак Знак Знак"/>
    <w:basedOn w:val="a"/>
    <w:qFormat/>
    <w:pPr>
      <w:spacing w:after="0" w:line="240" w:lineRule="auto"/>
    </w:pPr>
    <w:rPr>
      <w:rFonts w:ascii="Verdana" w:eastAsia="Times New Roman" w:hAnsi="Verdana" w:cs="Verdana"/>
      <w:sz w:val="20"/>
      <w:szCs w:val="20"/>
      <w:lang w:val="en-US"/>
    </w:rPr>
  </w:style>
  <w:style w:type="paragraph" w:customStyle="1" w:styleId="Nonformat">
    <w:name w:val="Nonformat"/>
    <w:basedOn w:val="a"/>
    <w:qFormat/>
    <w:pPr>
      <w:widowControl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
    <w:next w:val="a"/>
    <w:uiPriority w:val="39"/>
    <w:semiHidden/>
    <w:unhideWhenUsed/>
    <w:qFormat/>
    <w:pPr>
      <w:keepLines/>
      <w:spacing w:before="480" w:line="276" w:lineRule="auto"/>
      <w:jc w:val="left"/>
    </w:pPr>
    <w:rPr>
      <w:rFonts w:ascii="Cambria" w:hAnsi="Cambria"/>
      <w:i w:val="0"/>
      <w:iCs w:val="0"/>
      <w:color w:val="365F91"/>
      <w:sz w:val="28"/>
      <w:szCs w:val="28"/>
    </w:rPr>
  </w:style>
  <w:style w:type="paragraph" w:styleId="2f0">
    <w:name w:val="toc 2"/>
    <w:basedOn w:val="a"/>
    <w:next w:val="a"/>
    <w:autoRedefine/>
    <w:uiPriority w:val="39"/>
    <w:unhideWhenUsed/>
    <w:qFormat/>
    <w:pPr>
      <w:tabs>
        <w:tab w:val="left" w:pos="880"/>
        <w:tab w:val="left" w:pos="9072"/>
        <w:tab w:val="right" w:leader="dot" w:pos="10196"/>
      </w:tabs>
      <w:spacing w:after="0" w:line="240" w:lineRule="auto"/>
      <w:ind w:left="221" w:right="-1"/>
      <w:jc w:val="both"/>
    </w:pPr>
    <w:rPr>
      <w:rFonts w:ascii="Times New Roman" w:hAnsi="Times New Roman"/>
      <w:sz w:val="20"/>
      <w:szCs w:val="20"/>
    </w:rPr>
  </w:style>
  <w:style w:type="paragraph" w:styleId="1f4">
    <w:name w:val="toc 1"/>
    <w:basedOn w:val="a"/>
    <w:next w:val="a"/>
    <w:autoRedefine/>
    <w:uiPriority w:val="39"/>
    <w:unhideWhenUsed/>
    <w:qFormat/>
    <w:pPr>
      <w:tabs>
        <w:tab w:val="left" w:pos="0"/>
        <w:tab w:val="left" w:pos="9639"/>
      </w:tabs>
      <w:spacing w:before="120" w:after="120" w:line="240" w:lineRule="auto"/>
      <w:ind w:right="-568"/>
      <w:contextualSpacing/>
      <w:jc w:val="both"/>
    </w:pPr>
    <w:rPr>
      <w:rFonts w:ascii="Times New Roman" w:hAnsi="Times New Roman"/>
      <w:b/>
      <w:bCs/>
    </w:rPr>
  </w:style>
  <w:style w:type="paragraph" w:styleId="38">
    <w:name w:val="toc 3"/>
    <w:basedOn w:val="a"/>
    <w:next w:val="a"/>
    <w:link w:val="37"/>
    <w:autoRedefine/>
    <w:uiPriority w:val="39"/>
    <w:unhideWhenUsed/>
    <w:qFormat/>
    <w:pPr>
      <w:spacing w:after="0"/>
      <w:ind w:left="440"/>
    </w:pPr>
    <w:rPr>
      <w:i/>
      <w:iCs/>
      <w:sz w:val="20"/>
      <w:szCs w:val="20"/>
    </w:rPr>
  </w:style>
  <w:style w:type="paragraph" w:styleId="42">
    <w:name w:val="toc 4"/>
    <w:basedOn w:val="a"/>
    <w:next w:val="a"/>
    <w:autoRedefine/>
    <w:uiPriority w:val="39"/>
    <w:unhideWhenUsed/>
    <w:pPr>
      <w:spacing w:after="0"/>
      <w:ind w:left="660"/>
    </w:pPr>
    <w:rPr>
      <w:sz w:val="18"/>
      <w:szCs w:val="18"/>
    </w:rPr>
  </w:style>
  <w:style w:type="paragraph" w:styleId="52">
    <w:name w:val="toc 5"/>
    <w:basedOn w:val="a"/>
    <w:next w:val="a"/>
    <w:autoRedefine/>
    <w:uiPriority w:val="39"/>
    <w:unhideWhenUsed/>
    <w:pPr>
      <w:spacing w:after="0"/>
      <w:ind w:left="880"/>
    </w:pPr>
    <w:rPr>
      <w:sz w:val="18"/>
      <w:szCs w:val="18"/>
    </w:rPr>
  </w:style>
  <w:style w:type="paragraph" w:styleId="61">
    <w:name w:val="toc 6"/>
    <w:basedOn w:val="a"/>
    <w:next w:val="a"/>
    <w:autoRedefine/>
    <w:uiPriority w:val="39"/>
    <w:unhideWhenUsed/>
    <w:pPr>
      <w:spacing w:after="0"/>
      <w:ind w:left="1100"/>
    </w:pPr>
    <w:rPr>
      <w:sz w:val="18"/>
      <w:szCs w:val="18"/>
    </w:rPr>
  </w:style>
  <w:style w:type="paragraph" w:styleId="71">
    <w:name w:val="toc 7"/>
    <w:basedOn w:val="a"/>
    <w:next w:val="a"/>
    <w:autoRedefine/>
    <w:uiPriority w:val="39"/>
    <w:unhideWhenUsed/>
    <w:pPr>
      <w:spacing w:after="0"/>
      <w:ind w:left="1320"/>
    </w:pPr>
    <w:rPr>
      <w:sz w:val="18"/>
      <w:szCs w:val="18"/>
    </w:rPr>
  </w:style>
  <w:style w:type="paragraph" w:styleId="81">
    <w:name w:val="toc 8"/>
    <w:basedOn w:val="a"/>
    <w:next w:val="a"/>
    <w:autoRedefine/>
    <w:uiPriority w:val="39"/>
    <w:unhideWhenUsed/>
    <w:pPr>
      <w:spacing w:after="0"/>
      <w:ind w:left="1540"/>
    </w:pPr>
    <w:rPr>
      <w:sz w:val="18"/>
      <w:szCs w:val="18"/>
    </w:rPr>
  </w:style>
  <w:style w:type="paragraph" w:styleId="92">
    <w:name w:val="toc 9"/>
    <w:basedOn w:val="a"/>
    <w:next w:val="a"/>
    <w:autoRedefine/>
    <w:uiPriority w:val="39"/>
    <w:unhideWhenUsed/>
    <w:pPr>
      <w:spacing w:after="0"/>
      <w:ind w:left="1760"/>
    </w:pPr>
    <w:rPr>
      <w:sz w:val="18"/>
      <w:szCs w:val="18"/>
    </w:rPr>
  </w:style>
  <w:style w:type="paragraph" w:styleId="affff">
    <w:name w:val="endnote text"/>
    <w:basedOn w:val="a"/>
    <w:uiPriority w:val="99"/>
    <w:unhideWhenUsed/>
    <w:rPr>
      <w:sz w:val="24"/>
      <w:szCs w:val="24"/>
    </w:rPr>
  </w:style>
  <w:style w:type="paragraph" w:customStyle="1" w:styleId="1-11">
    <w:name w:val="Средняя заливка 1 - Акцент 11"/>
    <w:qFormat/>
    <w:rPr>
      <w:sz w:val="22"/>
      <w:szCs w:val="22"/>
      <w:lang w:eastAsia="en-US"/>
    </w:rPr>
  </w:style>
  <w:style w:type="paragraph" w:customStyle="1" w:styleId="1-21">
    <w:name w:val="Средняя сетка 1 - Акцент 21"/>
    <w:basedOn w:val="a"/>
    <w:uiPriority w:val="34"/>
    <w:qFormat/>
    <w:pPr>
      <w:ind w:left="720"/>
      <w:contextualSpacing/>
    </w:pPr>
  </w:style>
  <w:style w:type="paragraph" w:styleId="affff0">
    <w:name w:val="Document Map"/>
    <w:basedOn w:val="a"/>
    <w:uiPriority w:val="99"/>
    <w:semiHidden/>
    <w:unhideWhenUsed/>
    <w:qFormat/>
    <w:rPr>
      <w:rFonts w:ascii="Times New Roman" w:hAnsi="Times New Roman"/>
      <w:sz w:val="24"/>
      <w:szCs w:val="24"/>
    </w:rPr>
  </w:style>
  <w:style w:type="paragraph" w:customStyle="1" w:styleId="2-">
    <w:name w:val="Рег. Заголовок 2-го уровня регламента"/>
    <w:basedOn w:val="ConsPlusNormal0"/>
    <w:qFormat/>
    <w:p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pPr>
      <w:spacing w:after="0"/>
      <w:ind w:left="539" w:firstLine="709"/>
      <w:jc w:val="both"/>
    </w:pPr>
    <w:rPr>
      <w:rFonts w:ascii="Times New Roman" w:hAnsi="Times New Roman"/>
      <w:i/>
      <w:sz w:val="28"/>
      <w:szCs w:val="28"/>
    </w:rPr>
  </w:style>
  <w:style w:type="paragraph" w:customStyle="1" w:styleId="affff2">
    <w:name w:val="Сценарии"/>
    <w:basedOn w:val="a"/>
    <w:qFormat/>
    <w:pPr>
      <w:spacing w:before="120" w:after="120"/>
      <w:ind w:firstLine="539"/>
      <w:contextualSpacing/>
      <w:jc w:val="center"/>
    </w:pPr>
    <w:rPr>
      <w:rFonts w:ascii="Times New Roman" w:hAnsi="Times New Roman"/>
      <w:i/>
      <w:sz w:val="28"/>
      <w:szCs w:val="28"/>
    </w:rPr>
  </w:style>
  <w:style w:type="paragraph" w:customStyle="1" w:styleId="2f1">
    <w:name w:val="Заголовок оглавления2"/>
    <w:basedOn w:val="1"/>
    <w:next w:val="a"/>
    <w:uiPriority w:val="39"/>
    <w:semiHidden/>
    <w:unhideWhenUsed/>
    <w:qFormat/>
    <w:pPr>
      <w:keepLines/>
      <w:spacing w:before="480" w:line="276" w:lineRule="auto"/>
      <w:jc w:val="left"/>
    </w:pPr>
    <w:rPr>
      <w:rFonts w:ascii="Cambria" w:hAnsi="Cambria"/>
      <w:i w:val="0"/>
      <w:iCs w:val="0"/>
      <w:color w:val="365F91"/>
      <w:sz w:val="28"/>
      <w:szCs w:val="28"/>
    </w:rPr>
  </w:style>
  <w:style w:type="paragraph" w:styleId="affff3">
    <w:name w:val="List Paragraph"/>
    <w:basedOn w:val="a"/>
    <w:uiPriority w:val="34"/>
    <w:qFormat/>
    <w:pPr>
      <w:ind w:left="720"/>
      <w:contextualSpacing/>
    </w:pPr>
  </w:style>
  <w:style w:type="paragraph" w:customStyle="1" w:styleId="1-">
    <w:name w:val="Рег. Заголовок 1-го уровня регламента"/>
    <w:basedOn w:val="1"/>
    <w:uiPriority w:val="99"/>
    <w:qFormat/>
    <w:pPr>
      <w:spacing w:before="240" w:after="240" w:line="276" w:lineRule="auto"/>
      <w:jc w:val="center"/>
    </w:pPr>
    <w:rPr>
      <w:i w:val="0"/>
      <w:sz w:val="28"/>
      <w:szCs w:val="28"/>
    </w:rPr>
  </w:style>
  <w:style w:type="paragraph" w:customStyle="1" w:styleId="114">
    <w:name w:val="Рег. Основной текст уровень 1.1"/>
    <w:basedOn w:val="ConsPlusNormal0"/>
    <w:uiPriority w:val="99"/>
    <w:qFormat/>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pPr>
      <w:spacing w:after="0"/>
      <w:jc w:val="both"/>
    </w:pPr>
    <w:rPr>
      <w:rFonts w:ascii="Times New Roman" w:hAnsi="Times New Roman"/>
      <w:sz w:val="28"/>
      <w:szCs w:val="28"/>
    </w:rPr>
  </w:style>
  <w:style w:type="paragraph" w:customStyle="1" w:styleId="110">
    <w:name w:val="Рег. Основной текст уровнеь 1.1 (базовый)"/>
    <w:basedOn w:val="ConsPlusNormal0"/>
    <w:link w:val="11"/>
    <w:qFormat/>
    <w:p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
    <w:uiPriority w:val="99"/>
    <w:qFormat/>
    <w:pPr>
      <w:spacing w:after="0"/>
      <w:ind w:firstLine="540"/>
      <w:jc w:val="both"/>
    </w:pPr>
    <w:rPr>
      <w:rFonts w:ascii="Times New Roman" w:eastAsia="Times New Roman" w:hAnsi="Times New Roman"/>
      <w:sz w:val="28"/>
      <w:szCs w:val="28"/>
      <w:lang w:eastAsia="ar-SA"/>
    </w:rPr>
  </w:style>
  <w:style w:type="paragraph" w:customStyle="1" w:styleId="affff5">
    <w:name w:val="Рег. Списки числовый"/>
    <w:basedOn w:val="1-21"/>
    <w:qFormat/>
    <w:p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pPr>
      <w:ind w:left="714"/>
      <w:jc w:val="left"/>
    </w:pPr>
  </w:style>
  <w:style w:type="paragraph" w:customStyle="1" w:styleId="115">
    <w:name w:val="Рег. Основной текст уровень 1.1 (сценарии)"/>
    <w:basedOn w:val="110"/>
    <w:qFormat/>
    <w:pPr>
      <w:spacing w:before="360" w:after="240"/>
    </w:pPr>
    <w:rPr>
      <w:i/>
    </w:rPr>
  </w:style>
  <w:style w:type="paragraph" w:customStyle="1" w:styleId="1111">
    <w:name w:val="Рег. Основной текст уровень 1.1.1"/>
    <w:basedOn w:val="a"/>
    <w:next w:val="1110"/>
    <w:qFormat/>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0"/>
    <w:qFormat/>
    <w:pPr>
      <w:spacing w:line="276" w:lineRule="auto"/>
      <w:ind w:left="709"/>
      <w:jc w:val="both"/>
    </w:pPr>
    <w:rPr>
      <w:rFonts w:ascii="Times New Roman" w:hAnsi="Times New Roman" w:cs="Times New Roman"/>
      <w:sz w:val="28"/>
      <w:szCs w:val="28"/>
    </w:rPr>
  </w:style>
  <w:style w:type="paragraph" w:customStyle="1" w:styleId="1f5">
    <w:name w:val="Рег. Списки 1)"/>
    <w:basedOn w:val="affff7"/>
    <w:qFormat/>
    <w:pPr>
      <w:ind w:left="0"/>
    </w:pPr>
  </w:style>
  <w:style w:type="paragraph" w:customStyle="1" w:styleId="1f6">
    <w:name w:val="Рег. Списки два уровня: 1)  и а) б) в)"/>
    <w:basedOn w:val="1-21"/>
    <w:qFormat/>
    <w:pPr>
      <w:spacing w:after="120"/>
      <w:ind w:left="1440" w:hanging="360"/>
      <w:jc w:val="both"/>
    </w:pPr>
    <w:rPr>
      <w:rFonts w:ascii="Times New Roman" w:hAnsi="Times New Roman"/>
      <w:sz w:val="28"/>
      <w:szCs w:val="28"/>
    </w:rPr>
  </w:style>
  <w:style w:type="paragraph" w:customStyle="1" w:styleId="affff8">
    <w:name w:val="Рег. Списки одного уровня: а) б) в)"/>
    <w:basedOn w:val="1f6"/>
    <w:uiPriority w:val="99"/>
    <w:qFormat/>
    <w:rPr>
      <w:lang w:eastAsia="ar-SA"/>
    </w:rPr>
  </w:style>
  <w:style w:type="paragraph" w:customStyle="1" w:styleId="affff9">
    <w:name w:val="Рег. Списки без буллетов широкие"/>
    <w:basedOn w:val="a"/>
    <w:qFormat/>
    <w:pPr>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
    <w:qFormat/>
    <w:pPr>
      <w:numPr>
        <w:numId w:val="0"/>
      </w:numPr>
      <w:spacing w:after="240" w:line="276" w:lineRule="auto"/>
    </w:pPr>
    <w:rPr>
      <w:i w:val="0"/>
    </w:rPr>
  </w:style>
  <w:style w:type="paragraph" w:customStyle="1" w:styleId="1f7">
    <w:name w:val="Рег. Основной нумерованный 1. текст"/>
    <w:basedOn w:val="ConsPlusNormal0"/>
    <w:qFormat/>
    <w:pPr>
      <w:spacing w:line="276" w:lineRule="auto"/>
      <w:jc w:val="both"/>
    </w:pPr>
    <w:rPr>
      <w:rFonts w:ascii="Times New Roman" w:hAnsi="Times New Roman" w:cs="Times New Roman"/>
      <w:sz w:val="28"/>
      <w:szCs w:val="28"/>
    </w:rPr>
  </w:style>
  <w:style w:type="paragraph" w:styleId="affffa">
    <w:name w:val="No Spacing"/>
    <w:qFormat/>
    <w:pPr>
      <w:ind w:left="360"/>
      <w:jc w:val="both"/>
    </w:pPr>
    <w:rPr>
      <w:rFonts w:ascii="Times New Roman" w:hAnsi="Times New Roman"/>
      <w:sz w:val="24"/>
      <w:szCs w:val="22"/>
      <w:lang w:eastAsia="en-US"/>
    </w:rPr>
  </w:style>
  <w:style w:type="paragraph" w:styleId="affffb">
    <w:name w:val="Revision"/>
    <w:uiPriority w:val="99"/>
    <w:semiHidden/>
    <w:qFormat/>
    <w:rPr>
      <w:sz w:val="22"/>
      <w:szCs w:val="22"/>
      <w:lang w:eastAsia="en-US"/>
    </w:rPr>
  </w:style>
  <w:style w:type="paragraph" w:styleId="affffc">
    <w:name w:val="TOC Heading"/>
    <w:basedOn w:val="1"/>
    <w:next w:val="a"/>
    <w:uiPriority w:val="39"/>
    <w:unhideWhenUsed/>
    <w:qFormat/>
    <w:pPr>
      <w:keepLines/>
      <w:spacing w:before="480" w:line="276" w:lineRule="auto"/>
      <w:jc w:val="left"/>
    </w:pPr>
    <w:rPr>
      <w:rFonts w:ascii="Cambria" w:eastAsia="Cambria" w:hAnsi="Cambria" w:cs="Cambria"/>
      <w:i w:val="0"/>
      <w:iCs w:val="0"/>
      <w:color w:val="365F91" w:themeColor="accent1" w:themeShade="BF"/>
      <w:sz w:val="28"/>
      <w:szCs w:val="28"/>
    </w:rPr>
  </w:style>
  <w:style w:type="paragraph" w:customStyle="1" w:styleId="affffd">
    <w:name w:val="РегламентГПЗУ"/>
    <w:basedOn w:val="affff3"/>
    <w:qFormat/>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2">
    <w:name w:val="РегламентГПЗУ2"/>
    <w:basedOn w:val="affffd"/>
    <w:qFormat/>
    <w:pPr>
      <w:tabs>
        <w:tab w:val="clear" w:pos="992"/>
        <w:tab w:val="left" w:pos="1418"/>
      </w:tabs>
    </w:pPr>
  </w:style>
  <w:style w:type="paragraph" w:customStyle="1" w:styleId="TableParagraph">
    <w:name w:val="Table Paragraph"/>
    <w:basedOn w:val="a"/>
    <w:uiPriority w:val="1"/>
    <w:qFormat/>
    <w:pPr>
      <w:widowControl w:val="0"/>
      <w:spacing w:after="0" w:line="240" w:lineRule="auto"/>
    </w:pPr>
    <w:rPr>
      <w:rFonts w:ascii="Times New Roman" w:eastAsia="Times New Roman" w:hAnsi="Times New Roman"/>
      <w:lang w:eastAsia="ru-RU" w:bidi="ru-RU"/>
    </w:rPr>
  </w:style>
  <w:style w:type="paragraph" w:customStyle="1" w:styleId="affffe">
    <w:name w:val="Содержимое врезки"/>
    <w:basedOn w:val="a"/>
    <w:qFormat/>
  </w:style>
  <w:style w:type="table" w:styleId="afffff">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8">
    <w:name w:val="Сетка таблицы1"/>
    <w:basedOn w:val="a1"/>
    <w:uiPriority w:val="3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uiPriority w:val="5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Сетка таблицы2"/>
    <w:basedOn w:val="a1"/>
    <w:uiPriority w:val="5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
    <w:basedOn w:val="a1"/>
    <w:uiPriority w:val="5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0">
    <w:name w:val="Hyperlink"/>
    <w:basedOn w:val="a0"/>
    <w:uiPriority w:val="99"/>
    <w:unhideWhenUsed/>
    <w:rPr>
      <w:color w:val="0000FF" w:themeColor="hyperlink"/>
      <w:u w:val="single"/>
    </w:rPr>
  </w:style>
  <w:style w:type="character" w:styleId="afffff1">
    <w:name w:val="footnote reference"/>
    <w:semiHidden/>
    <w:rPr>
      <w:vertAlign w:val="superscript"/>
    </w:rPr>
  </w:style>
  <w:style w:type="paragraph" w:customStyle="1" w:styleId="1f9">
    <w:name w:val="Основной текст1"/>
    <w:basedOn w:val="a"/>
    <w:link w:val="afffff2"/>
    <w:pPr>
      <w:widowControl w:val="0"/>
      <w:shd w:val="clear" w:color="auto" w:fill="FFFFFF"/>
      <w:spacing w:after="0" w:line="240" w:lineRule="auto"/>
      <w:ind w:firstLine="400"/>
    </w:pPr>
    <w:rPr>
      <w:rFonts w:ascii="Times New Roman" w:eastAsia="Times New Roman" w:hAnsi="Times New Roman"/>
      <w:sz w:val="28"/>
      <w:szCs w:val="28"/>
    </w:rPr>
  </w:style>
  <w:style w:type="character" w:customStyle="1" w:styleId="afffff2">
    <w:name w:val="Основной текст_"/>
    <w:basedOn w:val="a0"/>
    <w:link w:val="1f9"/>
    <w:rPr>
      <w:rFonts w:ascii="Times New Roman" w:eastAsia="Times New Roman" w:hAnsi="Times New Roman"/>
      <w:sz w:val="28"/>
      <w:szCs w:val="28"/>
      <w:shd w:val="clear" w:color="auto" w:fill="FFFFFF"/>
      <w:lang w:eastAsia="en-US"/>
    </w:rPr>
  </w:style>
  <w:style w:type="character" w:customStyle="1" w:styleId="53">
    <w:name w:val="Основной текст (5)_"/>
    <w:basedOn w:val="a0"/>
    <w:link w:val="54"/>
    <w:rPr>
      <w:rFonts w:ascii="Times New Roman" w:eastAsia="Times New Roman" w:hAnsi="Times New Roman"/>
      <w:i/>
      <w:iCs/>
      <w:shd w:val="clear" w:color="auto" w:fill="FFFFFF"/>
    </w:rPr>
  </w:style>
  <w:style w:type="paragraph" w:customStyle="1" w:styleId="54">
    <w:name w:val="Основной текст (5)"/>
    <w:basedOn w:val="a"/>
    <w:link w:val="53"/>
    <w:pPr>
      <w:widowControl w:val="0"/>
      <w:shd w:val="clear" w:color="auto" w:fill="FFFFFF"/>
      <w:spacing w:after="320" w:line="240" w:lineRule="auto"/>
      <w:ind w:firstLine="860"/>
    </w:pPr>
    <w:rPr>
      <w:rFonts w:ascii="Times New Roman" w:eastAsia="Times New Roman" w:hAnsi="Times New Roman"/>
      <w:i/>
      <w:iCs/>
      <w:sz w:val="20"/>
      <w:szCs w:val="20"/>
      <w:lang w:eastAsia="ru-RU"/>
    </w:rPr>
  </w:style>
  <w:style w:type="character" w:customStyle="1" w:styleId="2f4">
    <w:name w:val="Заголовок №2_"/>
    <w:basedOn w:val="a0"/>
    <w:link w:val="2f5"/>
    <w:rPr>
      <w:rFonts w:ascii="Times New Roman" w:eastAsia="Times New Roman" w:hAnsi="Times New Roman"/>
      <w:b/>
      <w:bCs/>
      <w:sz w:val="28"/>
      <w:szCs w:val="28"/>
      <w:shd w:val="clear" w:color="auto" w:fill="FFFFFF"/>
    </w:rPr>
  </w:style>
  <w:style w:type="paragraph" w:customStyle="1" w:styleId="2f5">
    <w:name w:val="Заголовок №2"/>
    <w:basedOn w:val="a"/>
    <w:link w:val="2f4"/>
    <w:pPr>
      <w:widowControl w:val="0"/>
      <w:shd w:val="clear" w:color="auto" w:fill="FFFFFF"/>
      <w:spacing w:after="300" w:line="240" w:lineRule="auto"/>
      <w:jc w:val="center"/>
      <w:outlineLvl w:val="1"/>
    </w:pPr>
    <w:rPr>
      <w:rFonts w:ascii="Times New Roman" w:eastAsia="Times New Roman" w:hAnsi="Times New Roman"/>
      <w:b/>
      <w:bCs/>
      <w:sz w:val="28"/>
      <w:szCs w:val="28"/>
      <w:lang w:eastAsia="ru-RU"/>
    </w:rPr>
  </w:style>
  <w:style w:type="character" w:customStyle="1" w:styleId="afffff3">
    <w:name w:val="Сноска_"/>
    <w:basedOn w:val="a0"/>
    <w:link w:val="afffff4"/>
    <w:rPr>
      <w:rFonts w:ascii="Times New Roman" w:eastAsia="Times New Roman" w:hAnsi="Times New Roman"/>
      <w:shd w:val="clear" w:color="auto" w:fill="FFFFFF"/>
    </w:rPr>
  </w:style>
  <w:style w:type="paragraph" w:customStyle="1" w:styleId="afffff4">
    <w:name w:val="Сноска"/>
    <w:basedOn w:val="a"/>
    <w:link w:val="afffff3"/>
    <w:pPr>
      <w:widowControl w:val="0"/>
      <w:shd w:val="clear" w:color="auto" w:fill="FFFFFF"/>
      <w:spacing w:after="0" w:line="240" w:lineRule="auto"/>
    </w:pPr>
    <w:rPr>
      <w:rFonts w:ascii="Times New Roman" w:eastAsia="Times New Roman" w:hAnsi="Times New Roman"/>
      <w:sz w:val="20"/>
      <w:szCs w:val="20"/>
      <w:lang w:eastAsia="ru-RU"/>
    </w:rPr>
  </w:style>
  <w:style w:type="character" w:customStyle="1" w:styleId="afffff5">
    <w:name w:val="Другое_"/>
    <w:basedOn w:val="a0"/>
    <w:link w:val="afffff6"/>
    <w:rPr>
      <w:rFonts w:ascii="Times New Roman" w:eastAsia="Times New Roman" w:hAnsi="Times New Roman"/>
      <w:sz w:val="28"/>
      <w:szCs w:val="28"/>
      <w:shd w:val="clear" w:color="auto" w:fill="FFFFFF"/>
    </w:rPr>
  </w:style>
  <w:style w:type="paragraph" w:customStyle="1" w:styleId="afffff6">
    <w:name w:val="Другое"/>
    <w:basedOn w:val="a"/>
    <w:link w:val="afffff5"/>
    <w:pPr>
      <w:widowControl w:val="0"/>
      <w:shd w:val="clear" w:color="auto" w:fill="FFFFFF"/>
      <w:spacing w:after="0" w:line="240" w:lineRule="auto"/>
      <w:ind w:firstLine="400"/>
    </w:pPr>
    <w:rPr>
      <w:rFonts w:ascii="Times New Roman" w:eastAsia="Times New Roman" w:hAnsi="Times New Roman"/>
      <w:sz w:val="28"/>
      <w:szCs w:val="28"/>
      <w:lang w:eastAsia="ru-RU"/>
    </w:rPr>
  </w:style>
  <w:style w:type="character" w:customStyle="1" w:styleId="afffff7">
    <w:name w:val="Колонтитул_"/>
    <w:basedOn w:val="a0"/>
    <w:link w:val="afffff8"/>
    <w:rPr>
      <w:rFonts w:ascii="Times New Roman" w:eastAsia="Times New Roman" w:hAnsi="Times New Roman"/>
      <w:shd w:val="clear" w:color="auto" w:fill="FFFFFF"/>
    </w:rPr>
  </w:style>
  <w:style w:type="paragraph" w:customStyle="1" w:styleId="afffff8">
    <w:name w:val="Колонтитул"/>
    <w:basedOn w:val="a"/>
    <w:link w:val="afffff7"/>
    <w:pPr>
      <w:widowControl w:val="0"/>
      <w:shd w:val="clear" w:color="auto" w:fill="FFFFFF"/>
      <w:spacing w:after="0" w:line="240" w:lineRule="auto"/>
    </w:pPr>
    <w:rPr>
      <w:rFonts w:ascii="Times New Roman" w:eastAsia="Times New Roman" w:hAnsi="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7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hlaltay.ru/)" TargetMode="Externa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743CB-701E-4592-ACF6-80C8326A8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32</Pages>
  <Words>11103</Words>
  <Characters>63292</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74247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Филиппов Юрий Михайлович</dc:creator>
  <cp:keywords>регламент собственность бесплатно</cp:keywords>
  <dc:description>exif_MSED_7bb3268487c489f818c42e2ed9fcbad6d2b257983a48557c082978598512691b</dc:description>
  <cp:lastModifiedBy>Пользователь Windows</cp:lastModifiedBy>
  <cp:revision>17</cp:revision>
  <cp:lastPrinted>2022-05-25T07:53:00Z</cp:lastPrinted>
  <dcterms:created xsi:type="dcterms:W3CDTF">2021-09-30T07:58:00Z</dcterms:created>
  <dcterms:modified xsi:type="dcterms:W3CDTF">2022-05-27T07:51:00Z</dcterms:modified>
  <dc:language>ru-RU</dc:language>
</cp:coreProperties>
</file>