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BC" w:rsidRDefault="00C15813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 w:rsidRPr="00C15813">
        <w:rPr>
          <w:rFonts w:ascii="Times New Roman" w:hAnsi="Times New Roman" w:cs="Times New Roman"/>
          <w:sz w:val="28"/>
          <w:szCs w:val="28"/>
        </w:rPr>
        <w:t xml:space="preserve">Управлением Алтайского края по государственному регулированию цен и тарифов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с 1 июня о предельных максимальных ценах на уголь с ростом 21,4% по сравнению с декабрем 2021 года. Для Михайловского района </w:t>
      </w:r>
      <w:r w:rsidR="002506CC">
        <w:rPr>
          <w:rFonts w:ascii="Times New Roman" w:hAnsi="Times New Roman" w:cs="Times New Roman"/>
          <w:sz w:val="28"/>
          <w:szCs w:val="28"/>
        </w:rPr>
        <w:t xml:space="preserve"> цена угля с 1 июня 2022 года (без учета доставки) составит:</w:t>
      </w:r>
    </w:p>
    <w:p w:rsidR="002506CC" w:rsidRDefault="002506CC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рядовой – 3718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/тонна;</w:t>
      </w:r>
    </w:p>
    <w:p w:rsidR="002506CC" w:rsidRDefault="002506CC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сортовой – 4637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/тонна;</w:t>
      </w:r>
    </w:p>
    <w:p w:rsidR="002506CC" w:rsidRDefault="002506CC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F24">
        <w:rPr>
          <w:rFonts w:ascii="Times New Roman" w:hAnsi="Times New Roman" w:cs="Times New Roman"/>
          <w:sz w:val="28"/>
          <w:szCs w:val="28"/>
        </w:rPr>
        <w:t>концентрат</w:t>
      </w:r>
      <w:r>
        <w:rPr>
          <w:rFonts w:ascii="Times New Roman" w:hAnsi="Times New Roman" w:cs="Times New Roman"/>
          <w:sz w:val="28"/>
          <w:szCs w:val="28"/>
        </w:rPr>
        <w:t xml:space="preserve">  - 5312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/тонна.</w:t>
      </w:r>
    </w:p>
    <w:p w:rsidR="002506CC" w:rsidRDefault="002506CC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предельных цен на уголь приведет к </w:t>
      </w:r>
      <w:r w:rsidR="00E17F24">
        <w:rPr>
          <w:rFonts w:ascii="Times New Roman" w:hAnsi="Times New Roman" w:cs="Times New Roman"/>
          <w:sz w:val="28"/>
          <w:szCs w:val="28"/>
        </w:rPr>
        <w:t xml:space="preserve">увеличению предельного индекса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2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450C7">
        <w:rPr>
          <w:rFonts w:ascii="Times New Roman" w:hAnsi="Times New Roman" w:cs="Times New Roman"/>
          <w:sz w:val="28"/>
          <w:szCs w:val="28"/>
        </w:rPr>
        <w:t xml:space="preserve"> за коммунальные услуги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450C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1142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время не должен превышать 4,3%.</w:t>
      </w:r>
    </w:p>
    <w:p w:rsidR="002506CC" w:rsidRDefault="002506CC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соблюдения предельного индекса гражданам вне зависимости от уровня доходов Администрацией района будет предоставляться компенсация роста платежей на оплату твердого топлива.  На получение компенсации могут рассчитывать все жители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использующие уголь для отопления жилых домов. </w:t>
      </w:r>
    </w:p>
    <w:p w:rsidR="002506CC" w:rsidRDefault="002506CC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C0C30">
        <w:rPr>
          <w:rFonts w:ascii="Times New Roman" w:hAnsi="Times New Roman" w:cs="Times New Roman"/>
          <w:sz w:val="28"/>
          <w:szCs w:val="28"/>
        </w:rPr>
        <w:t xml:space="preserve"> расчете будут учитываться </w:t>
      </w:r>
      <w:proofErr w:type="gramStart"/>
      <w:r w:rsidR="004C0C30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="004C0C30">
        <w:rPr>
          <w:rFonts w:ascii="Times New Roman" w:hAnsi="Times New Roman" w:cs="Times New Roman"/>
          <w:sz w:val="28"/>
          <w:szCs w:val="28"/>
        </w:rPr>
        <w:t xml:space="preserve"> полученные в управлении социальной защиты по Михайловскому району и </w:t>
      </w:r>
      <w:r w:rsidR="004C0C30" w:rsidRPr="00A450C7">
        <w:rPr>
          <w:rFonts w:ascii="Times New Roman" w:hAnsi="Times New Roman" w:cs="Times New Roman"/>
          <w:sz w:val="28"/>
          <w:szCs w:val="28"/>
        </w:rPr>
        <w:t>стандарт</w:t>
      </w:r>
      <w:r w:rsidR="004C0C30">
        <w:rPr>
          <w:rFonts w:ascii="Times New Roman" w:hAnsi="Times New Roman" w:cs="Times New Roman"/>
          <w:sz w:val="28"/>
          <w:szCs w:val="28"/>
        </w:rPr>
        <w:t xml:space="preserve"> нормативной площади жилого помещения, используемый при предоставлении мер социальной поддержки, утвержденной  постановлением Алтайского краевого </w:t>
      </w:r>
      <w:r w:rsidR="00A450C7">
        <w:rPr>
          <w:rFonts w:ascii="Times New Roman" w:hAnsi="Times New Roman" w:cs="Times New Roman"/>
          <w:sz w:val="28"/>
          <w:szCs w:val="28"/>
        </w:rPr>
        <w:t>Законодательного С</w:t>
      </w:r>
      <w:r w:rsidR="004C0C30">
        <w:rPr>
          <w:rFonts w:ascii="Times New Roman" w:hAnsi="Times New Roman" w:cs="Times New Roman"/>
          <w:sz w:val="28"/>
          <w:szCs w:val="28"/>
        </w:rPr>
        <w:t>обрания от 04.06.2012г. № 239:</w:t>
      </w:r>
    </w:p>
    <w:p w:rsidR="004C0C30" w:rsidRDefault="00A450C7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 одинок</w:t>
      </w:r>
      <w:r w:rsidR="004C0C30">
        <w:rPr>
          <w:rFonts w:ascii="Times New Roman" w:hAnsi="Times New Roman" w:cs="Times New Roman"/>
          <w:sz w:val="28"/>
          <w:szCs w:val="28"/>
        </w:rPr>
        <w:t>о проживающего гражданина в размере 33 кв.м. общей площади  жилого помещения;</w:t>
      </w:r>
    </w:p>
    <w:p w:rsidR="004C0C30" w:rsidRDefault="004C0C30" w:rsidP="004C0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одного члена семьи состоящей из двух человек – в размере 21 кв.м. общей площади  жилого помещения;</w:t>
      </w:r>
    </w:p>
    <w:p w:rsidR="004C0C30" w:rsidRDefault="004C0C30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одного члена семьи, состоящей из трех и более человек, проживающе</w:t>
      </w:r>
      <w:r w:rsidR="00A450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пункте, городском поселении  – в размере 2</w:t>
      </w:r>
      <w:r w:rsidR="00702C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кв.м. общей площади  жилого помещения</w:t>
      </w:r>
      <w:r w:rsidR="00702C2B">
        <w:rPr>
          <w:rFonts w:ascii="Times New Roman" w:hAnsi="Times New Roman" w:cs="Times New Roman"/>
          <w:sz w:val="28"/>
          <w:szCs w:val="28"/>
        </w:rPr>
        <w:t>.</w:t>
      </w:r>
    </w:p>
    <w:p w:rsidR="00702C2B" w:rsidRDefault="00702C2B" w:rsidP="00702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расчете компенсации применяется норма расхода твердого топлива  на один квадратный метр общей площади жилого помещения  в размере 64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0C7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один квадратный метр, установленная постановлением Алтайского </w:t>
      </w:r>
      <w:r w:rsidR="00A450C7">
        <w:rPr>
          <w:rFonts w:ascii="Times New Roman" w:hAnsi="Times New Roman" w:cs="Times New Roman"/>
          <w:sz w:val="28"/>
          <w:szCs w:val="28"/>
        </w:rPr>
        <w:t>краевого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 w:rsidR="00A450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 от 30.04.2015г. № 108.</w:t>
      </w:r>
    </w:p>
    <w:p w:rsidR="004B579A" w:rsidRDefault="00BA1C2A" w:rsidP="002506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компенсации необходимо обратиться в Администрацию района </w:t>
      </w:r>
      <w:r w:rsidR="00A450C7">
        <w:rPr>
          <w:rFonts w:ascii="Times New Roman" w:hAnsi="Times New Roman" w:cs="Times New Roman"/>
          <w:sz w:val="28"/>
          <w:szCs w:val="28"/>
        </w:rPr>
        <w:t>с</w:t>
      </w:r>
      <w:r w:rsidR="004B579A">
        <w:rPr>
          <w:rFonts w:ascii="Times New Roman" w:hAnsi="Times New Roman" w:cs="Times New Roman"/>
          <w:sz w:val="28"/>
          <w:szCs w:val="28"/>
        </w:rPr>
        <w:t xml:space="preserve"> </w:t>
      </w:r>
      <w:r w:rsidR="00A450C7">
        <w:rPr>
          <w:rFonts w:ascii="Times New Roman" w:hAnsi="Times New Roman" w:cs="Times New Roman"/>
          <w:sz w:val="28"/>
          <w:szCs w:val="28"/>
        </w:rPr>
        <w:t xml:space="preserve"> заявлением</w:t>
      </w:r>
      <w:r w:rsidR="004B579A">
        <w:rPr>
          <w:rFonts w:ascii="Times New Roman" w:hAnsi="Times New Roman" w:cs="Times New Roman"/>
          <w:sz w:val="28"/>
          <w:szCs w:val="28"/>
        </w:rPr>
        <w:t xml:space="preserve"> о назначении  компенсации. </w:t>
      </w:r>
    </w:p>
    <w:p w:rsidR="004B579A" w:rsidRDefault="004B579A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себе иметь:</w:t>
      </w:r>
    </w:p>
    <w:p w:rsidR="00702C2B" w:rsidRDefault="004B579A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C2A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BA1C2A">
        <w:rPr>
          <w:rFonts w:ascii="Times New Roman" w:hAnsi="Times New Roman" w:cs="Times New Roman"/>
          <w:sz w:val="28"/>
          <w:szCs w:val="28"/>
        </w:rPr>
        <w:t xml:space="preserve"> удостоверяющи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A1C2A">
        <w:rPr>
          <w:rFonts w:ascii="Times New Roman" w:hAnsi="Times New Roman" w:cs="Times New Roman"/>
          <w:sz w:val="28"/>
          <w:szCs w:val="28"/>
        </w:rPr>
        <w:t xml:space="preserve"> личность  (паспорт)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79A" w:rsidRDefault="004B579A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 документы на жилое помещение с информацией</w:t>
      </w:r>
      <w:r>
        <w:rPr>
          <w:rFonts w:ascii="Times New Roman" w:hAnsi="Times New Roman" w:cs="Times New Roman"/>
          <w:sz w:val="28"/>
          <w:szCs w:val="28"/>
        </w:rPr>
        <w:tab/>
        <w:t xml:space="preserve"> о его площади</w:t>
      </w:r>
      <w:r w:rsidR="005E1B26">
        <w:rPr>
          <w:rFonts w:ascii="Times New Roman" w:hAnsi="Times New Roman" w:cs="Times New Roman"/>
          <w:sz w:val="28"/>
          <w:szCs w:val="28"/>
        </w:rPr>
        <w:t>, права на которое 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B26" w:rsidRDefault="005E1B26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количестве проживающих граждан;</w:t>
      </w:r>
    </w:p>
    <w:p w:rsidR="005E1B26" w:rsidRDefault="005E1B26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банковского счета, для перечисления компенсации;</w:t>
      </w:r>
    </w:p>
    <w:p w:rsidR="005E1B26" w:rsidRDefault="001736E9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товарный чек, договор купли – продажи,  квитанция с расшифровкой наименования марки угля с детализацией его цены и объема). </w:t>
      </w:r>
    </w:p>
    <w:p w:rsidR="001736E9" w:rsidRDefault="001736E9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оформления компенсации будут приниматься с 1 июля 2022 года.</w:t>
      </w:r>
    </w:p>
    <w:p w:rsidR="001736E9" w:rsidRPr="00A450C7" w:rsidRDefault="001736E9" w:rsidP="002506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0C7">
        <w:rPr>
          <w:rFonts w:ascii="Times New Roman" w:hAnsi="Times New Roman" w:cs="Times New Roman"/>
          <w:sz w:val="28"/>
          <w:szCs w:val="28"/>
          <w:u w:val="single"/>
        </w:rPr>
        <w:t>Пример расчета компенсации:</w:t>
      </w:r>
    </w:p>
    <w:p w:rsidR="001736E9" w:rsidRDefault="001736E9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получением компенсации обратилась семья из 4-х человек проживающая в жилом помещении площадью 86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етров, не относящаяся ни к одной из льготных категорий, предоставившая документ  подтверждающий приобретение угля у индивидуального предпринимателя  в количестве</w:t>
      </w:r>
      <w:r w:rsidR="00F24CAE">
        <w:rPr>
          <w:rFonts w:ascii="Times New Roman" w:hAnsi="Times New Roman" w:cs="Times New Roman"/>
          <w:sz w:val="28"/>
          <w:szCs w:val="28"/>
        </w:rPr>
        <w:t xml:space="preserve"> 6 тонн по цене 5100 руб. за тонну.</w:t>
      </w:r>
    </w:p>
    <w:p w:rsidR="00F24CAE" w:rsidRDefault="00F24CAE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 компенсации:</w:t>
      </w:r>
    </w:p>
    <w:p w:rsidR="00F24CAE" w:rsidRDefault="00A450C7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Уголь:   </w:t>
      </w:r>
      <w:r w:rsidR="00F24CAE">
        <w:rPr>
          <w:rFonts w:ascii="Times New Roman" w:hAnsi="Times New Roman" w:cs="Times New Roman"/>
          <w:sz w:val="28"/>
          <w:szCs w:val="28"/>
        </w:rPr>
        <w:t xml:space="preserve">4 чел. </w:t>
      </w:r>
      <w:proofErr w:type="spellStart"/>
      <w:r w:rsidR="00F24C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24CAE">
        <w:rPr>
          <w:rFonts w:ascii="Times New Roman" w:hAnsi="Times New Roman" w:cs="Times New Roman"/>
          <w:sz w:val="28"/>
          <w:szCs w:val="28"/>
        </w:rPr>
        <w:t xml:space="preserve"> 20 кв.м. </w:t>
      </w:r>
      <w:proofErr w:type="spellStart"/>
      <w:r w:rsidR="00F24C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90D7C">
        <w:rPr>
          <w:rFonts w:ascii="Times New Roman" w:hAnsi="Times New Roman" w:cs="Times New Roman"/>
          <w:sz w:val="28"/>
          <w:szCs w:val="28"/>
        </w:rPr>
        <w:t xml:space="preserve"> </w:t>
      </w:r>
      <w:r w:rsidR="00F24CAE">
        <w:rPr>
          <w:rFonts w:ascii="Times New Roman" w:hAnsi="Times New Roman" w:cs="Times New Roman"/>
          <w:sz w:val="28"/>
          <w:szCs w:val="28"/>
        </w:rPr>
        <w:t>64 кг. =  5</w:t>
      </w:r>
      <w:r w:rsidR="00F24CAE" w:rsidRPr="00F24CAE">
        <w:rPr>
          <w:rFonts w:ascii="Times New Roman" w:hAnsi="Times New Roman" w:cs="Times New Roman"/>
          <w:sz w:val="28"/>
          <w:szCs w:val="28"/>
        </w:rPr>
        <w:t>120</w:t>
      </w:r>
      <w:r w:rsidR="00E90D7C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F24CAE" w:rsidRDefault="00F24CAE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расчету принимаем цены на сортовой уголь установленные Управлением  Алтайского края </w:t>
      </w:r>
      <w:r w:rsidRPr="00C15813">
        <w:rPr>
          <w:rFonts w:ascii="Times New Roman" w:hAnsi="Times New Roman" w:cs="Times New Roman"/>
          <w:sz w:val="28"/>
          <w:szCs w:val="28"/>
        </w:rPr>
        <w:t>по государственному регулированию цен и тарифов</w:t>
      </w:r>
      <w:r>
        <w:rPr>
          <w:rFonts w:ascii="Times New Roman" w:hAnsi="Times New Roman" w:cs="Times New Roman"/>
          <w:sz w:val="28"/>
          <w:szCs w:val="28"/>
        </w:rPr>
        <w:t xml:space="preserve"> для Михайловского района:</w:t>
      </w:r>
    </w:p>
    <w:p w:rsidR="00F24CAE" w:rsidRDefault="00F24CAE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 2021г.    5,120</w:t>
      </w:r>
      <w:r w:rsidR="00A450C7">
        <w:rPr>
          <w:rFonts w:ascii="Times New Roman" w:hAnsi="Times New Roman" w:cs="Times New Roman"/>
          <w:sz w:val="28"/>
          <w:szCs w:val="28"/>
        </w:rPr>
        <w:t xml:space="preserve"> тонн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3820</w:t>
      </w:r>
      <w:r w:rsidR="00A450C7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= 19558,40 руб.</w:t>
      </w:r>
    </w:p>
    <w:p w:rsidR="00F24CAE" w:rsidRDefault="00F24CAE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июнь 2022г.    5,120</w:t>
      </w:r>
      <w:r w:rsidR="00A450C7">
        <w:rPr>
          <w:rFonts w:ascii="Times New Roman" w:hAnsi="Times New Roman" w:cs="Times New Roman"/>
          <w:sz w:val="28"/>
          <w:szCs w:val="28"/>
        </w:rPr>
        <w:t xml:space="preserve"> тонн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4637</w:t>
      </w:r>
      <w:r w:rsidR="00A450C7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 = 23741,44 руб.</w:t>
      </w:r>
    </w:p>
    <w:p w:rsidR="00F24CAE" w:rsidRDefault="00F24CAE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повышение цен на уголь в 2022 году – 4,3%</w:t>
      </w:r>
    </w:p>
    <w:p w:rsidR="001142FB" w:rsidRDefault="001142FB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19558,4 </w:t>
      </w:r>
      <w:r w:rsidR="00A450C7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104,3% = 20399,41</w:t>
      </w:r>
      <w:r w:rsidR="00A450C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42FB" w:rsidRDefault="001142FB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компенсации расходов на приобретение угля составит:</w:t>
      </w:r>
    </w:p>
    <w:p w:rsidR="001736E9" w:rsidRDefault="001142FB" w:rsidP="00250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23741,44</w:t>
      </w:r>
      <w:r w:rsidR="00A450C7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 – 20339,41</w:t>
      </w:r>
      <w:r w:rsidR="00A450C7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 = 3402,03 руб.</w:t>
      </w:r>
    </w:p>
    <w:p w:rsidR="004B579A" w:rsidRPr="00C15813" w:rsidRDefault="004B579A" w:rsidP="002506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9A" w:rsidRPr="00C15813" w:rsidSect="001142FB">
      <w:pgSz w:w="11906" w:h="16838"/>
      <w:pgMar w:top="1021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5813"/>
    <w:rsid w:val="001142FB"/>
    <w:rsid w:val="001736E9"/>
    <w:rsid w:val="002506CC"/>
    <w:rsid w:val="004B579A"/>
    <w:rsid w:val="004C0C30"/>
    <w:rsid w:val="005E1B26"/>
    <w:rsid w:val="00702C2B"/>
    <w:rsid w:val="009454D2"/>
    <w:rsid w:val="00A450C7"/>
    <w:rsid w:val="00BA1C2A"/>
    <w:rsid w:val="00C15813"/>
    <w:rsid w:val="00E17F24"/>
    <w:rsid w:val="00E90D7C"/>
    <w:rsid w:val="00ED13BC"/>
    <w:rsid w:val="00F24CAE"/>
    <w:rsid w:val="00F2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7</cp:revision>
  <cp:lastPrinted>2022-06-06T07:55:00Z</cp:lastPrinted>
  <dcterms:created xsi:type="dcterms:W3CDTF">2022-06-06T05:00:00Z</dcterms:created>
  <dcterms:modified xsi:type="dcterms:W3CDTF">2022-06-07T09:23:00Z</dcterms:modified>
</cp:coreProperties>
</file>