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расходах должностных лиц Администрации Полуямского сельсовета за 201</w:t>
      </w:r>
      <w:r w:rsidR="00111DF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8E5856" w:rsidRDefault="008E5856" w:rsidP="008E5856">
      <w:pPr>
        <w:jc w:val="center"/>
        <w:rPr>
          <w:b/>
          <w:sz w:val="26"/>
          <w:szCs w:val="26"/>
        </w:rPr>
      </w:pPr>
    </w:p>
    <w:p w:rsidR="008E5856" w:rsidRDefault="008E5856" w:rsidP="008E5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6300"/>
        <w:gridCol w:w="3600"/>
      </w:tblGrid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имя,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8E5856" w:rsidRDefault="008E585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  <w:p w:rsidR="008E5856" w:rsidRDefault="008E5856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Наименование</w:t>
            </w:r>
          </w:p>
          <w:p w:rsidR="008E5856" w:rsidRDefault="008E5856">
            <w:pPr>
              <w:jc w:val="center"/>
            </w:pPr>
            <w:proofErr w:type="gramStart"/>
            <w:r>
              <w:rPr>
                <w:b/>
                <w:u w:val="single"/>
              </w:rPr>
              <w:t>приобретения (объект недвижимости, транспортное средство, ценные бумаги, акции (доли участия (паев) в уставных (складочных) капиталах организаций)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Сведения</w:t>
            </w:r>
          </w:p>
          <w:p w:rsidR="008E5856" w:rsidRDefault="008E5856">
            <w:pPr>
              <w:jc w:val="center"/>
            </w:pPr>
            <w:r>
              <w:rPr>
                <w:b/>
                <w:u w:val="single"/>
              </w:rPr>
              <w:t>об источниках средств на совершение сделки</w:t>
            </w:r>
          </w:p>
        </w:tc>
      </w:tr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Рудева Ольга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Давыдовна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главы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Рудева Елена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Ведущий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специалист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5856" w:rsidTr="008E5856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rPr>
          <w:trHeight w:val="5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111DFF" w:rsidRDefault="00111DFF" w:rsidP="008E5856"/>
    <w:p w:rsidR="00111DFF" w:rsidRDefault="00111DFF" w:rsidP="008E5856"/>
    <w:p w:rsidR="00111DFF" w:rsidRDefault="00111DFF" w:rsidP="008E5856"/>
    <w:p w:rsidR="00111DFF" w:rsidRDefault="00111DFF" w:rsidP="008E5856"/>
    <w:p w:rsidR="00111DFF" w:rsidRDefault="00111DFF" w:rsidP="008E5856"/>
    <w:p w:rsidR="00111DFF" w:rsidRDefault="00111DFF" w:rsidP="008E5856"/>
    <w:p w:rsidR="008E5856" w:rsidRDefault="008E5856" w:rsidP="008E5856"/>
    <w:p w:rsidR="008E5856" w:rsidRDefault="008E5856" w:rsidP="008E5856"/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Информация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об имуществе и обязательствах имущественного характера муниципальных служащих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Полуямского сельсовета Михайловского района и членов их семей за 201</w:t>
      </w:r>
      <w:r w:rsidR="00111DF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8E5856" w:rsidRDefault="008E5856" w:rsidP="008E585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290"/>
        <w:gridCol w:w="35"/>
        <w:gridCol w:w="1598"/>
        <w:gridCol w:w="1524"/>
        <w:gridCol w:w="1862"/>
        <w:gridCol w:w="1053"/>
        <w:gridCol w:w="949"/>
        <w:gridCol w:w="1610"/>
        <w:gridCol w:w="1053"/>
        <w:gridCol w:w="1011"/>
        <w:gridCol w:w="2298"/>
      </w:tblGrid>
      <w:tr w:rsidR="008E5856" w:rsidTr="008E5856">
        <w:trPr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Фамилия,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Имя,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Отчество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Замещаемая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Декларирован-ный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годовой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доход </w:t>
            </w:r>
            <w:proofErr w:type="gramStart"/>
            <w:r>
              <w:rPr>
                <w:b/>
                <w:i/>
                <w:sz w:val="20"/>
                <w:szCs w:val="20"/>
              </w:rPr>
              <w:t>за</w:t>
            </w:r>
            <w:proofErr w:type="gramEnd"/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</w:t>
            </w:r>
            <w:r w:rsidR="00111DFF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год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транспортных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средств, принадлежащих на праве собственности</w:t>
            </w:r>
          </w:p>
        </w:tc>
      </w:tr>
      <w:tr w:rsidR="008E5856" w:rsidTr="008E585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располо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-жения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располо-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</w:tr>
      <w:tr w:rsidR="008E5856" w:rsidTr="008E585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 w:rsidP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58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Рудева Ольга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Давыдовна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</w:p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Полуямского сельсовета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142862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пай 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 долевая)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E5856" w:rsidTr="008E5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(общедолевая)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-ВАЗ 2110</w:t>
            </w:r>
          </w:p>
        </w:tc>
      </w:tr>
      <w:tr w:rsidR="008E5856" w:rsidTr="008E585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должность муниципальной службы</w:t>
            </w:r>
          </w:p>
        </w:tc>
      </w:tr>
      <w:tr w:rsidR="008E5856" w:rsidTr="008E585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E58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Рудева Елена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33034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164675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6036100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1632518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880567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700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Россия 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E5856" w:rsidTr="008E5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111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219406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3/117)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1/35)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1/35)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33034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164675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6036100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1632518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880567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1897213</w:t>
            </w: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</w:p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5713168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Сельскохозяйственная техника: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Трактор Т-25А</w:t>
            </w:r>
          </w:p>
        </w:tc>
      </w:tr>
      <w:tr w:rsidR="008E5856" w:rsidTr="008E5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62,7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</w:tbl>
    <w:p w:rsidR="008E5856" w:rsidRDefault="008E5856" w:rsidP="008E5856">
      <w:pPr>
        <w:jc w:val="center"/>
        <w:rPr>
          <w:b/>
          <w:sz w:val="26"/>
          <w:szCs w:val="26"/>
        </w:rPr>
      </w:pPr>
    </w:p>
    <w:p w:rsidR="00A0471D" w:rsidRDefault="00A0471D"/>
    <w:sectPr w:rsidR="00A0471D" w:rsidSect="008E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856"/>
    <w:rsid w:val="000E4509"/>
    <w:rsid w:val="00111DFF"/>
    <w:rsid w:val="008E5856"/>
    <w:rsid w:val="00A0471D"/>
    <w:rsid w:val="00B2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2022-07-11T04:07:00Z</dcterms:created>
  <dcterms:modified xsi:type="dcterms:W3CDTF">2022-07-11T04:07:00Z</dcterms:modified>
</cp:coreProperties>
</file>