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AD" w:rsidRPr="005F79EB" w:rsidRDefault="00771DAD" w:rsidP="00771DAD">
      <w:pPr>
        <w:jc w:val="center"/>
        <w:rPr>
          <w:sz w:val="28"/>
          <w:szCs w:val="28"/>
        </w:rPr>
      </w:pPr>
      <w:r w:rsidRPr="005F79EB">
        <w:rPr>
          <w:sz w:val="28"/>
          <w:szCs w:val="28"/>
        </w:rPr>
        <w:t xml:space="preserve">АДМИНИСТРАЦИЯ </w:t>
      </w:r>
      <w:r w:rsidR="00124FD1">
        <w:rPr>
          <w:sz w:val="28"/>
          <w:szCs w:val="28"/>
        </w:rPr>
        <w:t>АЩЕГУЛЬ</w:t>
      </w:r>
      <w:r w:rsidRPr="005F79EB">
        <w:rPr>
          <w:sz w:val="28"/>
          <w:szCs w:val="28"/>
        </w:rPr>
        <w:t>СКОГО СЕЛЬСОВЕТА</w:t>
      </w:r>
    </w:p>
    <w:p w:rsidR="00771DAD" w:rsidRPr="005F79EB" w:rsidRDefault="00771DAD" w:rsidP="00771DAD">
      <w:pPr>
        <w:jc w:val="center"/>
        <w:rPr>
          <w:sz w:val="28"/>
          <w:szCs w:val="28"/>
        </w:rPr>
      </w:pPr>
      <w:r w:rsidRPr="005F79EB">
        <w:rPr>
          <w:sz w:val="28"/>
          <w:szCs w:val="28"/>
        </w:rPr>
        <w:t>МИХАЙЛОВСКОГО РАЙОНА АЛТАЙСКОГО КРАЯ</w:t>
      </w:r>
    </w:p>
    <w:p w:rsidR="00771DAD" w:rsidRDefault="00771DAD" w:rsidP="00771DAD">
      <w:pPr>
        <w:jc w:val="center"/>
        <w:rPr>
          <w:sz w:val="28"/>
          <w:szCs w:val="28"/>
        </w:rPr>
      </w:pPr>
    </w:p>
    <w:p w:rsidR="00771DAD" w:rsidRDefault="00771DAD" w:rsidP="00771DAD">
      <w:pPr>
        <w:pStyle w:val="2"/>
        <w:rPr>
          <w:szCs w:val="28"/>
        </w:rPr>
      </w:pPr>
      <w:r>
        <w:rPr>
          <w:szCs w:val="28"/>
        </w:rPr>
        <w:t>РАСПОРЯЖЕНИЕ</w:t>
      </w:r>
    </w:p>
    <w:p w:rsidR="00771DAD" w:rsidRDefault="00771DAD" w:rsidP="00771DAD">
      <w:pPr>
        <w:rPr>
          <w:sz w:val="28"/>
          <w:szCs w:val="28"/>
        </w:rPr>
      </w:pPr>
    </w:p>
    <w:p w:rsidR="00771DAD" w:rsidRDefault="00B16EA3" w:rsidP="00771DAD">
      <w:pPr>
        <w:rPr>
          <w:sz w:val="28"/>
          <w:szCs w:val="28"/>
        </w:rPr>
      </w:pPr>
      <w:r>
        <w:rPr>
          <w:sz w:val="28"/>
          <w:szCs w:val="28"/>
        </w:rPr>
        <w:t>1</w:t>
      </w:r>
      <w:r w:rsidR="001331EA">
        <w:rPr>
          <w:sz w:val="28"/>
          <w:szCs w:val="28"/>
        </w:rPr>
        <w:t>5</w:t>
      </w:r>
      <w:r>
        <w:rPr>
          <w:sz w:val="28"/>
          <w:szCs w:val="28"/>
        </w:rPr>
        <w:t>.0</w:t>
      </w:r>
      <w:r w:rsidR="001331EA">
        <w:rPr>
          <w:sz w:val="28"/>
          <w:szCs w:val="28"/>
        </w:rPr>
        <w:t>8</w:t>
      </w:r>
      <w:r w:rsidR="00771DAD">
        <w:rPr>
          <w:sz w:val="28"/>
          <w:szCs w:val="28"/>
        </w:rPr>
        <w:t>.20</w:t>
      </w:r>
      <w:r w:rsidR="000A1DF7">
        <w:rPr>
          <w:sz w:val="28"/>
          <w:szCs w:val="28"/>
        </w:rPr>
        <w:t>2</w:t>
      </w:r>
      <w:r>
        <w:rPr>
          <w:sz w:val="28"/>
          <w:szCs w:val="28"/>
        </w:rPr>
        <w:t>2</w:t>
      </w:r>
      <w:r w:rsidR="00771DAD">
        <w:rPr>
          <w:sz w:val="28"/>
          <w:szCs w:val="28"/>
        </w:rPr>
        <w:tab/>
      </w:r>
      <w:r w:rsidR="00771DAD">
        <w:rPr>
          <w:sz w:val="28"/>
          <w:szCs w:val="28"/>
        </w:rPr>
        <w:tab/>
      </w:r>
      <w:r w:rsidR="00771DAD">
        <w:rPr>
          <w:sz w:val="28"/>
          <w:szCs w:val="28"/>
        </w:rPr>
        <w:tab/>
      </w:r>
      <w:r w:rsidR="00771DAD">
        <w:rPr>
          <w:sz w:val="28"/>
          <w:szCs w:val="28"/>
        </w:rPr>
        <w:tab/>
      </w:r>
      <w:r w:rsidR="00771DAD">
        <w:rPr>
          <w:sz w:val="28"/>
          <w:szCs w:val="28"/>
        </w:rPr>
        <w:tab/>
      </w:r>
      <w:r w:rsidR="00771DAD">
        <w:rPr>
          <w:sz w:val="28"/>
          <w:szCs w:val="28"/>
        </w:rPr>
        <w:tab/>
      </w:r>
      <w:r w:rsidR="00771DAD">
        <w:rPr>
          <w:sz w:val="28"/>
          <w:szCs w:val="28"/>
        </w:rPr>
        <w:tab/>
      </w:r>
      <w:r w:rsidR="00771DAD">
        <w:rPr>
          <w:sz w:val="28"/>
          <w:szCs w:val="28"/>
        </w:rPr>
        <w:tab/>
        <w:t xml:space="preserve">                             № </w:t>
      </w:r>
      <w:r w:rsidR="00C22464">
        <w:rPr>
          <w:sz w:val="28"/>
          <w:szCs w:val="28"/>
        </w:rPr>
        <w:t>1</w:t>
      </w:r>
      <w:r w:rsidR="00124FD1">
        <w:rPr>
          <w:sz w:val="28"/>
          <w:szCs w:val="28"/>
        </w:rPr>
        <w:t>5</w:t>
      </w:r>
    </w:p>
    <w:p w:rsidR="00771DAD" w:rsidRDefault="00771DAD" w:rsidP="00771DAD">
      <w:r>
        <w:rPr>
          <w:sz w:val="28"/>
        </w:rPr>
        <w:tab/>
      </w:r>
      <w:r>
        <w:rPr>
          <w:sz w:val="28"/>
        </w:rPr>
        <w:tab/>
      </w:r>
      <w:r>
        <w:rPr>
          <w:sz w:val="28"/>
        </w:rPr>
        <w:tab/>
      </w:r>
      <w:r>
        <w:rPr>
          <w:sz w:val="28"/>
        </w:rPr>
        <w:tab/>
      </w:r>
      <w:r>
        <w:rPr>
          <w:sz w:val="28"/>
        </w:rPr>
        <w:tab/>
      </w:r>
      <w:r>
        <w:rPr>
          <w:sz w:val="28"/>
        </w:rPr>
        <w:tab/>
      </w:r>
      <w:r>
        <w:t xml:space="preserve">с. </w:t>
      </w:r>
      <w:proofErr w:type="spellStart"/>
      <w:r w:rsidR="00124FD1">
        <w:t>Ащеуль</w:t>
      </w:r>
      <w:proofErr w:type="spellEnd"/>
    </w:p>
    <w:p w:rsidR="00771DAD" w:rsidRDefault="00771DAD" w:rsidP="00771DAD">
      <w:pPr>
        <w:rPr>
          <w:sz w:val="28"/>
          <w:szCs w:val="28"/>
        </w:rPr>
      </w:pPr>
    </w:p>
    <w:tbl>
      <w:tblPr>
        <w:tblW w:w="12263" w:type="dxa"/>
        <w:tblLook w:val="04A0"/>
      </w:tblPr>
      <w:tblGrid>
        <w:gridCol w:w="5778"/>
        <w:gridCol w:w="6485"/>
      </w:tblGrid>
      <w:tr w:rsidR="001331EA" w:rsidRPr="00BC414F" w:rsidTr="002E583F">
        <w:tc>
          <w:tcPr>
            <w:tcW w:w="5778" w:type="dxa"/>
          </w:tcPr>
          <w:p w:rsidR="001331EA" w:rsidRDefault="001331EA" w:rsidP="002E583F">
            <w:pPr>
              <w:pStyle w:val="a9"/>
              <w:ind w:firstLine="0"/>
              <w:rPr>
                <w:sz w:val="28"/>
                <w:szCs w:val="28"/>
              </w:rPr>
            </w:pPr>
          </w:p>
          <w:p w:rsidR="001331EA" w:rsidRDefault="001331EA" w:rsidP="002E583F">
            <w:pPr>
              <w:pStyle w:val="a9"/>
              <w:ind w:firstLine="0"/>
              <w:rPr>
                <w:sz w:val="28"/>
                <w:szCs w:val="28"/>
              </w:rPr>
            </w:pPr>
            <w:r w:rsidRPr="00BC414F">
              <w:rPr>
                <w:sz w:val="28"/>
                <w:szCs w:val="28"/>
              </w:rPr>
              <w:t>О</w:t>
            </w:r>
            <w:r>
              <w:rPr>
                <w:sz w:val="28"/>
                <w:szCs w:val="28"/>
              </w:rPr>
              <w:t>б утверждении Положения о единой комиссии</w:t>
            </w:r>
            <w:r w:rsidRPr="00BC414F">
              <w:rPr>
                <w:sz w:val="28"/>
                <w:szCs w:val="28"/>
              </w:rPr>
              <w:t xml:space="preserve"> </w:t>
            </w:r>
            <w:r w:rsidRPr="00E26249">
              <w:rPr>
                <w:noProof/>
                <w:sz w:val="28"/>
                <w:szCs w:val="28"/>
              </w:rPr>
              <w:t xml:space="preserve">по осуществлению закупок </w:t>
            </w:r>
            <w:r w:rsidRPr="00E26249">
              <w:rPr>
                <w:sz w:val="28"/>
                <w:szCs w:val="28"/>
              </w:rPr>
              <w:t xml:space="preserve">путем проведения конкурсов, аукционов, запросов котировок, запросов предложений </w:t>
            </w:r>
          </w:p>
          <w:p w:rsidR="001331EA" w:rsidRPr="00BC414F" w:rsidRDefault="001331EA" w:rsidP="002E583F">
            <w:pPr>
              <w:pStyle w:val="a9"/>
              <w:ind w:firstLine="0"/>
              <w:rPr>
                <w:sz w:val="28"/>
                <w:szCs w:val="28"/>
              </w:rPr>
            </w:pPr>
          </w:p>
        </w:tc>
        <w:tc>
          <w:tcPr>
            <w:tcW w:w="6485" w:type="dxa"/>
          </w:tcPr>
          <w:p w:rsidR="001331EA" w:rsidRPr="00BC414F" w:rsidRDefault="001331EA" w:rsidP="002E583F">
            <w:pPr>
              <w:tabs>
                <w:tab w:val="left" w:pos="2700"/>
                <w:tab w:val="left" w:pos="3060"/>
                <w:tab w:val="left" w:pos="4320"/>
                <w:tab w:val="left" w:pos="5580"/>
                <w:tab w:val="left" w:pos="5940"/>
                <w:tab w:val="left" w:pos="6300"/>
                <w:tab w:val="left" w:pos="6840"/>
                <w:tab w:val="left" w:pos="7200"/>
                <w:tab w:val="left" w:pos="7380"/>
              </w:tabs>
              <w:ind w:right="6425"/>
              <w:jc w:val="both"/>
              <w:rPr>
                <w:sz w:val="28"/>
                <w:szCs w:val="28"/>
              </w:rPr>
            </w:pPr>
          </w:p>
        </w:tc>
      </w:tr>
    </w:tbl>
    <w:p w:rsidR="001331EA" w:rsidRDefault="001331EA" w:rsidP="001331EA">
      <w:pPr>
        <w:tabs>
          <w:tab w:val="left" w:pos="2700"/>
          <w:tab w:val="left" w:pos="3060"/>
          <w:tab w:val="left" w:pos="4320"/>
          <w:tab w:val="left" w:pos="5580"/>
          <w:tab w:val="left" w:pos="5940"/>
          <w:tab w:val="left" w:pos="6300"/>
          <w:tab w:val="left" w:pos="6840"/>
          <w:tab w:val="left" w:pos="7200"/>
          <w:tab w:val="left" w:pos="7380"/>
        </w:tabs>
        <w:ind w:right="-82" w:firstLine="540"/>
        <w:jc w:val="both"/>
        <w:rPr>
          <w:sz w:val="28"/>
          <w:szCs w:val="28"/>
        </w:rPr>
      </w:pPr>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331EA" w:rsidRDefault="001331EA" w:rsidP="001331EA">
      <w:pPr>
        <w:numPr>
          <w:ilvl w:val="0"/>
          <w:numId w:val="2"/>
        </w:numPr>
        <w:tabs>
          <w:tab w:val="left" w:pos="2700"/>
          <w:tab w:val="left" w:pos="3060"/>
          <w:tab w:val="left" w:pos="4320"/>
          <w:tab w:val="left" w:pos="5580"/>
          <w:tab w:val="left" w:pos="5940"/>
          <w:tab w:val="left" w:pos="6300"/>
          <w:tab w:val="left" w:pos="6840"/>
          <w:tab w:val="left" w:pos="7200"/>
          <w:tab w:val="left" w:pos="7380"/>
        </w:tabs>
        <w:ind w:right="-82"/>
        <w:jc w:val="both"/>
        <w:rPr>
          <w:sz w:val="28"/>
          <w:szCs w:val="28"/>
        </w:rPr>
      </w:pPr>
      <w:r w:rsidRPr="00E26249">
        <w:rPr>
          <w:sz w:val="28"/>
          <w:szCs w:val="28"/>
        </w:rPr>
        <w:t xml:space="preserve">Утвердить Положение </w:t>
      </w:r>
      <w:r>
        <w:rPr>
          <w:sz w:val="28"/>
          <w:szCs w:val="28"/>
        </w:rPr>
        <w:t xml:space="preserve">о единой комиссии по осуществлению закупок путем проведения конкурсов, аукционов, запросов котировок, запросов предложений Администрации </w:t>
      </w:r>
      <w:proofErr w:type="spellStart"/>
      <w:r w:rsidR="00124FD1">
        <w:rPr>
          <w:sz w:val="28"/>
          <w:szCs w:val="28"/>
        </w:rPr>
        <w:t>Ащегуль</w:t>
      </w:r>
      <w:r>
        <w:rPr>
          <w:sz w:val="28"/>
          <w:szCs w:val="28"/>
        </w:rPr>
        <w:t>ского</w:t>
      </w:r>
      <w:proofErr w:type="spellEnd"/>
      <w:r>
        <w:rPr>
          <w:sz w:val="28"/>
          <w:szCs w:val="28"/>
        </w:rPr>
        <w:t xml:space="preserve"> сельсовета Михайловского района Алтайского края, приложение №1.</w:t>
      </w:r>
    </w:p>
    <w:p w:rsidR="001331EA" w:rsidRPr="007F3F9E" w:rsidRDefault="001331EA" w:rsidP="001331EA">
      <w:pPr>
        <w:pStyle w:val="a9"/>
        <w:numPr>
          <w:ilvl w:val="0"/>
          <w:numId w:val="2"/>
        </w:numPr>
        <w:tabs>
          <w:tab w:val="left" w:pos="2700"/>
          <w:tab w:val="left" w:pos="3060"/>
          <w:tab w:val="left" w:pos="4320"/>
          <w:tab w:val="left" w:pos="5580"/>
          <w:tab w:val="left" w:pos="5940"/>
          <w:tab w:val="left" w:pos="6300"/>
          <w:tab w:val="left" w:pos="6840"/>
          <w:tab w:val="left" w:pos="7200"/>
          <w:tab w:val="left" w:pos="7380"/>
        </w:tabs>
        <w:ind w:right="-82"/>
        <w:rPr>
          <w:sz w:val="28"/>
          <w:szCs w:val="28"/>
        </w:rPr>
      </w:pPr>
      <w:r>
        <w:rPr>
          <w:sz w:val="28"/>
          <w:szCs w:val="28"/>
        </w:rPr>
        <w:t>Утвердить состав единой комиссии,</w:t>
      </w:r>
      <w:r w:rsidRPr="007F3F9E">
        <w:rPr>
          <w:sz w:val="28"/>
          <w:szCs w:val="28"/>
        </w:rPr>
        <w:t xml:space="preserve"> приложени</w:t>
      </w:r>
      <w:r>
        <w:rPr>
          <w:sz w:val="28"/>
          <w:szCs w:val="28"/>
        </w:rPr>
        <w:t>е</w:t>
      </w:r>
      <w:r w:rsidRPr="007F3F9E">
        <w:rPr>
          <w:sz w:val="28"/>
          <w:szCs w:val="28"/>
        </w:rPr>
        <w:t xml:space="preserve"> № </w:t>
      </w:r>
      <w:r>
        <w:rPr>
          <w:sz w:val="28"/>
          <w:szCs w:val="28"/>
        </w:rPr>
        <w:t>2</w:t>
      </w:r>
      <w:r w:rsidRPr="007F3F9E">
        <w:rPr>
          <w:sz w:val="28"/>
          <w:szCs w:val="28"/>
        </w:rPr>
        <w:t>.</w:t>
      </w:r>
    </w:p>
    <w:p w:rsidR="001331EA" w:rsidRDefault="001331EA" w:rsidP="001331EA">
      <w:pPr>
        <w:tabs>
          <w:tab w:val="left" w:pos="2700"/>
          <w:tab w:val="left" w:pos="3060"/>
          <w:tab w:val="left" w:pos="4320"/>
          <w:tab w:val="left" w:pos="5580"/>
          <w:tab w:val="left" w:pos="5940"/>
          <w:tab w:val="left" w:pos="6300"/>
          <w:tab w:val="left" w:pos="6840"/>
          <w:tab w:val="left" w:pos="7200"/>
          <w:tab w:val="left" w:pos="7380"/>
        </w:tabs>
        <w:ind w:left="1455" w:right="-82"/>
        <w:jc w:val="both"/>
        <w:rPr>
          <w:sz w:val="28"/>
          <w:szCs w:val="28"/>
        </w:rPr>
      </w:pPr>
    </w:p>
    <w:p w:rsidR="001331EA" w:rsidRPr="00E26249" w:rsidRDefault="001331EA" w:rsidP="001331EA">
      <w:pPr>
        <w:tabs>
          <w:tab w:val="left" w:pos="2700"/>
          <w:tab w:val="left" w:pos="3060"/>
          <w:tab w:val="left" w:pos="4320"/>
          <w:tab w:val="left" w:pos="5580"/>
          <w:tab w:val="left" w:pos="5940"/>
          <w:tab w:val="left" w:pos="6300"/>
          <w:tab w:val="left" w:pos="6840"/>
          <w:tab w:val="left" w:pos="7200"/>
          <w:tab w:val="left" w:pos="7380"/>
        </w:tabs>
        <w:ind w:left="1455" w:right="-82"/>
        <w:jc w:val="both"/>
        <w:rPr>
          <w:sz w:val="28"/>
          <w:szCs w:val="28"/>
        </w:rPr>
      </w:pPr>
    </w:p>
    <w:p w:rsidR="00771DAD" w:rsidRDefault="00771DAD" w:rsidP="00771DAD">
      <w:pPr>
        <w:ind w:left="360"/>
        <w:rPr>
          <w:sz w:val="28"/>
          <w:szCs w:val="28"/>
        </w:rPr>
      </w:pPr>
    </w:p>
    <w:p w:rsidR="00771DAD" w:rsidRDefault="00771DAD" w:rsidP="00771DAD">
      <w:pPr>
        <w:ind w:left="360"/>
        <w:rPr>
          <w:sz w:val="28"/>
          <w:szCs w:val="28"/>
        </w:rPr>
      </w:pPr>
    </w:p>
    <w:p w:rsidR="00771DAD" w:rsidRDefault="00771DAD" w:rsidP="00771DAD">
      <w:pPr>
        <w:ind w:left="360"/>
        <w:rPr>
          <w:sz w:val="28"/>
          <w:szCs w:val="28"/>
        </w:rPr>
      </w:pPr>
    </w:p>
    <w:p w:rsidR="00771DAD" w:rsidRDefault="00771DAD" w:rsidP="00771DAD">
      <w:pPr>
        <w:ind w:left="360"/>
        <w:rPr>
          <w:sz w:val="28"/>
          <w:szCs w:val="28"/>
        </w:rPr>
      </w:pPr>
      <w:r>
        <w:rPr>
          <w:sz w:val="28"/>
          <w:szCs w:val="28"/>
        </w:rPr>
        <w:t xml:space="preserve">Глава Администрации сельсовета                                     </w:t>
      </w:r>
      <w:r w:rsidR="00E0709F">
        <w:rPr>
          <w:sz w:val="28"/>
          <w:szCs w:val="28"/>
        </w:rPr>
        <w:t>В.</w:t>
      </w:r>
      <w:r w:rsidR="00124FD1">
        <w:rPr>
          <w:sz w:val="28"/>
          <w:szCs w:val="28"/>
        </w:rPr>
        <w:t xml:space="preserve">Э. </w:t>
      </w:r>
      <w:proofErr w:type="spellStart"/>
      <w:r w:rsidR="00124FD1">
        <w:rPr>
          <w:sz w:val="28"/>
          <w:szCs w:val="28"/>
        </w:rPr>
        <w:t>Креймер</w:t>
      </w:r>
      <w:proofErr w:type="spellEnd"/>
    </w:p>
    <w:p w:rsidR="00771DAD" w:rsidRDefault="00771DAD" w:rsidP="00771DAD">
      <w:pPr>
        <w:rPr>
          <w:sz w:val="28"/>
          <w:szCs w:val="28"/>
        </w:rPr>
      </w:pPr>
    </w:p>
    <w:p w:rsidR="00771DAD" w:rsidRDefault="00771DAD" w:rsidP="00771DAD">
      <w:pPr>
        <w:rPr>
          <w:sz w:val="28"/>
          <w:szCs w:val="28"/>
        </w:rPr>
      </w:pPr>
    </w:p>
    <w:p w:rsidR="00771DAD" w:rsidRDefault="00771DAD" w:rsidP="00771DAD">
      <w:pPr>
        <w:rPr>
          <w:sz w:val="28"/>
          <w:szCs w:val="28"/>
        </w:rPr>
      </w:pPr>
    </w:p>
    <w:p w:rsidR="00771DAD" w:rsidRDefault="00771DAD" w:rsidP="00771DAD"/>
    <w:p w:rsidR="00771DAD" w:rsidRDefault="00771DAD" w:rsidP="00771DAD"/>
    <w:p w:rsidR="00771DAD" w:rsidRDefault="00771DAD" w:rsidP="00771DAD"/>
    <w:p w:rsidR="00771DAD" w:rsidRDefault="00771DAD" w:rsidP="00771DAD"/>
    <w:p w:rsidR="003629A1" w:rsidRDefault="003629A1" w:rsidP="00771DAD"/>
    <w:p w:rsidR="003629A1" w:rsidRDefault="003629A1" w:rsidP="00771DAD"/>
    <w:p w:rsidR="003629A1" w:rsidRDefault="003629A1" w:rsidP="00771DAD"/>
    <w:p w:rsidR="003629A1" w:rsidRDefault="003629A1" w:rsidP="00771DAD"/>
    <w:p w:rsidR="003629A1" w:rsidRDefault="003629A1" w:rsidP="00771DAD"/>
    <w:p w:rsidR="003629A1" w:rsidRDefault="003629A1" w:rsidP="00771DAD"/>
    <w:p w:rsidR="003629A1" w:rsidRDefault="003629A1" w:rsidP="00771DAD"/>
    <w:p w:rsidR="003629A1" w:rsidRDefault="003629A1" w:rsidP="00771DAD"/>
    <w:p w:rsidR="003629A1" w:rsidRDefault="003629A1" w:rsidP="00771DAD"/>
    <w:p w:rsidR="003B18E7" w:rsidRDefault="003B18E7" w:rsidP="001331EA"/>
    <w:p w:rsidR="001331EA" w:rsidRDefault="001331EA" w:rsidP="003629A1">
      <w:pPr>
        <w:jc w:val="right"/>
      </w:pPr>
    </w:p>
    <w:p w:rsidR="003D4324" w:rsidRPr="00747767" w:rsidRDefault="003629A1" w:rsidP="003629A1">
      <w:pPr>
        <w:jc w:val="right"/>
        <w:rPr>
          <w:sz w:val="20"/>
          <w:szCs w:val="20"/>
        </w:rPr>
      </w:pPr>
      <w:r w:rsidRPr="00747767">
        <w:rPr>
          <w:sz w:val="20"/>
          <w:szCs w:val="20"/>
        </w:rPr>
        <w:lastRenderedPageBreak/>
        <w:t xml:space="preserve">Приложение №1 </w:t>
      </w:r>
    </w:p>
    <w:p w:rsidR="003B18E7" w:rsidRPr="00747767" w:rsidRDefault="003629A1" w:rsidP="003629A1">
      <w:pPr>
        <w:jc w:val="right"/>
        <w:rPr>
          <w:sz w:val="20"/>
          <w:szCs w:val="20"/>
        </w:rPr>
      </w:pPr>
      <w:r w:rsidRPr="00747767">
        <w:rPr>
          <w:sz w:val="20"/>
          <w:szCs w:val="20"/>
        </w:rPr>
        <w:t xml:space="preserve">к распоряжению Администрации </w:t>
      </w:r>
    </w:p>
    <w:p w:rsidR="003B18E7" w:rsidRPr="00747767" w:rsidRDefault="00124FD1" w:rsidP="003629A1">
      <w:pPr>
        <w:jc w:val="right"/>
        <w:rPr>
          <w:sz w:val="20"/>
          <w:szCs w:val="20"/>
        </w:rPr>
      </w:pPr>
      <w:proofErr w:type="spellStart"/>
      <w:r>
        <w:rPr>
          <w:sz w:val="20"/>
          <w:szCs w:val="20"/>
        </w:rPr>
        <w:t>Ащегуль</w:t>
      </w:r>
      <w:r w:rsidR="003629A1" w:rsidRPr="00747767">
        <w:rPr>
          <w:sz w:val="20"/>
          <w:szCs w:val="20"/>
        </w:rPr>
        <w:t>ского</w:t>
      </w:r>
      <w:proofErr w:type="spellEnd"/>
      <w:r w:rsidR="003629A1" w:rsidRPr="00747767">
        <w:rPr>
          <w:sz w:val="20"/>
          <w:szCs w:val="20"/>
        </w:rPr>
        <w:t xml:space="preserve"> сельсовет</w:t>
      </w:r>
      <w:r w:rsidR="003B18E7" w:rsidRPr="00747767">
        <w:rPr>
          <w:sz w:val="20"/>
          <w:szCs w:val="20"/>
        </w:rPr>
        <w:t>а</w:t>
      </w:r>
    </w:p>
    <w:p w:rsidR="003629A1" w:rsidRPr="00747767" w:rsidRDefault="003629A1" w:rsidP="003629A1">
      <w:pPr>
        <w:jc w:val="right"/>
        <w:rPr>
          <w:sz w:val="20"/>
          <w:szCs w:val="20"/>
        </w:rPr>
      </w:pPr>
      <w:r w:rsidRPr="00747767">
        <w:rPr>
          <w:sz w:val="20"/>
          <w:szCs w:val="20"/>
        </w:rPr>
        <w:t xml:space="preserve"> от 1</w:t>
      </w:r>
      <w:r w:rsidR="001331EA" w:rsidRPr="00747767">
        <w:rPr>
          <w:sz w:val="20"/>
          <w:szCs w:val="20"/>
        </w:rPr>
        <w:t>5</w:t>
      </w:r>
      <w:r w:rsidRPr="00747767">
        <w:rPr>
          <w:sz w:val="20"/>
          <w:szCs w:val="20"/>
        </w:rPr>
        <w:t>.0</w:t>
      </w:r>
      <w:r w:rsidR="001331EA" w:rsidRPr="00747767">
        <w:rPr>
          <w:sz w:val="20"/>
          <w:szCs w:val="20"/>
        </w:rPr>
        <w:t>8</w:t>
      </w:r>
      <w:r w:rsidRPr="00747767">
        <w:rPr>
          <w:sz w:val="20"/>
          <w:szCs w:val="20"/>
        </w:rPr>
        <w:t>.20</w:t>
      </w:r>
      <w:r w:rsidR="003B18E7" w:rsidRPr="00747767">
        <w:rPr>
          <w:sz w:val="20"/>
          <w:szCs w:val="20"/>
        </w:rPr>
        <w:t>2</w:t>
      </w:r>
      <w:r w:rsidR="00B16EA3" w:rsidRPr="00747767">
        <w:rPr>
          <w:sz w:val="20"/>
          <w:szCs w:val="20"/>
        </w:rPr>
        <w:t>2</w:t>
      </w:r>
      <w:r w:rsidR="003B18E7" w:rsidRPr="00747767">
        <w:rPr>
          <w:sz w:val="20"/>
          <w:szCs w:val="20"/>
        </w:rPr>
        <w:t xml:space="preserve"> №1</w:t>
      </w:r>
      <w:r w:rsidR="00124FD1">
        <w:rPr>
          <w:sz w:val="20"/>
          <w:szCs w:val="20"/>
        </w:rPr>
        <w:t>5</w:t>
      </w:r>
    </w:p>
    <w:p w:rsidR="003B18E7" w:rsidRDefault="003B18E7" w:rsidP="003629A1">
      <w:pPr>
        <w:jc w:val="right"/>
      </w:pPr>
    </w:p>
    <w:p w:rsidR="003B18E7" w:rsidRDefault="003B18E7" w:rsidP="003629A1">
      <w:pPr>
        <w:jc w:val="right"/>
      </w:pPr>
    </w:p>
    <w:p w:rsidR="001331EA" w:rsidRDefault="008B1D8D" w:rsidP="001331EA">
      <w:pPr>
        <w:pStyle w:val="ConsPlusNormal"/>
        <w:widowControl/>
        <w:ind w:firstLine="0"/>
        <w:jc w:val="center"/>
        <w:rPr>
          <w:rFonts w:ascii="Times New Roman" w:hAnsi="Times New Roman" w:cs="Times New Roman"/>
          <w:b/>
          <w:noProof/>
          <w:sz w:val="24"/>
          <w:szCs w:val="24"/>
        </w:rPr>
      </w:pPr>
      <w:hyperlink r:id="rId5" w:history="1">
        <w:r w:rsidR="001331EA" w:rsidRPr="00B14CA3">
          <w:rPr>
            <w:rFonts w:ascii="Times New Roman" w:hAnsi="Times New Roman" w:cs="Times New Roman"/>
            <w:b/>
            <w:noProof/>
            <w:sz w:val="24"/>
            <w:szCs w:val="24"/>
          </w:rPr>
          <w:t>Положение</w:t>
        </w:r>
      </w:hyperlink>
      <w:r w:rsidR="001331EA" w:rsidRPr="00B14CA3">
        <w:rPr>
          <w:rFonts w:ascii="Times New Roman" w:hAnsi="Times New Roman" w:cs="Times New Roman"/>
          <w:b/>
          <w:noProof/>
          <w:sz w:val="24"/>
          <w:szCs w:val="24"/>
        </w:rPr>
        <w:t xml:space="preserve"> о единой комиссии по осуществлению закупок путем проведения конкурсов, аукционов, запросов котировок, запросов предложений </w:t>
      </w:r>
    </w:p>
    <w:p w:rsidR="001331EA" w:rsidRPr="001331EA" w:rsidRDefault="001331EA" w:rsidP="001331EA">
      <w:pPr>
        <w:pStyle w:val="ConsPlusNormal"/>
        <w:widowControl/>
        <w:ind w:firstLine="0"/>
        <w:jc w:val="center"/>
        <w:rPr>
          <w:rFonts w:ascii="Times New Roman" w:hAnsi="Times New Roman" w:cs="Times New Roman"/>
          <w:b/>
          <w:sz w:val="24"/>
          <w:szCs w:val="24"/>
        </w:rPr>
      </w:pPr>
      <w:r w:rsidRPr="001331EA">
        <w:rPr>
          <w:rFonts w:ascii="Times New Roman" w:hAnsi="Times New Roman" w:cs="Times New Roman"/>
          <w:b/>
          <w:sz w:val="24"/>
          <w:szCs w:val="24"/>
        </w:rPr>
        <w:t xml:space="preserve">Администрации </w:t>
      </w:r>
      <w:proofErr w:type="spellStart"/>
      <w:r w:rsidR="00124FD1">
        <w:rPr>
          <w:rFonts w:ascii="Times New Roman" w:hAnsi="Times New Roman" w:cs="Times New Roman"/>
          <w:b/>
          <w:sz w:val="24"/>
          <w:szCs w:val="24"/>
        </w:rPr>
        <w:t>Ащегуль</w:t>
      </w:r>
      <w:r w:rsidRPr="001331EA">
        <w:rPr>
          <w:rFonts w:ascii="Times New Roman" w:hAnsi="Times New Roman" w:cs="Times New Roman"/>
          <w:b/>
          <w:sz w:val="24"/>
          <w:szCs w:val="24"/>
        </w:rPr>
        <w:t>ского</w:t>
      </w:r>
      <w:proofErr w:type="spellEnd"/>
      <w:r w:rsidRPr="001331EA">
        <w:rPr>
          <w:rFonts w:ascii="Times New Roman" w:hAnsi="Times New Roman" w:cs="Times New Roman"/>
          <w:b/>
          <w:sz w:val="24"/>
          <w:szCs w:val="24"/>
        </w:rPr>
        <w:t xml:space="preserve"> сельсовета Михайловского района</w:t>
      </w:r>
    </w:p>
    <w:p w:rsidR="001331EA" w:rsidRPr="00B14CA3" w:rsidRDefault="001331EA" w:rsidP="001331EA">
      <w:pPr>
        <w:pStyle w:val="ConsPlusNormal"/>
        <w:widowControl/>
        <w:ind w:firstLine="540"/>
        <w:jc w:val="both"/>
        <w:rPr>
          <w:rFonts w:ascii="Times New Roman" w:hAnsi="Times New Roman" w:cs="Times New Roman"/>
          <w:sz w:val="24"/>
          <w:szCs w:val="24"/>
        </w:rPr>
      </w:pP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I. Общие положения</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autoSpaceDE w:val="0"/>
        <w:autoSpaceDN w:val="0"/>
        <w:adjustRightInd w:val="0"/>
        <w:ind w:firstLine="540"/>
        <w:jc w:val="both"/>
      </w:pPr>
      <w:r w:rsidRPr="00B14CA3">
        <w:t xml:space="preserve">1. Настоящее Положение определяет цели создания, функции, состав и порядок деятельности единой комиссии </w:t>
      </w:r>
      <w:r w:rsidRPr="00B14CA3">
        <w:rPr>
          <w:noProof/>
        </w:rPr>
        <w:t xml:space="preserve">по осуществлению закупок </w:t>
      </w:r>
      <w:r w:rsidRPr="00B14CA3">
        <w:t xml:space="preserve">путем проведения конкурсов, аукционов, запросов котировок, запросов предложений </w:t>
      </w:r>
      <w:r>
        <w:t xml:space="preserve">Уполномоченного органа - Администрации </w:t>
      </w:r>
      <w:proofErr w:type="spellStart"/>
      <w:r w:rsidR="00124FD1">
        <w:t>Ащегуль</w:t>
      </w:r>
      <w:r>
        <w:t>ского</w:t>
      </w:r>
      <w:proofErr w:type="spellEnd"/>
      <w:r>
        <w:t xml:space="preserve"> сельсовета Михайловского района</w:t>
      </w:r>
      <w:r w:rsidRPr="00B14CA3">
        <w:t xml:space="preserve">  (далее по тексту – Единая комиссия). </w:t>
      </w:r>
    </w:p>
    <w:p w:rsidR="001331EA" w:rsidRPr="00B14CA3" w:rsidRDefault="001331EA" w:rsidP="001331EA">
      <w:pPr>
        <w:pStyle w:val="ConsPlusNormal"/>
        <w:ind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2. </w:t>
      </w:r>
      <w:proofErr w:type="gramStart"/>
      <w:r w:rsidRPr="00B14CA3">
        <w:rPr>
          <w:rFonts w:ascii="Times New Roman" w:hAnsi="Times New Roman" w:cs="Times New Roman"/>
          <w:sz w:val="24"/>
          <w:szCs w:val="24"/>
        </w:rPr>
        <w:t xml:space="preserve">Единая комиссия в своей деятельности руководствуется </w:t>
      </w:r>
      <w:hyperlink r:id="rId6" w:history="1">
        <w:r w:rsidRPr="00B14CA3">
          <w:rPr>
            <w:rFonts w:ascii="Times New Roman" w:hAnsi="Times New Roman" w:cs="Times New Roman"/>
            <w:sz w:val="24"/>
            <w:szCs w:val="24"/>
          </w:rPr>
          <w:t>Конституцией</w:t>
        </w:r>
      </w:hyperlink>
      <w:r w:rsidRPr="00B14CA3">
        <w:rPr>
          <w:rFonts w:ascii="Times New Roman" w:hAnsi="Times New Roman" w:cs="Times New Roman"/>
          <w:sz w:val="24"/>
          <w:szCs w:val="24"/>
        </w:rPr>
        <w:t xml:space="preserve"> Российской Федерации, Гражданским </w:t>
      </w:r>
      <w:hyperlink r:id="rId7" w:history="1">
        <w:r w:rsidRPr="00B14CA3">
          <w:rPr>
            <w:rFonts w:ascii="Times New Roman" w:hAnsi="Times New Roman" w:cs="Times New Roman"/>
            <w:sz w:val="24"/>
            <w:szCs w:val="24"/>
          </w:rPr>
          <w:t>кодексом</w:t>
        </w:r>
      </w:hyperlink>
      <w:r w:rsidRPr="00B14CA3">
        <w:rPr>
          <w:rFonts w:ascii="Times New Roman" w:hAnsi="Times New Roman" w:cs="Times New Roman"/>
          <w:sz w:val="24"/>
          <w:szCs w:val="24"/>
        </w:rPr>
        <w:t xml:space="preserve"> Российской Федерации, Бюджетным </w:t>
      </w:r>
      <w:hyperlink r:id="rId8" w:history="1">
        <w:r w:rsidRPr="00B14CA3">
          <w:rPr>
            <w:rFonts w:ascii="Times New Roman" w:hAnsi="Times New Roman" w:cs="Times New Roman"/>
            <w:sz w:val="24"/>
            <w:szCs w:val="24"/>
          </w:rPr>
          <w:t>кодексом</w:t>
        </w:r>
      </w:hyperlink>
      <w:r w:rsidRPr="00B14CA3">
        <w:rPr>
          <w:rFonts w:ascii="Times New Roman" w:hAnsi="Times New Roman" w:cs="Times New Roman"/>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w:t>
      </w:r>
      <w:r>
        <w:rPr>
          <w:rFonts w:ascii="Times New Roman" w:hAnsi="Times New Roman" w:cs="Times New Roman"/>
          <w:sz w:val="24"/>
          <w:szCs w:val="24"/>
        </w:rPr>
        <w:t>еральной</w:t>
      </w:r>
      <w:proofErr w:type="gramEnd"/>
      <w:r>
        <w:rPr>
          <w:rFonts w:ascii="Times New Roman" w:hAnsi="Times New Roman" w:cs="Times New Roman"/>
          <w:sz w:val="24"/>
          <w:szCs w:val="24"/>
        </w:rPr>
        <w:t xml:space="preserve"> антимонопольной службы, иными</w:t>
      </w:r>
      <w:r w:rsidRPr="00B14CA3">
        <w:rPr>
          <w:rFonts w:ascii="Times New Roman" w:hAnsi="Times New Roman" w:cs="Times New Roman"/>
          <w:sz w:val="24"/>
          <w:szCs w:val="24"/>
        </w:rPr>
        <w:t xml:space="preserve"> нормативными правовыми актами и настоящим Положением.</w:t>
      </w:r>
    </w:p>
    <w:p w:rsidR="001331EA" w:rsidRPr="00B14CA3" w:rsidRDefault="001331EA" w:rsidP="001331EA">
      <w:pPr>
        <w:pStyle w:val="ConsPlusNormal"/>
        <w:widowControl/>
        <w:ind w:firstLine="0"/>
        <w:jc w:val="both"/>
        <w:rPr>
          <w:rFonts w:ascii="Times New Roman" w:hAnsi="Times New Roman" w:cs="Times New Roman"/>
          <w:sz w:val="24"/>
          <w:szCs w:val="24"/>
        </w:rPr>
      </w:pP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II. Цели и задачи Единой комиссии</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3. Единая комиссия создается в целях организации и осуществления закупок  путем проведения </w:t>
      </w:r>
      <w:r w:rsidRPr="00B14CA3">
        <w:rPr>
          <w:rFonts w:ascii="Times New Roman" w:hAnsi="Times New Roman"/>
          <w:sz w:val="24"/>
          <w:szCs w:val="24"/>
        </w:rPr>
        <w:t>конкурсов, аукционов, запросов котировок, запросов предложений</w:t>
      </w:r>
      <w:r w:rsidRPr="00B14CA3">
        <w:rPr>
          <w:rFonts w:ascii="Times New Roman" w:hAnsi="Times New Roman" w:cs="Times New Roman"/>
          <w:sz w:val="24"/>
          <w:szCs w:val="24"/>
        </w:rPr>
        <w:t xml:space="preserve"> для </w:t>
      </w:r>
      <w:r>
        <w:rPr>
          <w:rFonts w:ascii="Times New Roman" w:hAnsi="Times New Roman" w:cs="Times New Roman"/>
          <w:sz w:val="24"/>
          <w:szCs w:val="24"/>
        </w:rPr>
        <w:t xml:space="preserve">нужд муниципального заказчика Администрации </w:t>
      </w:r>
      <w:proofErr w:type="spellStart"/>
      <w:r w:rsidR="00124FD1">
        <w:rPr>
          <w:rFonts w:ascii="Times New Roman" w:hAnsi="Times New Roman" w:cs="Times New Roman"/>
          <w:sz w:val="24"/>
          <w:szCs w:val="24"/>
        </w:rPr>
        <w:t>Ащегуль</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Михайловского района (далее – Заказчики), осуществления ими</w:t>
      </w:r>
      <w:r w:rsidRPr="00B14CA3">
        <w:rPr>
          <w:rFonts w:ascii="Times New Roman" w:hAnsi="Times New Roman" w:cs="Times New Roman"/>
          <w:sz w:val="24"/>
          <w:szCs w:val="24"/>
        </w:rPr>
        <w:t xml:space="preserve"> возложенных на н</w:t>
      </w:r>
      <w:r>
        <w:rPr>
          <w:rFonts w:ascii="Times New Roman" w:hAnsi="Times New Roman" w:cs="Times New Roman"/>
          <w:sz w:val="24"/>
          <w:szCs w:val="24"/>
        </w:rPr>
        <w:t>их</w:t>
      </w:r>
      <w:r w:rsidRPr="00B14CA3">
        <w:rPr>
          <w:rFonts w:ascii="Times New Roman" w:hAnsi="Times New Roman" w:cs="Times New Roman"/>
          <w:sz w:val="24"/>
          <w:szCs w:val="24"/>
        </w:rPr>
        <w:t xml:space="preserve"> функций по закупке товаров, работ, услуг для </w:t>
      </w:r>
      <w:r>
        <w:rPr>
          <w:rFonts w:ascii="Times New Roman" w:hAnsi="Times New Roman" w:cs="Times New Roman"/>
          <w:sz w:val="24"/>
          <w:szCs w:val="24"/>
        </w:rPr>
        <w:t>муниципальных</w:t>
      </w:r>
      <w:r w:rsidRPr="00B14CA3">
        <w:rPr>
          <w:rFonts w:ascii="Times New Roman" w:hAnsi="Times New Roman" w:cs="Times New Roman"/>
          <w:sz w:val="24"/>
          <w:szCs w:val="24"/>
        </w:rPr>
        <w:t xml:space="preserve"> нужд в установленной сфере деятельности.</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4. Исходя из целей деятельности Единой комиссии, определенных в </w:t>
      </w:r>
      <w:hyperlink r:id="rId9" w:history="1">
        <w:r w:rsidRPr="00B14CA3">
          <w:rPr>
            <w:rFonts w:ascii="Times New Roman" w:hAnsi="Times New Roman" w:cs="Times New Roman"/>
            <w:sz w:val="24"/>
            <w:szCs w:val="24"/>
          </w:rPr>
          <w:t>пункте 3</w:t>
        </w:r>
      </w:hyperlink>
      <w:r w:rsidRPr="00B14CA3">
        <w:rPr>
          <w:rFonts w:ascii="Times New Roman" w:hAnsi="Times New Roman" w:cs="Times New Roman"/>
          <w:sz w:val="24"/>
          <w:szCs w:val="24"/>
        </w:rPr>
        <w:t xml:space="preserve"> Положения, в задачи Единой комиссии  входят:</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4.1. Обеспечение объективности и беспристрастности при осуществлении закупок путем</w:t>
      </w:r>
      <w:r w:rsidRPr="00B14CA3">
        <w:rPr>
          <w:rFonts w:ascii="Times New Roman" w:hAnsi="Times New Roman"/>
          <w:sz w:val="24"/>
          <w:szCs w:val="24"/>
        </w:rPr>
        <w:t xml:space="preserve"> проведения конкурсов, аукционов, запросов котировок, запросов предложений</w:t>
      </w:r>
      <w:r w:rsidRPr="00B14CA3">
        <w:rPr>
          <w:rFonts w:ascii="Times New Roman" w:hAnsi="Times New Roman" w:cs="Times New Roman"/>
          <w:sz w:val="24"/>
          <w:szCs w:val="24"/>
        </w:rPr>
        <w:t xml:space="preserve"> </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4.2. Соблюдение принципов публичности, "прозрачности", </w:t>
      </w:r>
      <w:proofErr w:type="spellStart"/>
      <w:r w:rsidRPr="00B14CA3">
        <w:rPr>
          <w:rFonts w:ascii="Times New Roman" w:hAnsi="Times New Roman" w:cs="Times New Roman"/>
          <w:sz w:val="24"/>
          <w:szCs w:val="24"/>
        </w:rPr>
        <w:t>конкурентности</w:t>
      </w:r>
      <w:proofErr w:type="spellEnd"/>
      <w:r w:rsidRPr="00B14CA3">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w:t>
      </w:r>
      <w:r w:rsidRPr="00B14CA3">
        <w:rPr>
          <w:rFonts w:ascii="Times New Roman" w:hAnsi="Times New Roman"/>
          <w:sz w:val="24"/>
          <w:szCs w:val="24"/>
        </w:rPr>
        <w:t xml:space="preserve"> проведения конкурсов, аукционов, запросов котировок, запросов предложений</w:t>
      </w:r>
      <w:r w:rsidRPr="00B14CA3">
        <w:rPr>
          <w:rFonts w:ascii="Times New Roman" w:hAnsi="Times New Roman" w:cs="Times New Roman"/>
          <w:sz w:val="24"/>
          <w:szCs w:val="24"/>
        </w:rPr>
        <w:t>.</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4.3. Устранение возможностей злоупотребления и коррупции при осуществлении закупок путем</w:t>
      </w:r>
      <w:r w:rsidRPr="00B14CA3">
        <w:rPr>
          <w:rFonts w:ascii="Times New Roman" w:hAnsi="Times New Roman"/>
          <w:sz w:val="24"/>
          <w:szCs w:val="24"/>
        </w:rPr>
        <w:t xml:space="preserve"> проведения конкурсов, аукционов, запросов котировок, запросов предложений</w:t>
      </w:r>
      <w:r w:rsidRPr="00B14CA3">
        <w:rPr>
          <w:rFonts w:ascii="Times New Roman" w:hAnsi="Times New Roman" w:cs="Times New Roman"/>
          <w:sz w:val="24"/>
          <w:szCs w:val="24"/>
        </w:rPr>
        <w:t>.</w:t>
      </w:r>
    </w:p>
    <w:p w:rsidR="001331EA"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 </w:t>
      </w: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III. Порядок формирования Единой комиссии</w:t>
      </w:r>
    </w:p>
    <w:p w:rsidR="001331EA" w:rsidRPr="000B76B9" w:rsidRDefault="001331EA" w:rsidP="001331EA">
      <w:pPr>
        <w:pStyle w:val="ConsPlusNormal"/>
        <w:widowControl/>
        <w:ind w:firstLine="0"/>
        <w:jc w:val="both"/>
        <w:rPr>
          <w:rFonts w:ascii="Times New Roman" w:hAnsi="Times New Roman" w:cs="Times New Roman"/>
          <w:sz w:val="24"/>
          <w:szCs w:val="24"/>
        </w:rPr>
      </w:pPr>
    </w:p>
    <w:p w:rsidR="001331EA" w:rsidRPr="000B76B9" w:rsidRDefault="001331EA" w:rsidP="001331EA">
      <w:pPr>
        <w:pStyle w:val="ConsPlusNormal"/>
        <w:widowControl/>
        <w:numPr>
          <w:ilvl w:val="0"/>
          <w:numId w:val="3"/>
        </w:numPr>
        <w:jc w:val="both"/>
        <w:rPr>
          <w:rFonts w:ascii="Times New Roman" w:hAnsi="Times New Roman" w:cs="Times New Roman"/>
          <w:sz w:val="24"/>
          <w:szCs w:val="24"/>
        </w:rPr>
      </w:pPr>
      <w:r w:rsidRPr="000B76B9">
        <w:rPr>
          <w:rFonts w:ascii="Times New Roman" w:hAnsi="Times New Roman" w:cs="Times New Roman"/>
          <w:sz w:val="24"/>
          <w:szCs w:val="24"/>
        </w:rPr>
        <w:t xml:space="preserve">Решение о создании комиссии принимается Уполномоченным органом до начала проведения закупки. Число членов Единой комиссии должно быть не менее чем </w:t>
      </w:r>
      <w:r>
        <w:rPr>
          <w:rFonts w:ascii="Times New Roman" w:hAnsi="Times New Roman" w:cs="Times New Roman"/>
          <w:sz w:val="24"/>
          <w:szCs w:val="24"/>
        </w:rPr>
        <w:t>три</w:t>
      </w:r>
      <w:r w:rsidRPr="000B76B9">
        <w:rPr>
          <w:rFonts w:ascii="Times New Roman" w:hAnsi="Times New Roman" w:cs="Times New Roman"/>
          <w:sz w:val="24"/>
          <w:szCs w:val="24"/>
        </w:rPr>
        <w:t xml:space="preserve"> человек</w:t>
      </w:r>
      <w:r>
        <w:rPr>
          <w:rFonts w:ascii="Times New Roman" w:hAnsi="Times New Roman" w:cs="Times New Roman"/>
          <w:sz w:val="24"/>
          <w:szCs w:val="24"/>
        </w:rPr>
        <w:t>а</w:t>
      </w:r>
      <w:r w:rsidRPr="000B76B9">
        <w:rPr>
          <w:rFonts w:ascii="Times New Roman" w:hAnsi="Times New Roman" w:cs="Times New Roman"/>
          <w:sz w:val="24"/>
          <w:szCs w:val="24"/>
        </w:rPr>
        <w:t>.</w:t>
      </w:r>
    </w:p>
    <w:p w:rsidR="001331EA" w:rsidRPr="00B14CA3" w:rsidRDefault="001331EA" w:rsidP="001331EA">
      <w:pPr>
        <w:pStyle w:val="ConsPlusNormal"/>
        <w:widowControl/>
        <w:numPr>
          <w:ilvl w:val="0"/>
          <w:numId w:val="3"/>
        </w:numPr>
        <w:ind w:left="0" w:firstLine="426"/>
        <w:jc w:val="both"/>
        <w:rPr>
          <w:rFonts w:ascii="Times New Roman" w:hAnsi="Times New Roman" w:cs="Times New Roman"/>
          <w:sz w:val="24"/>
          <w:szCs w:val="24"/>
        </w:rPr>
      </w:pPr>
      <w:r w:rsidRPr="00B14CA3">
        <w:rPr>
          <w:rFonts w:ascii="Times New Roman" w:hAnsi="Times New Roman" w:cs="Times New Roman"/>
          <w:sz w:val="24"/>
          <w:szCs w:val="24"/>
        </w:rPr>
        <w:t xml:space="preserve"> Единая ко</w:t>
      </w:r>
      <w:r>
        <w:rPr>
          <w:rFonts w:ascii="Times New Roman" w:hAnsi="Times New Roman" w:cs="Times New Roman"/>
          <w:sz w:val="24"/>
          <w:szCs w:val="24"/>
        </w:rPr>
        <w:t>миссия состоит из председателя</w:t>
      </w:r>
      <w:r w:rsidRPr="00B14CA3">
        <w:rPr>
          <w:rFonts w:ascii="Times New Roman" w:hAnsi="Times New Roman" w:cs="Times New Roman"/>
          <w:sz w:val="24"/>
          <w:szCs w:val="24"/>
        </w:rPr>
        <w:t>, секретаря (с правом голосо</w:t>
      </w:r>
      <w:r>
        <w:rPr>
          <w:rFonts w:ascii="Times New Roman" w:hAnsi="Times New Roman" w:cs="Times New Roman"/>
          <w:sz w:val="24"/>
          <w:szCs w:val="24"/>
        </w:rPr>
        <w:t>вания) и членов Единой комиссии</w:t>
      </w:r>
      <w:r w:rsidRPr="00B14CA3">
        <w:rPr>
          <w:rFonts w:ascii="Times New Roman" w:hAnsi="Times New Roman" w:cs="Times New Roman"/>
          <w:sz w:val="24"/>
          <w:szCs w:val="24"/>
        </w:rPr>
        <w:t xml:space="preserve">. </w:t>
      </w:r>
    </w:p>
    <w:p w:rsidR="001331EA" w:rsidRPr="00B14CA3" w:rsidRDefault="001331EA" w:rsidP="001331EA">
      <w:pPr>
        <w:pStyle w:val="ConsPlusNormal"/>
        <w:widowControl/>
        <w:numPr>
          <w:ilvl w:val="0"/>
          <w:numId w:val="3"/>
        </w:numPr>
        <w:ind w:left="0" w:firstLine="360"/>
        <w:jc w:val="both"/>
        <w:rPr>
          <w:rFonts w:ascii="Times New Roman" w:hAnsi="Times New Roman" w:cs="Times New Roman"/>
          <w:sz w:val="24"/>
          <w:szCs w:val="24"/>
        </w:rPr>
      </w:pPr>
      <w:r w:rsidRPr="00B14CA3">
        <w:rPr>
          <w:rFonts w:ascii="Times New Roman" w:hAnsi="Times New Roman" w:cs="Times New Roman"/>
          <w:sz w:val="24"/>
          <w:szCs w:val="24"/>
        </w:rPr>
        <w:lastRenderedPageBreak/>
        <w:t>В случае отсутствия на заседании Единой комиссии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1331EA" w:rsidRPr="00B14CA3" w:rsidRDefault="001331EA" w:rsidP="001331EA">
      <w:pPr>
        <w:pStyle w:val="ConsPlusNormal"/>
        <w:widowControl/>
        <w:numPr>
          <w:ilvl w:val="0"/>
          <w:numId w:val="3"/>
        </w:numPr>
        <w:ind w:left="0" w:firstLine="426"/>
        <w:jc w:val="both"/>
        <w:rPr>
          <w:rFonts w:ascii="Times New Roman" w:hAnsi="Times New Roman" w:cs="Times New Roman"/>
          <w:sz w:val="24"/>
          <w:szCs w:val="24"/>
        </w:rPr>
      </w:pPr>
      <w:r w:rsidRPr="00B14CA3">
        <w:rPr>
          <w:rFonts w:ascii="Times New Roman" w:hAnsi="Times New Roman" w:cs="Times New Roman"/>
          <w:sz w:val="24"/>
          <w:szCs w:val="24"/>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1331EA" w:rsidRDefault="001331EA" w:rsidP="001331EA">
      <w:pPr>
        <w:pStyle w:val="ConsPlusNormal"/>
        <w:numPr>
          <w:ilvl w:val="0"/>
          <w:numId w:val="3"/>
        </w:numPr>
        <w:ind w:left="0" w:firstLine="426"/>
        <w:jc w:val="both"/>
        <w:rPr>
          <w:rFonts w:ascii="Times New Roman" w:hAnsi="Times New Roman" w:cs="Times New Roman"/>
          <w:sz w:val="24"/>
          <w:szCs w:val="24"/>
        </w:rPr>
      </w:pPr>
      <w:r w:rsidRPr="00B14CA3">
        <w:rPr>
          <w:rFonts w:ascii="Times New Roman" w:hAnsi="Times New Roman" w:cs="Times New Roman"/>
          <w:sz w:val="24"/>
          <w:szCs w:val="24"/>
        </w:rPr>
        <w:t xml:space="preserve"> Членами Единой комиссии не могут быть</w:t>
      </w:r>
      <w:r>
        <w:rPr>
          <w:rFonts w:ascii="Times New Roman" w:hAnsi="Times New Roman" w:cs="Times New Roman"/>
          <w:sz w:val="24"/>
          <w:szCs w:val="24"/>
        </w:rPr>
        <w:t>:</w:t>
      </w:r>
      <w:r w:rsidRPr="00B14CA3">
        <w:rPr>
          <w:rFonts w:ascii="Times New Roman" w:hAnsi="Times New Roman" w:cs="Times New Roman"/>
          <w:sz w:val="24"/>
          <w:szCs w:val="24"/>
        </w:rPr>
        <w:t xml:space="preserve"> </w:t>
      </w:r>
    </w:p>
    <w:p w:rsidR="001331EA" w:rsidRDefault="001331EA" w:rsidP="001331EA">
      <w:pPr>
        <w:pStyle w:val="ConsPlusNormal"/>
        <w:numPr>
          <w:ilvl w:val="0"/>
          <w:numId w:val="14"/>
        </w:numPr>
        <w:ind w:left="142" w:firstLine="425"/>
        <w:jc w:val="both"/>
        <w:rPr>
          <w:rFonts w:ascii="Times New Roman" w:hAnsi="Times New Roman" w:cs="Times New Roman"/>
          <w:sz w:val="24"/>
          <w:szCs w:val="24"/>
        </w:rPr>
      </w:pPr>
      <w:r w:rsidRPr="00B14CA3">
        <w:rPr>
          <w:rFonts w:ascii="Times New Roman" w:hAnsi="Times New Roman" w:cs="Times New Roman"/>
          <w:sz w:val="24"/>
          <w:szCs w:val="24"/>
        </w:rPr>
        <w:t xml:space="preserve">физические лица, которые были привлечены в качестве экспертов к проведению экспертной оценки </w:t>
      </w:r>
      <w:r>
        <w:rPr>
          <w:rFonts w:ascii="Times New Roman" w:hAnsi="Times New Roman" w:cs="Times New Roman"/>
          <w:sz w:val="24"/>
          <w:szCs w:val="24"/>
        </w:rPr>
        <w:t>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1331EA" w:rsidRDefault="001331EA" w:rsidP="001331EA">
      <w:pPr>
        <w:pStyle w:val="ConsPlusNormal"/>
        <w:numPr>
          <w:ilvl w:val="0"/>
          <w:numId w:val="14"/>
        </w:numPr>
        <w:ind w:left="142" w:firstLine="425"/>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имеющие личную заинтересованность в результатах определения поставщика (подрядчика, исполнителя), в том числе физические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№273-ФЗ «О противодействии коррупции»;</w:t>
      </w:r>
    </w:p>
    <w:p w:rsidR="001331EA" w:rsidRDefault="001331EA" w:rsidP="001331EA">
      <w:pPr>
        <w:pStyle w:val="ConsPlusNormal"/>
        <w:numPr>
          <w:ilvl w:val="0"/>
          <w:numId w:val="14"/>
        </w:numPr>
        <w:ind w:left="142" w:firstLine="425"/>
        <w:jc w:val="both"/>
        <w:rPr>
          <w:rFonts w:ascii="Times New Roman" w:hAnsi="Times New Roman" w:cs="Times New Roman"/>
          <w:sz w:val="24"/>
          <w:szCs w:val="24"/>
        </w:rPr>
      </w:pPr>
      <w:r>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331EA" w:rsidRDefault="001331EA" w:rsidP="001331EA">
      <w:pPr>
        <w:pStyle w:val="ConsPlusNormal"/>
        <w:numPr>
          <w:ilvl w:val="0"/>
          <w:numId w:val="14"/>
        </w:numPr>
        <w:ind w:left="142" w:firstLine="425"/>
        <w:jc w:val="both"/>
        <w:rPr>
          <w:rFonts w:ascii="Times New Roman" w:hAnsi="Times New Roman" w:cs="Times New Roman"/>
          <w:sz w:val="24"/>
          <w:szCs w:val="24"/>
        </w:rPr>
      </w:pPr>
      <w:r>
        <w:rPr>
          <w:rFonts w:ascii="Times New Roman" w:hAnsi="Times New Roman" w:cs="Times New Roman"/>
          <w:sz w:val="24"/>
          <w:szCs w:val="24"/>
        </w:rPr>
        <w:t>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1331EA" w:rsidRPr="00B14CA3" w:rsidRDefault="001331EA" w:rsidP="001331EA">
      <w:pPr>
        <w:pStyle w:val="ConsPlusNormal"/>
        <w:numPr>
          <w:ilvl w:val="0"/>
          <w:numId w:val="3"/>
        </w:numPr>
        <w:tabs>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Замена члена Единой комиссии допускается только по решению Уполномоченного органа, принявшего решение о создании комиссии. Член комиссии обязан незамедлительно сообщить Уполномоченному органу, принявшему решение о создании комиссии, о возникновении обстоятельств, предусмотренных пунктом 9 настоящего Положения. В случае выявления в составе комиссии физических лиц, указанных в пункте 9 настоящего Положения, Уполномоченный орган, принявший решение о создании комиссии, обязан незамедлительно заменить их другими физическими лицами, соответствующими требованиями, предусмотренным положениями пункта 9 настоящего Положения. </w:t>
      </w:r>
    </w:p>
    <w:p w:rsidR="001331EA" w:rsidRPr="00B14CA3" w:rsidRDefault="001331EA" w:rsidP="001331EA">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представленной заказчику в соответствии с частью 23 статьи 34 настоящего Федерального закона. </w:t>
      </w:r>
    </w:p>
    <w:p w:rsidR="001331EA" w:rsidRPr="00B14CA3" w:rsidRDefault="001331EA" w:rsidP="001331EA">
      <w:pPr>
        <w:pStyle w:val="ConsPlusNormal"/>
        <w:numPr>
          <w:ilvl w:val="0"/>
          <w:numId w:val="3"/>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1331EA" w:rsidRPr="00B14CA3" w:rsidRDefault="001331EA" w:rsidP="001331EA">
      <w:pPr>
        <w:pStyle w:val="ConsPlusNormal"/>
        <w:numPr>
          <w:ilvl w:val="0"/>
          <w:numId w:val="3"/>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Решение  Единой комиссии, принятое в нарушение требований  </w:t>
      </w:r>
      <w:r w:rsidRPr="00B14CA3">
        <w:rPr>
          <w:rFonts w:ascii="Times New Roman" w:hAnsi="Times New Roman" w:cs="Times New Roman"/>
          <w:sz w:val="24"/>
          <w:szCs w:val="24"/>
        </w:rPr>
        <w:lastRenderedPageBreak/>
        <w:t xml:space="preserve">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w:t>
      </w:r>
      <w:r w:rsidRPr="00B14CA3">
        <w:rPr>
          <w:rFonts w:ascii="Times New Roman" w:hAnsi="Times New Roman"/>
          <w:sz w:val="24"/>
          <w:szCs w:val="24"/>
        </w:rPr>
        <w:t>федерального органа исполнительной власти, уполномоченного на осуществление контроля в сфере заку</w:t>
      </w:r>
      <w:r>
        <w:rPr>
          <w:rFonts w:ascii="Times New Roman" w:hAnsi="Times New Roman"/>
          <w:sz w:val="24"/>
          <w:szCs w:val="24"/>
        </w:rPr>
        <w:t xml:space="preserve">пок </w:t>
      </w:r>
      <w:r w:rsidRPr="00B14CA3">
        <w:rPr>
          <w:rFonts w:ascii="Times New Roman" w:hAnsi="Times New Roman"/>
          <w:sz w:val="24"/>
          <w:szCs w:val="24"/>
        </w:rPr>
        <w:t xml:space="preserve">(далее - </w:t>
      </w:r>
      <w:r w:rsidRPr="00B14CA3">
        <w:rPr>
          <w:rFonts w:ascii="Times New Roman" w:hAnsi="Times New Roman" w:cs="Times New Roman"/>
          <w:sz w:val="24"/>
          <w:szCs w:val="24"/>
        </w:rPr>
        <w:t>контрольн</w:t>
      </w:r>
      <w:r w:rsidRPr="00B14CA3">
        <w:rPr>
          <w:rFonts w:ascii="Times New Roman" w:hAnsi="Times New Roman"/>
          <w:sz w:val="24"/>
          <w:szCs w:val="24"/>
        </w:rPr>
        <w:t>ый</w:t>
      </w:r>
      <w:r w:rsidRPr="00B14CA3">
        <w:rPr>
          <w:rFonts w:ascii="Times New Roman" w:hAnsi="Times New Roman" w:cs="Times New Roman"/>
          <w:sz w:val="24"/>
          <w:szCs w:val="24"/>
        </w:rPr>
        <w:t xml:space="preserve"> орган в сфере закупок</w:t>
      </w:r>
      <w:r w:rsidRPr="00B14CA3">
        <w:rPr>
          <w:rFonts w:ascii="Times New Roman" w:hAnsi="Times New Roman"/>
          <w:sz w:val="24"/>
          <w:szCs w:val="24"/>
        </w:rPr>
        <w:t>).</w:t>
      </w:r>
    </w:p>
    <w:p w:rsidR="001331EA" w:rsidRDefault="001331EA" w:rsidP="001331EA">
      <w:pPr>
        <w:pStyle w:val="ConsPlusNormal"/>
        <w:widowControl/>
        <w:ind w:left="426" w:firstLine="0"/>
        <w:jc w:val="both"/>
        <w:rPr>
          <w:rFonts w:ascii="Times New Roman" w:hAnsi="Times New Roman" w:cs="Times New Roman"/>
          <w:sz w:val="24"/>
          <w:szCs w:val="24"/>
        </w:rPr>
      </w:pP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IV. Функции Единой комиссии</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w:t>
      </w:r>
      <w:r w:rsidRPr="00B14CA3">
        <w:rPr>
          <w:rFonts w:ascii="Times New Roman" w:hAnsi="Times New Roman" w:cs="Times New Roman"/>
          <w:sz w:val="24"/>
          <w:szCs w:val="24"/>
        </w:rPr>
        <w:t>.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1331EA" w:rsidRPr="00B14CA3" w:rsidRDefault="001331EA" w:rsidP="001331EA">
      <w:pPr>
        <w:pStyle w:val="ConsPlusNormal"/>
        <w:widowControl/>
        <w:numPr>
          <w:ilvl w:val="0"/>
          <w:numId w:val="4"/>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B14CA3">
        <w:rPr>
          <w:rFonts w:ascii="Times New Roman" w:hAnsi="Times New Roman" w:cs="Times New Roman"/>
          <w:color w:val="FF0000"/>
          <w:sz w:val="24"/>
          <w:szCs w:val="24"/>
        </w:rPr>
        <w:t xml:space="preserve"> </w:t>
      </w:r>
      <w:r w:rsidRPr="00B14CA3">
        <w:rPr>
          <w:rFonts w:ascii="Times New Roman" w:hAnsi="Times New Roman" w:cs="Times New Roman"/>
          <w:sz w:val="24"/>
          <w:szCs w:val="24"/>
        </w:rPr>
        <w:t>нормативными правовыми актами Российской Федерации заявкам на участие;</w:t>
      </w:r>
    </w:p>
    <w:p w:rsidR="001331EA" w:rsidRPr="00B14CA3" w:rsidRDefault="001331EA" w:rsidP="001331EA">
      <w:pPr>
        <w:pStyle w:val="ConsPlusNormal"/>
        <w:widowControl/>
        <w:numPr>
          <w:ilvl w:val="0"/>
          <w:numId w:val="4"/>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отбор участников конкурса, рассмотрение, оценка и сопоставление заявок на участие в  конкурсе, определение победителя  конкурса;</w:t>
      </w:r>
    </w:p>
    <w:p w:rsidR="001331EA" w:rsidRPr="00B14CA3" w:rsidRDefault="001331EA" w:rsidP="001331EA">
      <w:pPr>
        <w:pStyle w:val="ConsPlusNormal"/>
        <w:widowControl/>
        <w:numPr>
          <w:ilvl w:val="0"/>
          <w:numId w:val="4"/>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1331EA" w:rsidRPr="00B14CA3" w:rsidRDefault="001331EA" w:rsidP="001331EA">
      <w:pPr>
        <w:pStyle w:val="ConsPlusNormal"/>
        <w:widowControl/>
        <w:numPr>
          <w:ilvl w:val="0"/>
          <w:numId w:val="4"/>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рассмотрение заявок на участие в аукционе и отбор участников аукциона;</w:t>
      </w:r>
    </w:p>
    <w:p w:rsidR="001331EA" w:rsidRPr="00B14CA3" w:rsidRDefault="001331EA" w:rsidP="001331EA">
      <w:pPr>
        <w:pStyle w:val="ConsPlusNormal"/>
        <w:widowControl/>
        <w:numPr>
          <w:ilvl w:val="0"/>
          <w:numId w:val="4"/>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ведение протоколов рассмотрения первых и вторых частей заявок на участие в аукционе;</w:t>
      </w:r>
    </w:p>
    <w:p w:rsidR="001331EA" w:rsidRPr="00B14CA3" w:rsidRDefault="001331EA" w:rsidP="001331EA">
      <w:pPr>
        <w:pStyle w:val="ConsPlusNormal"/>
        <w:widowControl/>
        <w:numPr>
          <w:ilvl w:val="0"/>
          <w:numId w:val="10"/>
        </w:numPr>
        <w:ind w:left="0" w:firstLine="567"/>
        <w:jc w:val="both"/>
        <w:rPr>
          <w:rFonts w:ascii="Times New Roman" w:hAnsi="Times New Roman" w:cs="Times New Roman"/>
          <w:color w:val="FF0000"/>
          <w:sz w:val="24"/>
          <w:szCs w:val="24"/>
        </w:rPr>
      </w:pPr>
      <w:r w:rsidRPr="00B14CA3">
        <w:rPr>
          <w:rFonts w:ascii="Times New Roman" w:hAnsi="Times New Roman" w:cs="Times New Roman"/>
          <w:sz w:val="24"/>
          <w:szCs w:val="24"/>
        </w:rPr>
        <w:t xml:space="preserve">вскрытие конвертов с заявками на участие в  </w:t>
      </w:r>
      <w:r w:rsidRPr="00B14CA3">
        <w:rPr>
          <w:rFonts w:ascii="Times New Roman" w:hAnsi="Times New Roman"/>
          <w:sz w:val="24"/>
          <w:szCs w:val="24"/>
        </w:rPr>
        <w:t xml:space="preserve">запросе </w:t>
      </w:r>
      <w:r w:rsidRPr="00B14CA3">
        <w:rPr>
          <w:rFonts w:ascii="Times New Roman" w:hAnsi="Times New Roman" w:cs="Times New Roman"/>
          <w:sz w:val="24"/>
          <w:szCs w:val="24"/>
        </w:rPr>
        <w:t xml:space="preserve"> предложений и открытие доступа к заявкам, поданным в форме электронных документов, ведение </w:t>
      </w:r>
      <w:r w:rsidRPr="00B14CA3">
        <w:rPr>
          <w:rFonts w:ascii="Times New Roman" w:hAnsi="Times New Roman"/>
          <w:sz w:val="24"/>
          <w:szCs w:val="24"/>
        </w:rPr>
        <w:t xml:space="preserve">протокола проведения запроса </w:t>
      </w:r>
      <w:r w:rsidRPr="00B14CA3">
        <w:rPr>
          <w:rFonts w:ascii="Times New Roman" w:hAnsi="Times New Roman" w:cs="Times New Roman"/>
          <w:sz w:val="24"/>
          <w:szCs w:val="24"/>
        </w:rPr>
        <w:t xml:space="preserve"> предложений, </w:t>
      </w:r>
      <w:r w:rsidRPr="00B14CA3">
        <w:rPr>
          <w:rFonts w:ascii="Times New Roman" w:hAnsi="Times New Roman"/>
          <w:sz w:val="24"/>
          <w:szCs w:val="24"/>
        </w:rPr>
        <w:t>итогового протокола  запроса предложений;</w:t>
      </w:r>
    </w:p>
    <w:p w:rsidR="001331EA" w:rsidRPr="00B14CA3" w:rsidRDefault="001331EA" w:rsidP="001331EA">
      <w:pPr>
        <w:pStyle w:val="ConsPlusNormal"/>
        <w:widowControl/>
        <w:numPr>
          <w:ilvl w:val="0"/>
          <w:numId w:val="10"/>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ведение протокола рассмотрения и оценки котировочных заявок</w:t>
      </w:r>
    </w:p>
    <w:p w:rsidR="001331EA" w:rsidRPr="00B14CA3" w:rsidRDefault="001331EA" w:rsidP="001331EA">
      <w:pPr>
        <w:pStyle w:val="ConsPlusNormal"/>
        <w:widowControl/>
        <w:numPr>
          <w:ilvl w:val="0"/>
          <w:numId w:val="10"/>
        </w:numPr>
        <w:ind w:left="0" w:firstLine="567"/>
        <w:jc w:val="both"/>
        <w:rPr>
          <w:rFonts w:ascii="Times New Roman" w:hAnsi="Times New Roman"/>
          <w:sz w:val="24"/>
          <w:szCs w:val="24"/>
        </w:rPr>
      </w:pPr>
      <w:r w:rsidRPr="00B14CA3">
        <w:rPr>
          <w:rFonts w:ascii="Times New Roman" w:hAnsi="Times New Roman" w:cs="Times New Roman"/>
          <w:sz w:val="24"/>
          <w:szCs w:val="24"/>
        </w:rPr>
        <w:t xml:space="preserve">другие функции, связанные с определением </w:t>
      </w:r>
      <w:r w:rsidRPr="00B14CA3">
        <w:rPr>
          <w:rFonts w:ascii="Times New Roman" w:hAnsi="Times New Roman"/>
          <w:sz w:val="24"/>
          <w:szCs w:val="24"/>
        </w:rPr>
        <w:t xml:space="preserve">поставщика (подрядчика, исполнителя) в порядке, установленном </w:t>
      </w:r>
      <w:r w:rsidRPr="00B14CA3">
        <w:rPr>
          <w:rFonts w:ascii="Times New Roman" w:hAnsi="Times New Roman" w:cs="Times New Roman"/>
          <w:sz w:val="24"/>
          <w:szCs w:val="24"/>
        </w:rPr>
        <w:t>Федеральным законом №44-ФЗ.</w:t>
      </w:r>
      <w:r w:rsidRPr="00B14CA3">
        <w:rPr>
          <w:rFonts w:ascii="Times New Roman" w:hAnsi="Times New Roman"/>
          <w:sz w:val="24"/>
          <w:szCs w:val="24"/>
        </w:rPr>
        <w:t xml:space="preserve"> </w:t>
      </w:r>
    </w:p>
    <w:p w:rsidR="001331EA" w:rsidRPr="00B14CA3" w:rsidRDefault="001331EA" w:rsidP="001331EA">
      <w:pPr>
        <w:pStyle w:val="ConsPlusNormal"/>
        <w:widowControl/>
        <w:ind w:left="900" w:firstLine="0"/>
        <w:jc w:val="both"/>
        <w:rPr>
          <w:rFonts w:ascii="Times New Roman" w:hAnsi="Times New Roman" w:cs="Times New Roman"/>
          <w:sz w:val="24"/>
          <w:szCs w:val="24"/>
        </w:rPr>
      </w:pPr>
      <w:r w:rsidRPr="00B14CA3">
        <w:rPr>
          <w:rFonts w:ascii="Times New Roman" w:hAnsi="Times New Roman" w:cs="Times New Roman"/>
          <w:sz w:val="24"/>
          <w:szCs w:val="24"/>
        </w:rPr>
        <w:t>.</w:t>
      </w: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V. Права и обязанности Единой комиссии, ее членов</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15. Единая </w:t>
      </w:r>
      <w:r w:rsidRPr="00B14CA3">
        <w:rPr>
          <w:rFonts w:ascii="Times New Roman" w:hAnsi="Times New Roman" w:cs="Times New Roman"/>
          <w:b/>
          <w:sz w:val="24"/>
          <w:szCs w:val="24"/>
        </w:rPr>
        <w:t>комиссия обязана:</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B14CA3">
        <w:rPr>
          <w:rFonts w:ascii="Times New Roman" w:hAnsi="Times New Roman" w:cs="Times New Roman"/>
          <w:sz w:val="24"/>
          <w:szCs w:val="24"/>
        </w:rPr>
        <w:t xml:space="preserve">.1. Проверять соответствие участников закупки   предъявляемым к ним требованиям, установленным Федеральным </w:t>
      </w:r>
      <w:hyperlink r:id="rId10" w:history="1">
        <w:r w:rsidRPr="00B14CA3">
          <w:rPr>
            <w:rFonts w:ascii="Times New Roman" w:hAnsi="Times New Roman" w:cs="Times New Roman"/>
            <w:sz w:val="24"/>
            <w:szCs w:val="24"/>
          </w:rPr>
          <w:t>законом</w:t>
        </w:r>
      </w:hyperlink>
      <w:r w:rsidRPr="00B14CA3">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B14CA3">
        <w:rPr>
          <w:rFonts w:ascii="Times New Roman" w:hAnsi="Times New Roman" w:cs="Times New Roman"/>
          <w:sz w:val="24"/>
          <w:szCs w:val="24"/>
        </w:rPr>
        <w:t xml:space="preserve">.2. Не допускать участника закупки к участию в конкурсе, аукционе, запросе предложений в случаях, установленных Федеральным </w:t>
      </w:r>
      <w:hyperlink r:id="rId11" w:history="1">
        <w:r w:rsidRPr="00B14CA3">
          <w:rPr>
            <w:rFonts w:ascii="Times New Roman" w:hAnsi="Times New Roman" w:cs="Times New Roman"/>
            <w:sz w:val="24"/>
            <w:szCs w:val="24"/>
          </w:rPr>
          <w:t>законом</w:t>
        </w:r>
      </w:hyperlink>
      <w:r w:rsidRPr="00B14CA3">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B14CA3">
        <w:rPr>
          <w:rFonts w:ascii="Times New Roman" w:hAnsi="Times New Roman" w:cs="Times New Roman"/>
          <w:sz w:val="24"/>
          <w:szCs w:val="24"/>
        </w:rPr>
        <w:t>.3.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w:t>
      </w:r>
      <w:r>
        <w:rPr>
          <w:rFonts w:ascii="Times New Roman" w:hAnsi="Times New Roman" w:cs="Times New Roman"/>
          <w:sz w:val="24"/>
          <w:szCs w:val="24"/>
        </w:rPr>
        <w:t>б</w:t>
      </w:r>
      <w:r w:rsidRPr="00B14CA3">
        <w:rPr>
          <w:rFonts w:ascii="Times New Roman" w:hAnsi="Times New Roman" w:cs="Times New Roman"/>
          <w:sz w:val="24"/>
          <w:szCs w:val="24"/>
        </w:rPr>
        <w:t xml:space="preserve"> осуществлении закупок товаров, работ, услуг.</w:t>
      </w:r>
    </w:p>
    <w:p w:rsidR="001331EA" w:rsidRPr="00B14CA3" w:rsidRDefault="001331EA" w:rsidP="001331EA">
      <w:pPr>
        <w:autoSpaceDE w:val="0"/>
        <w:autoSpaceDN w:val="0"/>
        <w:adjustRightInd w:val="0"/>
        <w:ind w:firstLine="540"/>
        <w:jc w:val="both"/>
      </w:pPr>
      <w:r>
        <w:t>15</w:t>
      </w:r>
      <w:r w:rsidRPr="00B14CA3">
        <w:t xml:space="preserve">.4. Не проводить переговоры с участниками закупки, кроме случаев обмена информацией, прямо предусмотренных Федеральным </w:t>
      </w:r>
      <w:hyperlink r:id="rId12" w:history="1">
        <w:r w:rsidRPr="00B14CA3">
          <w:t>законом</w:t>
        </w:r>
      </w:hyperlink>
      <w:r w:rsidRPr="00B14CA3">
        <w:t xml:space="preserve"> N 44-ФЗ. </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B14CA3">
        <w:rPr>
          <w:rFonts w:ascii="Times New Roman" w:hAnsi="Times New Roman" w:cs="Times New Roman"/>
          <w:sz w:val="24"/>
          <w:szCs w:val="24"/>
        </w:rPr>
        <w:t>.5.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B14CA3">
        <w:rPr>
          <w:rFonts w:ascii="Times New Roman" w:hAnsi="Times New Roman" w:cs="Times New Roman"/>
          <w:sz w:val="24"/>
          <w:szCs w:val="24"/>
        </w:rPr>
        <w:t>.6.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Pr="00B14CA3">
        <w:rPr>
          <w:rFonts w:ascii="Times New Roman" w:hAnsi="Times New Roman" w:cs="Times New Roman"/>
          <w:b/>
          <w:sz w:val="24"/>
          <w:szCs w:val="24"/>
        </w:rPr>
        <w:t>. Единая комиссия вправе:</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w:t>
      </w:r>
      <w:r w:rsidRPr="00B14CA3">
        <w:rPr>
          <w:rFonts w:ascii="Times New Roman" w:hAnsi="Times New Roman" w:cs="Times New Roman"/>
          <w:sz w:val="24"/>
          <w:szCs w:val="24"/>
        </w:rPr>
        <w:t xml:space="preserve">.1. В случаях, предусмотренных Федеральным </w:t>
      </w:r>
      <w:hyperlink r:id="rId13" w:history="1">
        <w:r w:rsidRPr="00B14CA3">
          <w:rPr>
            <w:rFonts w:ascii="Times New Roman" w:hAnsi="Times New Roman" w:cs="Times New Roman"/>
            <w:sz w:val="24"/>
            <w:szCs w:val="24"/>
          </w:rPr>
          <w:t>законом</w:t>
        </w:r>
      </w:hyperlink>
      <w:r w:rsidRPr="00B14CA3">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rsidR="001331EA" w:rsidRPr="00B14CA3" w:rsidRDefault="001331EA" w:rsidP="001331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w:t>
      </w:r>
      <w:r w:rsidRPr="00B14CA3">
        <w:rPr>
          <w:rFonts w:ascii="Times New Roman" w:hAnsi="Times New Roman" w:cs="Times New Roman"/>
          <w:sz w:val="24"/>
          <w:szCs w:val="24"/>
        </w:rPr>
        <w:t xml:space="preserve">.2. </w:t>
      </w:r>
      <w:proofErr w:type="gramStart"/>
      <w:r w:rsidRPr="00B14CA3">
        <w:rPr>
          <w:rFonts w:ascii="Times New Roman" w:hAnsi="Times New Roman" w:cs="Times New Roman"/>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4" w:history="1">
        <w:r w:rsidRPr="00B14CA3">
          <w:rPr>
            <w:rFonts w:ascii="Times New Roman" w:hAnsi="Times New Roman" w:cs="Times New Roman"/>
            <w:sz w:val="24"/>
            <w:szCs w:val="24"/>
          </w:rPr>
          <w:t>Кодексом</w:t>
        </w:r>
      </w:hyperlink>
      <w:r w:rsidRPr="00B14CA3">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w:t>
      </w:r>
      <w:proofErr w:type="gramEnd"/>
      <w:r w:rsidRPr="00B14CA3">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sz w:val="24"/>
          <w:szCs w:val="24"/>
        </w:rPr>
        <w:t>1</w:t>
      </w:r>
      <w:r>
        <w:rPr>
          <w:rFonts w:ascii="Times New Roman" w:hAnsi="Times New Roman" w:cs="Times New Roman"/>
          <w:sz w:val="24"/>
          <w:szCs w:val="24"/>
        </w:rPr>
        <w:t>6</w:t>
      </w:r>
      <w:r w:rsidRPr="00B14CA3">
        <w:rPr>
          <w:rFonts w:ascii="Times New Roman" w:hAnsi="Times New Roman" w:cs="Times New Roman"/>
          <w:sz w:val="24"/>
          <w:szCs w:val="24"/>
        </w:rPr>
        <w:t xml:space="preserve">.3. </w:t>
      </w:r>
      <w:r w:rsidRPr="00B14CA3">
        <w:rPr>
          <w:rFonts w:ascii="Times New Roman" w:hAnsi="Times New Roman" w:cs="Times New Roman"/>
          <w:sz w:val="24"/>
          <w:szCs w:val="24"/>
        </w:rPr>
        <w:tab/>
        <w:t xml:space="preserve">Вносить предложения по вопросам </w:t>
      </w:r>
      <w:r w:rsidRPr="00B14CA3">
        <w:rPr>
          <w:rFonts w:ascii="Times New Roman" w:hAnsi="Times New Roman"/>
          <w:noProof/>
          <w:sz w:val="24"/>
          <w:szCs w:val="24"/>
        </w:rPr>
        <w:t xml:space="preserve">осуществления закупок </w:t>
      </w:r>
      <w:r w:rsidRPr="00B14CA3">
        <w:rPr>
          <w:rFonts w:ascii="Times New Roman" w:hAnsi="Times New Roman"/>
          <w:sz w:val="24"/>
          <w:szCs w:val="24"/>
        </w:rPr>
        <w:t>путем проведения конкурсов, аукционов, запросов котировок, запросов предложений</w:t>
      </w:r>
      <w:r w:rsidRPr="00B14CA3">
        <w:rPr>
          <w:rFonts w:ascii="Times New Roman" w:hAnsi="Times New Roman" w:cs="Times New Roman"/>
          <w:sz w:val="24"/>
          <w:szCs w:val="24"/>
        </w:rPr>
        <w:t xml:space="preserve">,  требующих решения со стороны </w:t>
      </w:r>
      <w:r>
        <w:rPr>
          <w:rFonts w:ascii="Times New Roman" w:hAnsi="Times New Roman" w:cs="Times New Roman"/>
          <w:sz w:val="24"/>
          <w:szCs w:val="24"/>
        </w:rPr>
        <w:t>Уполномоченного органа</w:t>
      </w:r>
      <w:r w:rsidRPr="00B14CA3">
        <w:rPr>
          <w:rFonts w:ascii="Times New Roman" w:hAnsi="Times New Roman" w:cs="Times New Roman"/>
          <w:sz w:val="24"/>
          <w:szCs w:val="24"/>
        </w:rPr>
        <w:t>.</w:t>
      </w: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17. </w:t>
      </w:r>
      <w:r w:rsidRPr="00B14CA3">
        <w:rPr>
          <w:rFonts w:ascii="Times New Roman" w:hAnsi="Times New Roman" w:cs="Times New Roman"/>
          <w:b/>
          <w:sz w:val="24"/>
          <w:szCs w:val="24"/>
        </w:rPr>
        <w:t>Члены Единой комиссии обязаны:</w:t>
      </w:r>
    </w:p>
    <w:p w:rsidR="001331EA" w:rsidRPr="00B14CA3" w:rsidRDefault="001331EA" w:rsidP="001331EA">
      <w:pPr>
        <w:pStyle w:val="ConsPlusNormal"/>
        <w:widowControl/>
        <w:numPr>
          <w:ilvl w:val="0"/>
          <w:numId w:val="5"/>
        </w:numPr>
        <w:ind w:left="0" w:firstLine="900"/>
        <w:jc w:val="both"/>
        <w:rPr>
          <w:rFonts w:ascii="Times New Roman" w:hAnsi="Times New Roman" w:cs="Times New Roman"/>
          <w:sz w:val="24"/>
          <w:szCs w:val="24"/>
        </w:rPr>
      </w:pPr>
      <w:r w:rsidRPr="00B14CA3">
        <w:rPr>
          <w:rFonts w:ascii="Times New Roman" w:hAnsi="Times New Roman" w:cs="Times New Roman"/>
          <w:sz w:val="24"/>
          <w:szCs w:val="24"/>
        </w:rPr>
        <w:t xml:space="preserve">действовать в рамках своих полномочий, установленных законодательством об осуществлении закупок товаров, работ, услуг для обеспечения </w:t>
      </w:r>
      <w:r>
        <w:rPr>
          <w:rFonts w:ascii="Times New Roman" w:hAnsi="Times New Roman" w:cs="Times New Roman"/>
          <w:sz w:val="24"/>
          <w:szCs w:val="24"/>
        </w:rPr>
        <w:t>муниципальных</w:t>
      </w:r>
      <w:r w:rsidRPr="00B14CA3">
        <w:rPr>
          <w:rFonts w:ascii="Times New Roman" w:hAnsi="Times New Roman" w:cs="Times New Roman"/>
          <w:sz w:val="24"/>
          <w:szCs w:val="24"/>
        </w:rPr>
        <w:t xml:space="preserve"> нужд и настоящим Положением.</w:t>
      </w:r>
    </w:p>
    <w:p w:rsidR="001331EA" w:rsidRPr="00B14CA3" w:rsidRDefault="001331EA" w:rsidP="001331EA">
      <w:pPr>
        <w:pStyle w:val="ConsPlusNormal"/>
        <w:widowControl/>
        <w:numPr>
          <w:ilvl w:val="0"/>
          <w:numId w:val="5"/>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w:t>
      </w:r>
      <w:r>
        <w:rPr>
          <w:rFonts w:ascii="Times New Roman" w:hAnsi="Times New Roman" w:cs="Times New Roman"/>
          <w:sz w:val="24"/>
          <w:szCs w:val="24"/>
        </w:rPr>
        <w:t>муниципальных</w:t>
      </w:r>
      <w:r w:rsidRPr="00B14CA3">
        <w:rPr>
          <w:rFonts w:ascii="Times New Roman" w:hAnsi="Times New Roman" w:cs="Times New Roman"/>
          <w:sz w:val="24"/>
          <w:szCs w:val="24"/>
        </w:rPr>
        <w:t xml:space="preserve"> нужд и настоящего Положения.</w:t>
      </w:r>
    </w:p>
    <w:p w:rsidR="001331EA" w:rsidRPr="00B14CA3" w:rsidRDefault="001331EA" w:rsidP="001331EA">
      <w:pPr>
        <w:pStyle w:val="ConsPlusNormal"/>
        <w:widowControl/>
        <w:numPr>
          <w:ilvl w:val="0"/>
          <w:numId w:val="5"/>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1331EA" w:rsidRPr="00B14CA3" w:rsidRDefault="001331EA" w:rsidP="001331EA">
      <w:pPr>
        <w:pStyle w:val="ConsPlusNormal"/>
        <w:widowControl/>
        <w:numPr>
          <w:ilvl w:val="0"/>
          <w:numId w:val="5"/>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18. </w:t>
      </w:r>
      <w:r w:rsidRPr="00B14CA3">
        <w:rPr>
          <w:rFonts w:ascii="Times New Roman" w:hAnsi="Times New Roman" w:cs="Times New Roman"/>
          <w:b/>
          <w:sz w:val="24"/>
          <w:szCs w:val="24"/>
        </w:rPr>
        <w:t>Члены Единой комиссии вправе:</w:t>
      </w:r>
    </w:p>
    <w:p w:rsidR="001331EA" w:rsidRPr="00B14CA3" w:rsidRDefault="001331EA" w:rsidP="001331EA">
      <w:pPr>
        <w:pStyle w:val="ConsPlusNormal"/>
        <w:widowControl/>
        <w:numPr>
          <w:ilvl w:val="0"/>
          <w:numId w:val="6"/>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знакомиться со всеми представленными на рассмотрение документами и сведениями, в составе заявок на участие в </w:t>
      </w:r>
      <w:r w:rsidRPr="00B14CA3">
        <w:rPr>
          <w:rFonts w:ascii="Times New Roman" w:hAnsi="Times New Roman"/>
          <w:sz w:val="24"/>
          <w:szCs w:val="24"/>
        </w:rPr>
        <w:t>конкурсе, аукционе, запросе котировок, запросе предложений</w:t>
      </w:r>
    </w:p>
    <w:p w:rsidR="001331EA" w:rsidRPr="00B14CA3" w:rsidRDefault="001331EA" w:rsidP="001331EA">
      <w:pPr>
        <w:pStyle w:val="ConsPlusNormal"/>
        <w:widowControl/>
        <w:numPr>
          <w:ilvl w:val="0"/>
          <w:numId w:val="6"/>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выступать на заседаниях Единой комиссии.</w:t>
      </w:r>
    </w:p>
    <w:p w:rsidR="001331EA" w:rsidRPr="00B14CA3" w:rsidRDefault="001331EA" w:rsidP="001331EA">
      <w:pPr>
        <w:pStyle w:val="ConsPlusNormal"/>
        <w:widowControl/>
        <w:numPr>
          <w:ilvl w:val="0"/>
          <w:numId w:val="7"/>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проверять правильность содержания протоколов при </w:t>
      </w:r>
      <w:r w:rsidRPr="00B14CA3">
        <w:rPr>
          <w:rFonts w:ascii="Times New Roman" w:hAnsi="Times New Roman"/>
          <w:noProof/>
          <w:sz w:val="24"/>
          <w:szCs w:val="24"/>
        </w:rPr>
        <w:t xml:space="preserve">осуществлении закупок </w:t>
      </w:r>
      <w:r w:rsidRPr="00B14CA3">
        <w:rPr>
          <w:rFonts w:ascii="Times New Roman" w:hAnsi="Times New Roman"/>
          <w:sz w:val="24"/>
          <w:szCs w:val="24"/>
        </w:rPr>
        <w:t xml:space="preserve">путем проведения конкурсов, аукционов, запросов котировок, запросов предложений </w:t>
      </w:r>
    </w:p>
    <w:p w:rsidR="001331EA" w:rsidRPr="00B14CA3" w:rsidRDefault="001331EA" w:rsidP="001331EA">
      <w:pPr>
        <w:pStyle w:val="ConsPlusNormal"/>
        <w:widowControl/>
        <w:numPr>
          <w:ilvl w:val="0"/>
          <w:numId w:val="7"/>
        </w:numPr>
        <w:ind w:left="0" w:firstLine="540"/>
        <w:jc w:val="both"/>
        <w:rPr>
          <w:rFonts w:ascii="Times New Roman" w:hAnsi="Times New Roman" w:cs="Times New Roman"/>
          <w:sz w:val="24"/>
          <w:szCs w:val="24"/>
        </w:rPr>
      </w:pPr>
      <w:r w:rsidRPr="00B14CA3">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B14CA3">
        <w:rPr>
          <w:rFonts w:ascii="Times New Roman" w:hAnsi="Times New Roman"/>
          <w:noProof/>
          <w:sz w:val="24"/>
          <w:szCs w:val="24"/>
        </w:rPr>
        <w:t xml:space="preserve">осуществлении закупок </w:t>
      </w:r>
      <w:r w:rsidRPr="00B14CA3">
        <w:rPr>
          <w:rFonts w:ascii="Times New Roman" w:hAnsi="Times New Roman"/>
          <w:sz w:val="24"/>
          <w:szCs w:val="24"/>
        </w:rPr>
        <w:t>путем проведения конкурсов, аукционов, запросов котировок, запросов предложений.</w:t>
      </w: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19</w:t>
      </w:r>
      <w:r w:rsidRPr="00B14CA3">
        <w:rPr>
          <w:rFonts w:ascii="Times New Roman" w:hAnsi="Times New Roman" w:cs="Times New Roman"/>
          <w:b/>
          <w:sz w:val="24"/>
          <w:szCs w:val="24"/>
        </w:rPr>
        <w:t xml:space="preserve">. Членам </w:t>
      </w:r>
      <w:proofErr w:type="gramStart"/>
      <w:r w:rsidRPr="00B14CA3">
        <w:rPr>
          <w:rFonts w:ascii="Times New Roman" w:hAnsi="Times New Roman" w:cs="Times New Roman"/>
          <w:b/>
          <w:sz w:val="24"/>
          <w:szCs w:val="24"/>
        </w:rPr>
        <w:t>Единой</w:t>
      </w:r>
      <w:proofErr w:type="gramEnd"/>
      <w:r w:rsidRPr="00B14CA3">
        <w:rPr>
          <w:rFonts w:ascii="Times New Roman" w:hAnsi="Times New Roman" w:cs="Times New Roman"/>
          <w:b/>
          <w:sz w:val="24"/>
          <w:szCs w:val="24"/>
        </w:rPr>
        <w:t xml:space="preserve"> комиссия запрещено:</w:t>
      </w:r>
    </w:p>
    <w:p w:rsidR="001331EA" w:rsidRPr="00B14CA3" w:rsidRDefault="001331EA" w:rsidP="001331EA">
      <w:pPr>
        <w:pStyle w:val="ConsPlusNormal"/>
        <w:widowControl/>
        <w:numPr>
          <w:ilvl w:val="0"/>
          <w:numId w:val="8"/>
        </w:numPr>
        <w:ind w:left="1276" w:hanging="709"/>
        <w:jc w:val="both"/>
        <w:rPr>
          <w:rFonts w:ascii="Times New Roman" w:hAnsi="Times New Roman" w:cs="Times New Roman"/>
          <w:sz w:val="24"/>
          <w:szCs w:val="24"/>
        </w:rPr>
      </w:pPr>
      <w:r w:rsidRPr="00B14CA3">
        <w:rPr>
          <w:rFonts w:ascii="Times New Roman" w:hAnsi="Times New Roman" w:cs="Times New Roman"/>
          <w:sz w:val="24"/>
          <w:szCs w:val="24"/>
        </w:rPr>
        <w:t>принимать решение путем проведения заочного голосования;</w:t>
      </w:r>
    </w:p>
    <w:p w:rsidR="001331EA" w:rsidRPr="00B14CA3" w:rsidRDefault="001331EA" w:rsidP="001331EA">
      <w:pPr>
        <w:pStyle w:val="ConsPlusNormal"/>
        <w:widowControl/>
        <w:numPr>
          <w:ilvl w:val="0"/>
          <w:numId w:val="8"/>
        </w:numPr>
        <w:ind w:left="1276" w:hanging="709"/>
        <w:jc w:val="both"/>
        <w:rPr>
          <w:rFonts w:ascii="Times New Roman" w:hAnsi="Times New Roman" w:cs="Times New Roman"/>
          <w:sz w:val="24"/>
          <w:szCs w:val="24"/>
        </w:rPr>
      </w:pPr>
      <w:r w:rsidRPr="00B14CA3">
        <w:rPr>
          <w:rFonts w:ascii="Times New Roman" w:hAnsi="Times New Roman" w:cs="Times New Roman"/>
          <w:sz w:val="24"/>
          <w:szCs w:val="24"/>
        </w:rPr>
        <w:t>делегировать свои полномочия иным лицам.</w:t>
      </w:r>
    </w:p>
    <w:p w:rsidR="001331EA" w:rsidRPr="00B14CA3" w:rsidRDefault="001331EA" w:rsidP="001331E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20</w:t>
      </w:r>
      <w:r w:rsidRPr="00B14CA3">
        <w:rPr>
          <w:rFonts w:ascii="Times New Roman" w:hAnsi="Times New Roman" w:cs="Times New Roman"/>
          <w:b/>
          <w:sz w:val="24"/>
          <w:szCs w:val="24"/>
        </w:rPr>
        <w:t>. Председатель Единой комиссии:</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осуществляет общее руководство работой Единой комиссии и обеспечивает выполнение настоящего Положения;</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объявляет заседание правомочным;</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открывает и ведет заседание  Единой комиссии;</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объявляет состав Единой  комиссии;</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lastRenderedPageBreak/>
        <w:t xml:space="preserve">оглашает сведения, подлежащие объявлению на процедуре вскрытия конвертов с заявками и открытия доступа к </w:t>
      </w:r>
      <w:proofErr w:type="gramStart"/>
      <w:r w:rsidRPr="00B14CA3">
        <w:rPr>
          <w:rFonts w:ascii="Times New Roman" w:hAnsi="Times New Roman" w:cs="Times New Roman"/>
          <w:sz w:val="24"/>
          <w:szCs w:val="24"/>
        </w:rPr>
        <w:t>поданным</w:t>
      </w:r>
      <w:proofErr w:type="gramEnd"/>
      <w:r w:rsidRPr="00B14CA3">
        <w:rPr>
          <w:rFonts w:ascii="Times New Roman" w:hAnsi="Times New Roman" w:cs="Times New Roman"/>
          <w:sz w:val="24"/>
          <w:szCs w:val="24"/>
        </w:rPr>
        <w:t xml:space="preserve"> в форме электронных документов;</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определяет порядок рассмотрения обсуждаемых вопросов;</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в случае необходимости выносит на обсуждение Единой комиссии вопрос о привлечении к работе комиссии экспертов.</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объявляет победителей конкурса, аукциона, запроса котировок,  запроса предложений;</w:t>
      </w:r>
    </w:p>
    <w:p w:rsidR="001331EA" w:rsidRPr="00B14CA3" w:rsidRDefault="001331EA" w:rsidP="001331EA">
      <w:pPr>
        <w:pStyle w:val="ConsPlusNormal"/>
        <w:widowControl/>
        <w:numPr>
          <w:ilvl w:val="0"/>
          <w:numId w:val="9"/>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rsidR="001331EA" w:rsidRPr="00B14CA3" w:rsidRDefault="001331EA" w:rsidP="001331EA">
      <w:pPr>
        <w:pStyle w:val="ConsPlusNormal"/>
        <w:widowControl/>
        <w:ind w:firstLine="540"/>
        <w:jc w:val="both"/>
        <w:rPr>
          <w:rFonts w:ascii="Times New Roman" w:hAnsi="Times New Roman" w:cs="Times New Roman"/>
          <w:sz w:val="24"/>
          <w:szCs w:val="24"/>
        </w:rPr>
      </w:pPr>
      <w:r w:rsidRPr="00B14CA3">
        <w:rPr>
          <w:rFonts w:ascii="Times New Roman" w:hAnsi="Times New Roman" w:cs="Times New Roman"/>
          <w:b/>
          <w:sz w:val="24"/>
          <w:szCs w:val="24"/>
        </w:rPr>
        <w:t>2</w:t>
      </w:r>
      <w:r>
        <w:rPr>
          <w:rFonts w:ascii="Times New Roman" w:hAnsi="Times New Roman" w:cs="Times New Roman"/>
          <w:b/>
          <w:sz w:val="24"/>
          <w:szCs w:val="24"/>
        </w:rPr>
        <w:t>1</w:t>
      </w:r>
      <w:r w:rsidRPr="00B14CA3">
        <w:rPr>
          <w:rFonts w:ascii="Times New Roman" w:hAnsi="Times New Roman" w:cs="Times New Roman"/>
          <w:b/>
          <w:sz w:val="24"/>
          <w:szCs w:val="24"/>
        </w:rPr>
        <w:t>. Секретарь Единой комиссии или другие уполномоченные на это председателем члены Единой комиссии</w:t>
      </w:r>
      <w:r w:rsidRPr="00B14CA3">
        <w:rPr>
          <w:rFonts w:ascii="Times New Roman" w:hAnsi="Times New Roman" w:cs="Times New Roman"/>
          <w:sz w:val="24"/>
          <w:szCs w:val="24"/>
        </w:rPr>
        <w:t>:</w:t>
      </w:r>
    </w:p>
    <w:p w:rsidR="001331EA" w:rsidRPr="00B14CA3" w:rsidRDefault="001331EA" w:rsidP="001331EA">
      <w:pPr>
        <w:pStyle w:val="ConsPlusNormal"/>
        <w:widowControl/>
        <w:numPr>
          <w:ilvl w:val="0"/>
          <w:numId w:val="12"/>
        </w:numPr>
        <w:ind w:left="0" w:firstLine="567"/>
        <w:jc w:val="both"/>
        <w:rPr>
          <w:rFonts w:ascii="Times New Roman" w:hAnsi="Times New Roman" w:cs="Times New Roman"/>
          <w:sz w:val="24"/>
          <w:szCs w:val="24"/>
        </w:rPr>
      </w:pPr>
      <w:proofErr w:type="gramStart"/>
      <w:r w:rsidRPr="00B14CA3">
        <w:rPr>
          <w:rFonts w:ascii="Times New Roman" w:hAnsi="Times New Roman" w:cs="Times New Roman"/>
          <w:sz w:val="24"/>
          <w:szCs w:val="24"/>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roofErr w:type="gramEnd"/>
    </w:p>
    <w:p w:rsidR="001331EA" w:rsidRPr="00B14CA3" w:rsidRDefault="001331EA" w:rsidP="001331EA">
      <w:pPr>
        <w:pStyle w:val="ConsPlusNormal"/>
        <w:widowControl/>
        <w:numPr>
          <w:ilvl w:val="0"/>
          <w:numId w:val="12"/>
        </w:numPr>
        <w:ind w:left="0" w:firstLine="567"/>
        <w:jc w:val="both"/>
        <w:rPr>
          <w:rFonts w:ascii="Times New Roman" w:hAnsi="Times New Roman"/>
          <w:sz w:val="24"/>
          <w:szCs w:val="24"/>
        </w:rPr>
      </w:pPr>
      <w:r w:rsidRPr="00B14CA3">
        <w:rPr>
          <w:rFonts w:ascii="Times New Roman" w:hAnsi="Times New Roman" w:cs="Times New Roman"/>
          <w:sz w:val="24"/>
          <w:szCs w:val="24"/>
        </w:rPr>
        <w:t xml:space="preserve">в ходе  заседания Единой комиссии оформляет протоколы, относящиеся к </w:t>
      </w:r>
      <w:r w:rsidRPr="00B14CA3">
        <w:rPr>
          <w:rFonts w:ascii="Times New Roman" w:hAnsi="Times New Roman"/>
          <w:sz w:val="24"/>
          <w:szCs w:val="24"/>
        </w:rPr>
        <w:t>определению поставщика (подрядчика, исполнителя);</w:t>
      </w:r>
    </w:p>
    <w:p w:rsidR="001331EA" w:rsidRPr="00B14CA3" w:rsidRDefault="001331EA" w:rsidP="001331EA">
      <w:pPr>
        <w:pStyle w:val="ConsPlusNormal"/>
        <w:widowControl/>
        <w:numPr>
          <w:ilvl w:val="0"/>
          <w:numId w:val="12"/>
        </w:numPr>
        <w:ind w:left="0" w:firstLine="567"/>
        <w:jc w:val="both"/>
        <w:rPr>
          <w:rFonts w:ascii="Times New Roman" w:hAnsi="Times New Roman"/>
          <w:sz w:val="24"/>
          <w:szCs w:val="24"/>
        </w:rPr>
      </w:pPr>
      <w:r w:rsidRPr="00B14CA3">
        <w:rPr>
          <w:rFonts w:ascii="Times New Roman" w:hAnsi="Times New Roman"/>
          <w:sz w:val="24"/>
          <w:szCs w:val="24"/>
        </w:rPr>
        <w:t xml:space="preserve">ведет </w:t>
      </w:r>
      <w:proofErr w:type="gramStart"/>
      <w:r w:rsidRPr="00B14CA3">
        <w:rPr>
          <w:rFonts w:ascii="Times New Roman" w:hAnsi="Times New Roman"/>
          <w:sz w:val="24"/>
          <w:szCs w:val="24"/>
        </w:rPr>
        <w:t>работу</w:t>
      </w:r>
      <w:proofErr w:type="gramEnd"/>
      <w:r w:rsidRPr="00B14CA3">
        <w:rPr>
          <w:rFonts w:ascii="Times New Roman" w:hAnsi="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5" w:history="1">
        <w:r w:rsidRPr="00B14CA3">
          <w:rPr>
            <w:rStyle w:val="aa"/>
            <w:rFonts w:ascii="Times New Roman" w:hAnsi="Times New Roman"/>
            <w:sz w:val="24"/>
            <w:szCs w:val="24"/>
          </w:rPr>
          <w:t>www.zakupki.gov.ru</w:t>
        </w:r>
      </w:hyperlink>
      <w:r w:rsidRPr="00B14CA3">
        <w:rPr>
          <w:rFonts w:ascii="Times New Roman" w:hAnsi="Times New Roman"/>
          <w:sz w:val="24"/>
          <w:szCs w:val="24"/>
        </w:rPr>
        <w:t>, а так же на сайтах операторов электронных торговых площадок.</w:t>
      </w:r>
    </w:p>
    <w:p w:rsidR="001331EA" w:rsidRPr="00B14CA3" w:rsidRDefault="001331EA" w:rsidP="001331EA">
      <w:pPr>
        <w:pStyle w:val="ConsPlusNormal"/>
        <w:widowControl/>
        <w:ind w:firstLine="0"/>
        <w:jc w:val="center"/>
        <w:outlineLvl w:val="1"/>
        <w:rPr>
          <w:rFonts w:ascii="Times New Roman" w:hAnsi="Times New Roman" w:cs="Times New Roman"/>
          <w:b/>
          <w:color w:val="FF0000"/>
          <w:sz w:val="24"/>
          <w:szCs w:val="24"/>
        </w:rPr>
      </w:pP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VI. Порядок проведения заседаний Единой комиссии</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pStyle w:val="ConsPlusNormal"/>
        <w:widowControl/>
        <w:numPr>
          <w:ilvl w:val="0"/>
          <w:numId w:val="13"/>
        </w:numPr>
        <w:ind w:left="0" w:firstLine="0"/>
        <w:jc w:val="both"/>
        <w:rPr>
          <w:rFonts w:ascii="Times New Roman" w:hAnsi="Times New Roman" w:cs="Times New Roman"/>
          <w:sz w:val="24"/>
          <w:szCs w:val="24"/>
        </w:rPr>
      </w:pPr>
      <w:r w:rsidRPr="00B14CA3">
        <w:rPr>
          <w:rFonts w:ascii="Times New Roman" w:hAnsi="Times New Roman" w:cs="Times New Roman"/>
          <w:sz w:val="24"/>
          <w:szCs w:val="24"/>
        </w:rPr>
        <w:t>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1331EA" w:rsidRPr="00B14CA3" w:rsidRDefault="001331EA" w:rsidP="001331EA">
      <w:pPr>
        <w:pStyle w:val="ConsPlusNormal"/>
        <w:widowControl/>
        <w:numPr>
          <w:ilvl w:val="0"/>
          <w:numId w:val="11"/>
        </w:numPr>
        <w:ind w:left="0" w:firstLine="0"/>
        <w:jc w:val="both"/>
        <w:rPr>
          <w:rFonts w:ascii="Times New Roman" w:hAnsi="Times New Roman" w:cs="Times New Roman"/>
          <w:sz w:val="24"/>
          <w:szCs w:val="24"/>
        </w:rPr>
      </w:pPr>
      <w:r w:rsidRPr="00B14CA3">
        <w:rPr>
          <w:rFonts w:ascii="Times New Roman" w:hAnsi="Times New Roman" w:cs="Times New Roman"/>
          <w:sz w:val="24"/>
          <w:szCs w:val="24"/>
        </w:rPr>
        <w:t>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1331EA" w:rsidRPr="00B14CA3" w:rsidRDefault="001331EA" w:rsidP="001331EA">
      <w:pPr>
        <w:pStyle w:val="ConsPlusNormal"/>
        <w:widowControl/>
        <w:numPr>
          <w:ilvl w:val="0"/>
          <w:numId w:val="11"/>
        </w:numPr>
        <w:ind w:left="0" w:firstLine="0"/>
        <w:jc w:val="both"/>
        <w:rPr>
          <w:rFonts w:ascii="Times New Roman" w:hAnsi="Times New Roman" w:cs="Times New Roman"/>
          <w:sz w:val="24"/>
          <w:szCs w:val="24"/>
        </w:rPr>
      </w:pPr>
      <w:r w:rsidRPr="00B14CA3">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1331EA" w:rsidRPr="00B14CA3" w:rsidRDefault="001331EA" w:rsidP="001331EA">
      <w:pPr>
        <w:pStyle w:val="ConsPlusNormal"/>
        <w:widowControl/>
        <w:numPr>
          <w:ilvl w:val="0"/>
          <w:numId w:val="11"/>
        </w:numPr>
        <w:ind w:left="0" w:firstLine="567"/>
        <w:jc w:val="both"/>
        <w:rPr>
          <w:rFonts w:ascii="Times New Roman" w:hAnsi="Times New Roman" w:cs="Times New Roman"/>
          <w:sz w:val="24"/>
          <w:szCs w:val="24"/>
        </w:rPr>
      </w:pPr>
      <w:proofErr w:type="gramStart"/>
      <w:r w:rsidRPr="00B14CA3">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1331EA" w:rsidRPr="00B14CA3" w:rsidRDefault="001331EA" w:rsidP="001331EA">
      <w:pPr>
        <w:pStyle w:val="ConsPlusNormal"/>
        <w:widowControl/>
        <w:numPr>
          <w:ilvl w:val="0"/>
          <w:numId w:val="11"/>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sidRPr="00B14CA3">
        <w:rPr>
          <w:rFonts w:ascii="Times New Roman" w:hAnsi="Times New Roman" w:cs="Times New Roman"/>
          <w:sz w:val="24"/>
          <w:szCs w:val="24"/>
        </w:rPr>
        <w:t>при</w:t>
      </w:r>
      <w:proofErr w:type="gramEnd"/>
      <w:r w:rsidRPr="00B14CA3">
        <w:rPr>
          <w:rFonts w:ascii="Times New Roman" w:hAnsi="Times New Roman" w:cs="Times New Roman"/>
          <w:sz w:val="24"/>
          <w:szCs w:val="24"/>
        </w:rPr>
        <w:t xml:space="preserve"> </w:t>
      </w:r>
      <w:r w:rsidRPr="00B14CA3">
        <w:rPr>
          <w:rFonts w:ascii="Times New Roman" w:hAnsi="Times New Roman"/>
          <w:noProof/>
          <w:sz w:val="24"/>
          <w:szCs w:val="24"/>
        </w:rPr>
        <w:t xml:space="preserve">осуществления закупок </w:t>
      </w:r>
      <w:r w:rsidRPr="00B14CA3">
        <w:rPr>
          <w:rFonts w:ascii="Times New Roman" w:hAnsi="Times New Roman"/>
          <w:sz w:val="24"/>
          <w:szCs w:val="24"/>
        </w:rPr>
        <w:t xml:space="preserve">путем проведения конкурсов, аукционов, запросов котировок, запросов предложений. </w:t>
      </w:r>
    </w:p>
    <w:p w:rsidR="001331EA" w:rsidRPr="00B14CA3" w:rsidRDefault="001331EA" w:rsidP="001331EA">
      <w:pPr>
        <w:pStyle w:val="ConsPlusNormal"/>
        <w:widowControl/>
        <w:numPr>
          <w:ilvl w:val="0"/>
          <w:numId w:val="11"/>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 xml:space="preserve">Привлечение экспертов, в том </w:t>
      </w:r>
      <w:proofErr w:type="gramStart"/>
      <w:r w:rsidRPr="00B14CA3">
        <w:rPr>
          <w:rFonts w:ascii="Times New Roman" w:hAnsi="Times New Roman" w:cs="Times New Roman"/>
          <w:sz w:val="24"/>
          <w:szCs w:val="24"/>
        </w:rPr>
        <w:t>числе</w:t>
      </w:r>
      <w:proofErr w:type="gramEnd"/>
      <w:r w:rsidRPr="00B14CA3">
        <w:rPr>
          <w:rFonts w:ascii="Times New Roman" w:hAnsi="Times New Roman" w:cs="Times New Roman"/>
          <w:sz w:val="24"/>
          <w:szCs w:val="24"/>
        </w:rPr>
        <w:t xml:space="preserve"> в случае  если экспертом является физическое  лицо,  осуществляется на безвозмездной основе.</w:t>
      </w:r>
    </w:p>
    <w:p w:rsidR="001331EA" w:rsidRPr="00B14CA3" w:rsidRDefault="001331EA" w:rsidP="001331EA">
      <w:pPr>
        <w:pStyle w:val="ConsPlusNormal"/>
        <w:widowControl/>
        <w:ind w:firstLine="567"/>
        <w:jc w:val="both"/>
        <w:rPr>
          <w:rFonts w:ascii="Times New Roman" w:hAnsi="Times New Roman" w:cs="Times New Roman"/>
          <w:sz w:val="24"/>
          <w:szCs w:val="24"/>
        </w:rPr>
      </w:pPr>
    </w:p>
    <w:p w:rsidR="001331EA" w:rsidRPr="00B14CA3" w:rsidRDefault="001331EA" w:rsidP="001331EA">
      <w:pPr>
        <w:pStyle w:val="ConsPlusNormal"/>
        <w:widowControl/>
        <w:ind w:firstLine="0"/>
        <w:jc w:val="center"/>
        <w:outlineLvl w:val="1"/>
        <w:rPr>
          <w:rFonts w:ascii="Times New Roman" w:hAnsi="Times New Roman" w:cs="Times New Roman"/>
          <w:b/>
          <w:sz w:val="24"/>
          <w:szCs w:val="24"/>
        </w:rPr>
      </w:pPr>
      <w:r w:rsidRPr="00B14CA3">
        <w:rPr>
          <w:rFonts w:ascii="Times New Roman" w:hAnsi="Times New Roman" w:cs="Times New Roman"/>
          <w:b/>
          <w:sz w:val="24"/>
          <w:szCs w:val="24"/>
        </w:rPr>
        <w:t>VI</w:t>
      </w:r>
      <w:r w:rsidRPr="00B14CA3">
        <w:rPr>
          <w:rFonts w:ascii="Times New Roman" w:hAnsi="Times New Roman" w:cs="Times New Roman"/>
          <w:b/>
          <w:sz w:val="24"/>
          <w:szCs w:val="24"/>
          <w:lang w:val="en-US"/>
        </w:rPr>
        <w:t>I</w:t>
      </w:r>
      <w:r w:rsidRPr="00B14CA3">
        <w:rPr>
          <w:rFonts w:ascii="Times New Roman" w:hAnsi="Times New Roman" w:cs="Times New Roman"/>
          <w:b/>
          <w:sz w:val="24"/>
          <w:szCs w:val="24"/>
        </w:rPr>
        <w:t xml:space="preserve"> . Ответственность членов Единой комиссии</w:t>
      </w:r>
    </w:p>
    <w:p w:rsidR="001331EA" w:rsidRPr="00B14CA3" w:rsidRDefault="001331EA" w:rsidP="001331EA">
      <w:pPr>
        <w:pStyle w:val="ConsPlusNormal"/>
        <w:widowControl/>
        <w:ind w:firstLine="0"/>
        <w:jc w:val="center"/>
        <w:outlineLvl w:val="1"/>
        <w:rPr>
          <w:rFonts w:ascii="Times New Roman" w:hAnsi="Times New Roman" w:cs="Times New Roman"/>
          <w:sz w:val="24"/>
          <w:szCs w:val="24"/>
        </w:rPr>
      </w:pPr>
    </w:p>
    <w:p w:rsidR="001331EA" w:rsidRPr="00B14CA3" w:rsidRDefault="001331EA" w:rsidP="001331EA">
      <w:pPr>
        <w:pStyle w:val="ConsPlusNormal"/>
        <w:widowControl/>
        <w:numPr>
          <w:ilvl w:val="0"/>
          <w:numId w:val="11"/>
        </w:numPr>
        <w:ind w:left="0" w:firstLine="567"/>
        <w:jc w:val="both"/>
        <w:rPr>
          <w:rFonts w:ascii="Times New Roman" w:hAnsi="Times New Roman" w:cs="Times New Roman"/>
          <w:sz w:val="24"/>
          <w:szCs w:val="24"/>
        </w:rPr>
      </w:pPr>
      <w:r w:rsidRPr="00B14CA3">
        <w:rPr>
          <w:rFonts w:ascii="Times New Roman" w:hAnsi="Times New Roman" w:cs="Times New Roman"/>
          <w:sz w:val="24"/>
          <w:szCs w:val="24"/>
        </w:rPr>
        <w:t>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1331EA" w:rsidRPr="00B14CA3" w:rsidRDefault="001331EA" w:rsidP="001331EA">
      <w:pPr>
        <w:pStyle w:val="ConsPlusNormal"/>
        <w:widowControl/>
        <w:numPr>
          <w:ilvl w:val="0"/>
          <w:numId w:val="11"/>
        </w:numPr>
        <w:ind w:left="0" w:firstLine="567"/>
        <w:jc w:val="both"/>
        <w:rPr>
          <w:rFonts w:ascii="Times New Roman" w:hAnsi="Times New Roman" w:cs="Times New Roman"/>
          <w:sz w:val="24"/>
          <w:szCs w:val="24"/>
        </w:rPr>
      </w:pPr>
      <w:proofErr w:type="gramStart"/>
      <w:r w:rsidRPr="00B14CA3">
        <w:rPr>
          <w:rFonts w:ascii="Times New Roman" w:hAnsi="Times New Roman" w:cs="Times New Roman"/>
          <w:sz w:val="24"/>
          <w:szCs w:val="24"/>
        </w:rPr>
        <w:t>Члены Един</w:t>
      </w:r>
      <w:r w:rsidR="00747767">
        <w:rPr>
          <w:rFonts w:ascii="Times New Roman" w:hAnsi="Times New Roman" w:cs="Times New Roman"/>
          <w:sz w:val="24"/>
          <w:szCs w:val="24"/>
        </w:rPr>
        <w:t xml:space="preserve">ой комиссии, допустившие такие </w:t>
      </w:r>
      <w:r w:rsidRPr="00B14CA3">
        <w:rPr>
          <w:rFonts w:ascii="Times New Roman" w:hAnsi="Times New Roman" w:cs="Times New Roman"/>
          <w:sz w:val="24"/>
          <w:szCs w:val="24"/>
        </w:rPr>
        <w:t>нарушения могут</w:t>
      </w:r>
      <w:proofErr w:type="gramEnd"/>
      <w:r w:rsidRPr="00B14CA3">
        <w:rPr>
          <w:rFonts w:ascii="Times New Roman" w:hAnsi="Times New Roman" w:cs="Times New Roman"/>
          <w:sz w:val="24"/>
          <w:szCs w:val="24"/>
        </w:rPr>
        <w:t xml:space="preserve"> быть заменены по решению </w:t>
      </w:r>
      <w:r>
        <w:rPr>
          <w:rFonts w:ascii="Times New Roman" w:hAnsi="Times New Roman" w:cs="Times New Roman"/>
          <w:sz w:val="24"/>
          <w:szCs w:val="24"/>
        </w:rPr>
        <w:t>Уполномоченного органа</w:t>
      </w:r>
      <w:r w:rsidRPr="00B14CA3">
        <w:rPr>
          <w:rFonts w:ascii="Times New Roman" w:hAnsi="Times New Roman" w:cs="Times New Roman"/>
          <w:sz w:val="24"/>
          <w:szCs w:val="24"/>
        </w:rPr>
        <w:t xml:space="preserve">, а также по представлению или предписанию  контрольного органа в сфере закупок, выданному </w:t>
      </w:r>
      <w:r>
        <w:rPr>
          <w:rFonts w:ascii="Times New Roman" w:hAnsi="Times New Roman" w:cs="Times New Roman"/>
          <w:sz w:val="24"/>
          <w:szCs w:val="24"/>
        </w:rPr>
        <w:t>Уполномоченному органу</w:t>
      </w:r>
      <w:r w:rsidRPr="00B14CA3">
        <w:rPr>
          <w:rFonts w:ascii="Times New Roman" w:hAnsi="Times New Roman" w:cs="Times New Roman"/>
          <w:sz w:val="24"/>
          <w:szCs w:val="24"/>
        </w:rPr>
        <w:t>.</w:t>
      </w:r>
    </w:p>
    <w:p w:rsidR="001331EA" w:rsidRPr="00B14CA3" w:rsidRDefault="001331EA" w:rsidP="001331EA">
      <w:pPr>
        <w:pStyle w:val="ConsPlusNormal"/>
        <w:widowControl/>
        <w:numPr>
          <w:ilvl w:val="0"/>
          <w:numId w:val="11"/>
        </w:numPr>
        <w:ind w:left="0" w:firstLine="540"/>
        <w:jc w:val="both"/>
        <w:rPr>
          <w:rFonts w:ascii="Times New Roman" w:hAnsi="Times New Roman" w:cs="Times New Roman"/>
          <w:color w:val="FF0000"/>
          <w:sz w:val="24"/>
          <w:szCs w:val="24"/>
        </w:rPr>
      </w:pPr>
      <w:r w:rsidRPr="00B14CA3">
        <w:rPr>
          <w:rFonts w:ascii="Times New Roman" w:hAnsi="Times New Roman" w:cs="Times New Roman"/>
          <w:sz w:val="24"/>
          <w:szCs w:val="24"/>
        </w:rPr>
        <w:t>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1331EA" w:rsidRPr="00B14CA3" w:rsidRDefault="001331EA" w:rsidP="001331EA">
      <w:pPr>
        <w:pStyle w:val="ConsPlusNormal"/>
        <w:widowControl/>
        <w:ind w:left="540" w:firstLine="0"/>
        <w:jc w:val="both"/>
        <w:rPr>
          <w:rFonts w:ascii="Times New Roman" w:hAnsi="Times New Roman" w:cs="Times New Roman"/>
          <w:color w:val="FF0000"/>
          <w:sz w:val="24"/>
          <w:szCs w:val="24"/>
        </w:rPr>
      </w:pPr>
    </w:p>
    <w:p w:rsidR="001331EA" w:rsidRDefault="001331EA" w:rsidP="001331EA">
      <w:pPr>
        <w:jc w:val="center"/>
        <w:rPr>
          <w:sz w:val="28"/>
          <w:szCs w:val="28"/>
        </w:rPr>
      </w:pPr>
    </w:p>
    <w:p w:rsidR="003B18E7" w:rsidRDefault="003B18E7"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F2EC0" w:rsidP="001331EA">
      <w:pPr>
        <w:jc w:val="right"/>
      </w:pPr>
      <w:r>
        <w:t xml:space="preserve">  </w:t>
      </w: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1331EA" w:rsidRDefault="001331EA" w:rsidP="001331EA">
      <w:pPr>
        <w:jc w:val="right"/>
      </w:pPr>
    </w:p>
    <w:p w:rsidR="0002682A" w:rsidRDefault="0002682A" w:rsidP="001331EA">
      <w:pPr>
        <w:jc w:val="right"/>
        <w:rPr>
          <w:sz w:val="20"/>
          <w:szCs w:val="20"/>
        </w:rPr>
      </w:pPr>
    </w:p>
    <w:p w:rsidR="0002682A" w:rsidRDefault="0002682A" w:rsidP="001331EA">
      <w:pPr>
        <w:jc w:val="right"/>
        <w:rPr>
          <w:sz w:val="20"/>
          <w:szCs w:val="20"/>
        </w:rPr>
      </w:pPr>
    </w:p>
    <w:p w:rsidR="0002682A" w:rsidRDefault="0002682A" w:rsidP="001331EA">
      <w:pPr>
        <w:jc w:val="right"/>
        <w:rPr>
          <w:sz w:val="20"/>
          <w:szCs w:val="20"/>
        </w:rPr>
      </w:pPr>
    </w:p>
    <w:p w:rsidR="0002682A" w:rsidRDefault="0002682A" w:rsidP="001331EA">
      <w:pPr>
        <w:jc w:val="right"/>
        <w:rPr>
          <w:sz w:val="20"/>
          <w:szCs w:val="20"/>
        </w:rPr>
      </w:pPr>
    </w:p>
    <w:p w:rsidR="0002682A" w:rsidRDefault="0002682A" w:rsidP="001331EA">
      <w:pPr>
        <w:jc w:val="right"/>
        <w:rPr>
          <w:sz w:val="20"/>
          <w:szCs w:val="20"/>
        </w:rPr>
      </w:pPr>
    </w:p>
    <w:p w:rsidR="001331EA" w:rsidRPr="00747767" w:rsidRDefault="001331EA" w:rsidP="001331EA">
      <w:pPr>
        <w:jc w:val="right"/>
        <w:rPr>
          <w:sz w:val="20"/>
          <w:szCs w:val="20"/>
        </w:rPr>
      </w:pPr>
      <w:r w:rsidRPr="00747767">
        <w:rPr>
          <w:sz w:val="20"/>
          <w:szCs w:val="20"/>
        </w:rPr>
        <w:lastRenderedPageBreak/>
        <w:t xml:space="preserve">Приложение №2 </w:t>
      </w:r>
    </w:p>
    <w:p w:rsidR="001331EA" w:rsidRPr="00747767" w:rsidRDefault="001331EA" w:rsidP="001331EA">
      <w:pPr>
        <w:jc w:val="right"/>
        <w:rPr>
          <w:sz w:val="20"/>
          <w:szCs w:val="20"/>
        </w:rPr>
      </w:pPr>
      <w:r w:rsidRPr="00747767">
        <w:rPr>
          <w:sz w:val="20"/>
          <w:szCs w:val="20"/>
        </w:rPr>
        <w:t xml:space="preserve">к распоряжению Администрации </w:t>
      </w:r>
    </w:p>
    <w:p w:rsidR="001331EA" w:rsidRPr="00747767" w:rsidRDefault="00124FD1" w:rsidP="001331EA">
      <w:pPr>
        <w:jc w:val="right"/>
        <w:rPr>
          <w:sz w:val="20"/>
          <w:szCs w:val="20"/>
        </w:rPr>
      </w:pPr>
      <w:proofErr w:type="spellStart"/>
      <w:r>
        <w:rPr>
          <w:sz w:val="20"/>
          <w:szCs w:val="20"/>
        </w:rPr>
        <w:t>Ащегуль</w:t>
      </w:r>
      <w:r w:rsidR="001331EA" w:rsidRPr="00747767">
        <w:rPr>
          <w:sz w:val="20"/>
          <w:szCs w:val="20"/>
        </w:rPr>
        <w:t>ского</w:t>
      </w:r>
      <w:proofErr w:type="spellEnd"/>
      <w:r w:rsidR="001331EA" w:rsidRPr="00747767">
        <w:rPr>
          <w:sz w:val="20"/>
          <w:szCs w:val="20"/>
        </w:rPr>
        <w:t xml:space="preserve"> сельсовета</w:t>
      </w:r>
    </w:p>
    <w:p w:rsidR="001331EA" w:rsidRPr="00747767" w:rsidRDefault="00124FD1" w:rsidP="001331EA">
      <w:pPr>
        <w:jc w:val="right"/>
        <w:rPr>
          <w:sz w:val="20"/>
          <w:szCs w:val="20"/>
        </w:rPr>
      </w:pPr>
      <w:r>
        <w:rPr>
          <w:sz w:val="20"/>
          <w:szCs w:val="20"/>
        </w:rPr>
        <w:t xml:space="preserve"> от 15.08.2022 №15</w:t>
      </w:r>
    </w:p>
    <w:p w:rsidR="001331EA" w:rsidRDefault="001331EA" w:rsidP="001331EA">
      <w:pPr>
        <w:rPr>
          <w:sz w:val="28"/>
          <w:szCs w:val="28"/>
        </w:rPr>
      </w:pPr>
    </w:p>
    <w:p w:rsidR="001331EA" w:rsidRDefault="001331EA" w:rsidP="001331EA">
      <w:pPr>
        <w:jc w:val="center"/>
        <w:rPr>
          <w:sz w:val="28"/>
          <w:szCs w:val="28"/>
        </w:rPr>
      </w:pPr>
    </w:p>
    <w:p w:rsidR="001331EA" w:rsidRDefault="001331EA" w:rsidP="001331EA">
      <w:pPr>
        <w:jc w:val="center"/>
        <w:rPr>
          <w:sz w:val="28"/>
          <w:szCs w:val="28"/>
        </w:rPr>
      </w:pPr>
      <w:r>
        <w:rPr>
          <w:sz w:val="28"/>
          <w:szCs w:val="28"/>
        </w:rPr>
        <w:t>СОСТАВ ЕДИНОЙ КОМИССИИ</w:t>
      </w:r>
    </w:p>
    <w:p w:rsidR="001331EA" w:rsidRDefault="001331EA" w:rsidP="001331EA">
      <w:pPr>
        <w:jc w:val="center"/>
        <w:rPr>
          <w:sz w:val="28"/>
          <w:szCs w:val="28"/>
        </w:rPr>
      </w:pPr>
    </w:p>
    <w:tbl>
      <w:tblPr>
        <w:tblpPr w:leftFromText="180" w:rightFromText="180" w:vertAnchor="text" w:horzAnchor="margin" w:tblpXSpec="center" w:tblpY="-1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5355"/>
      </w:tblGrid>
      <w:tr w:rsidR="004A478F" w:rsidRPr="00370BDC" w:rsidTr="004A478F">
        <w:tc>
          <w:tcPr>
            <w:tcW w:w="2691" w:type="dxa"/>
          </w:tcPr>
          <w:p w:rsidR="004A478F" w:rsidRPr="00553D6F" w:rsidRDefault="004A478F" w:rsidP="001331EA">
            <w:pPr>
              <w:rPr>
                <w:b/>
              </w:rPr>
            </w:pPr>
            <w:r w:rsidRPr="00553D6F">
              <w:rPr>
                <w:b/>
              </w:rPr>
              <w:t>Председатель комиссии:</w:t>
            </w:r>
          </w:p>
        </w:tc>
        <w:tc>
          <w:tcPr>
            <w:tcW w:w="5355" w:type="dxa"/>
          </w:tcPr>
          <w:p w:rsidR="004A478F" w:rsidRPr="00553D6F" w:rsidRDefault="004A478F" w:rsidP="001331EA">
            <w:pPr>
              <w:jc w:val="center"/>
            </w:pPr>
          </w:p>
        </w:tc>
      </w:tr>
      <w:tr w:rsidR="004A478F" w:rsidRPr="00370BDC" w:rsidTr="004A478F">
        <w:tc>
          <w:tcPr>
            <w:tcW w:w="2691" w:type="dxa"/>
          </w:tcPr>
          <w:p w:rsidR="004A478F" w:rsidRPr="00553D6F" w:rsidRDefault="00124FD1" w:rsidP="001331EA">
            <w:proofErr w:type="spellStart"/>
            <w:r>
              <w:t>Креймер</w:t>
            </w:r>
            <w:proofErr w:type="spellEnd"/>
            <w:r>
              <w:t xml:space="preserve"> В.Э.</w:t>
            </w:r>
          </w:p>
        </w:tc>
        <w:tc>
          <w:tcPr>
            <w:tcW w:w="5355" w:type="dxa"/>
          </w:tcPr>
          <w:p w:rsidR="004A478F" w:rsidRPr="00553D6F" w:rsidRDefault="004A478F" w:rsidP="001331EA">
            <w:r>
              <w:t xml:space="preserve">Глава </w:t>
            </w:r>
            <w:r w:rsidRPr="00553D6F">
              <w:t xml:space="preserve">Администрации </w:t>
            </w:r>
            <w:proofErr w:type="spellStart"/>
            <w:r w:rsidR="00124FD1">
              <w:t>Ащегуль</w:t>
            </w:r>
            <w:r>
              <w:t>ского</w:t>
            </w:r>
            <w:proofErr w:type="spellEnd"/>
            <w:r>
              <w:t xml:space="preserve"> сельсовета Михайловского района</w:t>
            </w:r>
          </w:p>
          <w:p w:rsidR="004A478F" w:rsidRPr="00553D6F" w:rsidRDefault="004A478F" w:rsidP="001331EA"/>
        </w:tc>
      </w:tr>
      <w:tr w:rsidR="004A478F" w:rsidRPr="00370BDC" w:rsidTr="004A478F">
        <w:tc>
          <w:tcPr>
            <w:tcW w:w="2691" w:type="dxa"/>
          </w:tcPr>
          <w:p w:rsidR="004A478F" w:rsidRPr="00553D6F" w:rsidRDefault="004A478F" w:rsidP="001331EA">
            <w:pPr>
              <w:rPr>
                <w:b/>
              </w:rPr>
            </w:pPr>
            <w:r w:rsidRPr="00553D6F">
              <w:rPr>
                <w:b/>
              </w:rPr>
              <w:t>Члены комиссии:</w:t>
            </w:r>
          </w:p>
        </w:tc>
        <w:tc>
          <w:tcPr>
            <w:tcW w:w="5355" w:type="dxa"/>
          </w:tcPr>
          <w:p w:rsidR="004A478F" w:rsidRPr="00553D6F" w:rsidRDefault="004A478F" w:rsidP="001331EA"/>
        </w:tc>
      </w:tr>
      <w:tr w:rsidR="004A478F" w:rsidRPr="00370BDC" w:rsidTr="004A478F">
        <w:tc>
          <w:tcPr>
            <w:tcW w:w="2691" w:type="dxa"/>
          </w:tcPr>
          <w:p w:rsidR="004A478F" w:rsidRPr="00553D6F" w:rsidRDefault="00124FD1" w:rsidP="001331EA">
            <w:r>
              <w:t>Воронина Л.Г.</w:t>
            </w:r>
          </w:p>
        </w:tc>
        <w:tc>
          <w:tcPr>
            <w:tcW w:w="5355" w:type="dxa"/>
          </w:tcPr>
          <w:p w:rsidR="004A478F" w:rsidRPr="00553D6F" w:rsidRDefault="004A478F" w:rsidP="001331EA">
            <w:r>
              <w:t xml:space="preserve">Заместитель Главы Администрации </w:t>
            </w:r>
            <w:proofErr w:type="spellStart"/>
            <w:r w:rsidR="00124FD1">
              <w:t>Ащегуль</w:t>
            </w:r>
            <w:r>
              <w:t>ского</w:t>
            </w:r>
            <w:proofErr w:type="spellEnd"/>
            <w:r>
              <w:t xml:space="preserve"> сельсовета</w:t>
            </w:r>
          </w:p>
          <w:p w:rsidR="004A478F" w:rsidRPr="00553D6F" w:rsidRDefault="004A478F" w:rsidP="001331EA"/>
        </w:tc>
      </w:tr>
      <w:tr w:rsidR="004A478F" w:rsidRPr="00370BDC" w:rsidTr="004A478F">
        <w:tc>
          <w:tcPr>
            <w:tcW w:w="2691" w:type="dxa"/>
          </w:tcPr>
          <w:p w:rsidR="004A478F" w:rsidRPr="00553D6F" w:rsidRDefault="004A478F" w:rsidP="001331EA">
            <w:pPr>
              <w:rPr>
                <w:b/>
              </w:rPr>
            </w:pPr>
            <w:r w:rsidRPr="00553D6F">
              <w:rPr>
                <w:b/>
              </w:rPr>
              <w:t>Секретарь комиссии, член комиссии</w:t>
            </w:r>
          </w:p>
        </w:tc>
        <w:tc>
          <w:tcPr>
            <w:tcW w:w="5355" w:type="dxa"/>
          </w:tcPr>
          <w:p w:rsidR="004A478F" w:rsidRPr="00553D6F" w:rsidRDefault="004A478F" w:rsidP="001331EA"/>
        </w:tc>
      </w:tr>
      <w:tr w:rsidR="004A478F" w:rsidRPr="00370BDC" w:rsidTr="004A478F">
        <w:tc>
          <w:tcPr>
            <w:tcW w:w="2691" w:type="dxa"/>
          </w:tcPr>
          <w:p w:rsidR="004A478F" w:rsidRPr="00553D6F" w:rsidRDefault="00124FD1" w:rsidP="001331EA">
            <w:proofErr w:type="spellStart"/>
            <w:r>
              <w:t>Рудева</w:t>
            </w:r>
            <w:proofErr w:type="spellEnd"/>
            <w:r>
              <w:t xml:space="preserve"> Ю.В.</w:t>
            </w:r>
          </w:p>
        </w:tc>
        <w:tc>
          <w:tcPr>
            <w:tcW w:w="5355" w:type="dxa"/>
          </w:tcPr>
          <w:p w:rsidR="004A478F" w:rsidRPr="00553D6F" w:rsidRDefault="004A478F" w:rsidP="00124FD1">
            <w:r>
              <w:t xml:space="preserve">Директор </w:t>
            </w:r>
            <w:proofErr w:type="spellStart"/>
            <w:r w:rsidR="00124FD1">
              <w:t>Ащегуль</w:t>
            </w:r>
            <w:r>
              <w:t>ского</w:t>
            </w:r>
            <w:proofErr w:type="spellEnd"/>
            <w:r>
              <w:t xml:space="preserve"> сельского Дома культуры</w:t>
            </w:r>
          </w:p>
        </w:tc>
      </w:tr>
    </w:tbl>
    <w:p w:rsidR="001331EA" w:rsidRDefault="001331EA" w:rsidP="001331EA">
      <w:pPr>
        <w:jc w:val="center"/>
        <w:rPr>
          <w:sz w:val="28"/>
          <w:szCs w:val="28"/>
        </w:rPr>
      </w:pPr>
    </w:p>
    <w:p w:rsidR="001331EA" w:rsidRDefault="001331EA" w:rsidP="001331EA">
      <w:pPr>
        <w:jc w:val="center"/>
        <w:rPr>
          <w:sz w:val="28"/>
          <w:szCs w:val="28"/>
        </w:rPr>
      </w:pPr>
    </w:p>
    <w:p w:rsidR="001331EA" w:rsidRDefault="001331EA" w:rsidP="001331EA">
      <w:pPr>
        <w:jc w:val="center"/>
        <w:rPr>
          <w:sz w:val="28"/>
          <w:szCs w:val="28"/>
        </w:rPr>
      </w:pPr>
    </w:p>
    <w:p w:rsidR="001331EA" w:rsidRDefault="001331EA" w:rsidP="001331EA">
      <w:pPr>
        <w:jc w:val="center"/>
        <w:rPr>
          <w:sz w:val="28"/>
          <w:szCs w:val="28"/>
        </w:rPr>
      </w:pPr>
    </w:p>
    <w:p w:rsidR="001331EA" w:rsidRDefault="001331EA" w:rsidP="001331EA">
      <w:pPr>
        <w:jc w:val="right"/>
      </w:pPr>
    </w:p>
    <w:sectPr w:rsidR="001331EA" w:rsidSect="003D4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566136E"/>
    <w:multiLevelType w:val="hybridMultilevel"/>
    <w:tmpl w:val="486E19F0"/>
    <w:lvl w:ilvl="0" w:tplc="1FD24396">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8A6F3E"/>
    <w:multiLevelType w:val="hybridMultilevel"/>
    <w:tmpl w:val="4D16DB8A"/>
    <w:lvl w:ilvl="0" w:tplc="0D9C746C">
      <w:start w:val="23"/>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1A1A1B"/>
    <w:multiLevelType w:val="hybridMultilevel"/>
    <w:tmpl w:val="C2888A32"/>
    <w:lvl w:ilvl="0" w:tplc="0BD40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6B4936"/>
    <w:multiLevelType w:val="hybridMultilevel"/>
    <w:tmpl w:val="88F2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8D61E9"/>
    <w:multiLevelType w:val="hybridMultilevel"/>
    <w:tmpl w:val="31F622FC"/>
    <w:lvl w:ilvl="0" w:tplc="10FC06B4">
      <w:start w:val="5"/>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285B08"/>
    <w:multiLevelType w:val="hybridMultilevel"/>
    <w:tmpl w:val="FF527EF6"/>
    <w:lvl w:ilvl="0" w:tplc="42F417D8">
      <w:start w:val="1"/>
      <w:numFmt w:val="decimal"/>
      <w:lvlText w:val="%1."/>
      <w:lvlJc w:val="left"/>
      <w:pPr>
        <w:tabs>
          <w:tab w:val="num" w:pos="1455"/>
        </w:tabs>
        <w:ind w:left="1455" w:hanging="91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6EFF0152"/>
    <w:multiLevelType w:val="hybridMultilevel"/>
    <w:tmpl w:val="A3661E2E"/>
    <w:lvl w:ilvl="0" w:tplc="3C4C9758">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5"/>
  </w:num>
  <w:num w:numId="2">
    <w:abstractNumId w:val="9"/>
  </w:num>
  <w:num w:numId="3">
    <w:abstractNumId w:val="8"/>
  </w:num>
  <w:num w:numId="4">
    <w:abstractNumId w:val="1"/>
  </w:num>
  <w:num w:numId="5">
    <w:abstractNumId w:val="0"/>
  </w:num>
  <w:num w:numId="6">
    <w:abstractNumId w:val="7"/>
  </w:num>
  <w:num w:numId="7">
    <w:abstractNumId w:val="12"/>
  </w:num>
  <w:num w:numId="8">
    <w:abstractNumId w:val="6"/>
  </w:num>
  <w:num w:numId="9">
    <w:abstractNumId w:val="13"/>
  </w:num>
  <w:num w:numId="10">
    <w:abstractNumId w:val="11"/>
  </w:num>
  <w:num w:numId="11">
    <w:abstractNumId w:val="3"/>
  </w:num>
  <w:num w:numId="12">
    <w:abstractNumId w:val="1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771DAD"/>
    <w:rsid w:val="0002682A"/>
    <w:rsid w:val="000A1DF7"/>
    <w:rsid w:val="001218DB"/>
    <w:rsid w:val="00124FD1"/>
    <w:rsid w:val="001331EA"/>
    <w:rsid w:val="001F2EC0"/>
    <w:rsid w:val="002B04D4"/>
    <w:rsid w:val="002D63E0"/>
    <w:rsid w:val="003629A1"/>
    <w:rsid w:val="003B18E7"/>
    <w:rsid w:val="003D4324"/>
    <w:rsid w:val="00410A19"/>
    <w:rsid w:val="00492F34"/>
    <w:rsid w:val="004A478F"/>
    <w:rsid w:val="004B7839"/>
    <w:rsid w:val="006B1C1C"/>
    <w:rsid w:val="00747767"/>
    <w:rsid w:val="00771DAD"/>
    <w:rsid w:val="007E28DC"/>
    <w:rsid w:val="00840290"/>
    <w:rsid w:val="00840EF3"/>
    <w:rsid w:val="008B1D8D"/>
    <w:rsid w:val="00A553A6"/>
    <w:rsid w:val="00B16EA3"/>
    <w:rsid w:val="00C22464"/>
    <w:rsid w:val="00CB1365"/>
    <w:rsid w:val="00CD62A7"/>
    <w:rsid w:val="00E0709F"/>
    <w:rsid w:val="00E17826"/>
    <w:rsid w:val="00F36CD9"/>
    <w:rsid w:val="00FC3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71DA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1DAD"/>
    <w:rPr>
      <w:rFonts w:ascii="Times New Roman" w:eastAsia="Times New Roman" w:hAnsi="Times New Roman" w:cs="Times New Roman"/>
      <w:sz w:val="28"/>
      <w:szCs w:val="20"/>
      <w:lang w:eastAsia="ru-RU"/>
    </w:rPr>
  </w:style>
  <w:style w:type="paragraph" w:styleId="a3">
    <w:name w:val="Body Text"/>
    <w:basedOn w:val="a"/>
    <w:link w:val="a4"/>
    <w:semiHidden/>
    <w:unhideWhenUsed/>
    <w:rsid w:val="001218DB"/>
    <w:pPr>
      <w:widowControl w:val="0"/>
      <w:shd w:val="clear" w:color="auto" w:fill="FFFFFF"/>
      <w:spacing w:before="300" w:line="314" w:lineRule="exact"/>
      <w:jc w:val="both"/>
    </w:pPr>
    <w:rPr>
      <w:spacing w:val="6"/>
      <w:sz w:val="22"/>
      <w:szCs w:val="22"/>
    </w:rPr>
  </w:style>
  <w:style w:type="character" w:customStyle="1" w:styleId="a4">
    <w:name w:val="Основной текст Знак"/>
    <w:basedOn w:val="a0"/>
    <w:link w:val="a3"/>
    <w:semiHidden/>
    <w:rsid w:val="001218DB"/>
    <w:rPr>
      <w:rFonts w:ascii="Times New Roman" w:eastAsia="Times New Roman" w:hAnsi="Times New Roman" w:cs="Times New Roman"/>
      <w:spacing w:val="6"/>
      <w:shd w:val="clear" w:color="auto" w:fill="FFFFFF"/>
      <w:lang w:eastAsia="ru-RU"/>
    </w:rPr>
  </w:style>
  <w:style w:type="paragraph" w:styleId="a5">
    <w:name w:val="No Spacing"/>
    <w:uiPriority w:val="1"/>
    <w:qFormat/>
    <w:rsid w:val="001218DB"/>
    <w:pPr>
      <w:spacing w:after="0" w:line="240" w:lineRule="auto"/>
    </w:pPr>
    <w:rPr>
      <w:rFonts w:ascii="Calibri" w:eastAsia="Times New Roman" w:hAnsi="Calibri" w:cs="Times New Roman"/>
      <w:lang w:eastAsia="ru-RU"/>
    </w:rPr>
  </w:style>
  <w:style w:type="paragraph" w:customStyle="1" w:styleId="a6">
    <w:name w:val="Прижатый влево"/>
    <w:basedOn w:val="a"/>
    <w:next w:val="a"/>
    <w:uiPriority w:val="99"/>
    <w:rsid w:val="001218DB"/>
    <w:pPr>
      <w:widowControl w:val="0"/>
      <w:autoSpaceDE w:val="0"/>
      <w:autoSpaceDN w:val="0"/>
      <w:adjustRightInd w:val="0"/>
    </w:pPr>
    <w:rPr>
      <w:rFonts w:ascii="Arial" w:hAnsi="Arial" w:cs="Arial"/>
    </w:rPr>
  </w:style>
  <w:style w:type="paragraph" w:styleId="a7">
    <w:name w:val="List Paragraph"/>
    <w:basedOn w:val="a"/>
    <w:uiPriority w:val="34"/>
    <w:qFormat/>
    <w:rsid w:val="001218DB"/>
    <w:pPr>
      <w:ind w:left="720"/>
      <w:contextualSpacing/>
    </w:pPr>
  </w:style>
  <w:style w:type="table" w:styleId="a8">
    <w:name w:val="Table Grid"/>
    <w:basedOn w:val="a1"/>
    <w:uiPriority w:val="59"/>
    <w:rsid w:val="003B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екст_Книга"/>
    <w:basedOn w:val="a"/>
    <w:rsid w:val="001331EA"/>
    <w:pPr>
      <w:ind w:firstLine="709"/>
      <w:jc w:val="both"/>
    </w:pPr>
    <w:rPr>
      <w:sz w:val="20"/>
    </w:rPr>
  </w:style>
  <w:style w:type="paragraph" w:customStyle="1" w:styleId="ConsPlusNormal">
    <w:name w:val="ConsPlusNormal"/>
    <w:uiPriority w:val="99"/>
    <w:rsid w:val="00133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rsid w:val="001331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EXP;n=459556;fld=134;dst=100010" TargetMode="External"/><Relationship Id="rId15" Type="http://schemas.openxmlformats.org/officeDocument/2006/relationships/hyperlink" Target="http://www.zakupki.gov.ru"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EXP;n=507985;fld=134;dst=100016" TargetMode="External"/><Relationship Id="rId14"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Ащегуль</cp:lastModifiedBy>
  <cp:revision>26</cp:revision>
  <cp:lastPrinted>2022-08-15T08:44:00Z</cp:lastPrinted>
  <dcterms:created xsi:type="dcterms:W3CDTF">2014-04-22T03:48:00Z</dcterms:created>
  <dcterms:modified xsi:type="dcterms:W3CDTF">2022-08-15T08:48:00Z</dcterms:modified>
</cp:coreProperties>
</file>