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Layout w:type="fixed"/>
        <w:tblCellMar>
          <w:left w:w="70" w:type="dxa"/>
          <w:right w:w="70" w:type="dxa"/>
        </w:tblCellMar>
        <w:tblLook w:val="04A0"/>
      </w:tblPr>
      <w:tblGrid>
        <w:gridCol w:w="9855"/>
      </w:tblGrid>
      <w:tr w:rsidR="00F32FAA" w:rsidRPr="00D734C5" w:rsidTr="00F32FAA">
        <w:trPr>
          <w:trHeight w:val="261"/>
        </w:trPr>
        <w:tc>
          <w:tcPr>
            <w:tcW w:w="9851" w:type="dxa"/>
            <w:hideMark/>
          </w:tcPr>
          <w:p w:rsidR="00F32FAA" w:rsidRPr="00D734C5" w:rsidRDefault="00F32FAA" w:rsidP="00D734C5">
            <w:pPr>
              <w:widowControl w:val="0"/>
              <w:spacing w:after="0" w:line="240" w:lineRule="auto"/>
              <w:ind w:left="72" w:hanging="72"/>
              <w:jc w:val="center"/>
              <w:rPr>
                <w:rFonts w:ascii="Times New Roman" w:hAnsi="Times New Roman" w:cs="Times New Roman"/>
                <w:sz w:val="28"/>
                <w:szCs w:val="28"/>
              </w:rPr>
            </w:pPr>
            <w:r w:rsidRPr="00D734C5">
              <w:rPr>
                <w:rFonts w:ascii="Times New Roman" w:hAnsi="Times New Roman" w:cs="Times New Roman"/>
                <w:sz w:val="28"/>
                <w:szCs w:val="28"/>
              </w:rPr>
              <w:t>АДМИНИСТРАЦИЯ БАСТАНСКОГО СЕЛЬСОВЕТА</w:t>
            </w:r>
          </w:p>
        </w:tc>
      </w:tr>
      <w:tr w:rsidR="00F32FAA" w:rsidRPr="00D734C5" w:rsidTr="00F32FAA">
        <w:tc>
          <w:tcPr>
            <w:tcW w:w="9851" w:type="dxa"/>
            <w:hideMark/>
          </w:tcPr>
          <w:p w:rsidR="00F32FAA" w:rsidRPr="00D734C5" w:rsidRDefault="00F32FAA" w:rsidP="00D734C5">
            <w:pPr>
              <w:widowControl w:val="0"/>
              <w:spacing w:after="0" w:line="240" w:lineRule="auto"/>
              <w:ind w:left="74" w:hanging="74"/>
              <w:jc w:val="center"/>
              <w:rPr>
                <w:rFonts w:ascii="Times New Roman" w:hAnsi="Times New Roman" w:cs="Times New Roman"/>
                <w:bCs/>
                <w:sz w:val="28"/>
                <w:szCs w:val="28"/>
              </w:rPr>
            </w:pPr>
            <w:r w:rsidRPr="00D734C5">
              <w:rPr>
                <w:rFonts w:ascii="Times New Roman" w:hAnsi="Times New Roman" w:cs="Times New Roman"/>
                <w:bCs/>
                <w:sz w:val="28"/>
                <w:szCs w:val="28"/>
              </w:rPr>
              <w:t>МИХАЙЛОВСКОГО РАЙОНА АЛТАЙСКОГО КРАЯ</w:t>
            </w:r>
          </w:p>
        </w:tc>
      </w:tr>
      <w:tr w:rsidR="00F32FAA" w:rsidRPr="00D734C5" w:rsidTr="00F32FAA">
        <w:tc>
          <w:tcPr>
            <w:tcW w:w="9851" w:type="dxa"/>
          </w:tcPr>
          <w:p w:rsidR="00F32FAA" w:rsidRPr="00D734C5" w:rsidRDefault="00F32FAA" w:rsidP="00D734C5">
            <w:pPr>
              <w:widowControl w:val="0"/>
              <w:spacing w:after="0" w:line="240" w:lineRule="auto"/>
              <w:ind w:left="72" w:hanging="72"/>
              <w:rPr>
                <w:rFonts w:ascii="Times New Roman" w:hAnsi="Times New Roman" w:cs="Times New Roman"/>
                <w:b/>
                <w:sz w:val="28"/>
                <w:szCs w:val="28"/>
              </w:rPr>
            </w:pPr>
          </w:p>
        </w:tc>
      </w:tr>
    </w:tbl>
    <w:p w:rsidR="00F32FAA" w:rsidRPr="00D734C5" w:rsidRDefault="00655136" w:rsidP="00D734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32FAA" w:rsidRPr="00D734C5" w:rsidRDefault="00F32FAA" w:rsidP="00D734C5">
      <w:pPr>
        <w:spacing w:after="0" w:line="240" w:lineRule="auto"/>
        <w:jc w:val="center"/>
        <w:rPr>
          <w:rFonts w:ascii="Times New Roman" w:hAnsi="Times New Roman" w:cs="Times New Roman"/>
          <w:sz w:val="28"/>
          <w:szCs w:val="28"/>
        </w:rPr>
      </w:pPr>
    </w:p>
    <w:p w:rsidR="00F32FAA" w:rsidRPr="00D734C5" w:rsidRDefault="00F32FAA" w:rsidP="00D734C5">
      <w:pPr>
        <w:spacing w:after="0" w:line="240" w:lineRule="auto"/>
        <w:jc w:val="center"/>
        <w:rPr>
          <w:rFonts w:ascii="Times New Roman" w:hAnsi="Times New Roman" w:cs="Times New Roman"/>
          <w:sz w:val="28"/>
          <w:szCs w:val="28"/>
        </w:rPr>
      </w:pPr>
    </w:p>
    <w:p w:rsidR="00F32FAA" w:rsidRPr="00D734C5" w:rsidRDefault="00F32FAA" w:rsidP="00D734C5">
      <w:pPr>
        <w:spacing w:after="0" w:line="240" w:lineRule="auto"/>
        <w:jc w:val="both"/>
        <w:rPr>
          <w:rFonts w:ascii="Times New Roman" w:hAnsi="Times New Roman" w:cs="Times New Roman"/>
          <w:sz w:val="28"/>
          <w:szCs w:val="28"/>
        </w:rPr>
      </w:pPr>
      <w:r w:rsidRPr="00D734C5">
        <w:rPr>
          <w:rFonts w:ascii="Times New Roman" w:hAnsi="Times New Roman" w:cs="Times New Roman"/>
          <w:sz w:val="28"/>
          <w:szCs w:val="28"/>
        </w:rPr>
        <w:t xml:space="preserve"> </w:t>
      </w:r>
      <w:r w:rsidR="00655136">
        <w:rPr>
          <w:rFonts w:ascii="Times New Roman" w:hAnsi="Times New Roman" w:cs="Times New Roman"/>
          <w:sz w:val="28"/>
          <w:szCs w:val="28"/>
        </w:rPr>
        <w:t>28.11.</w:t>
      </w:r>
      <w:r w:rsidRPr="00D734C5">
        <w:rPr>
          <w:rFonts w:ascii="Times New Roman" w:hAnsi="Times New Roman" w:cs="Times New Roman"/>
          <w:sz w:val="28"/>
          <w:szCs w:val="28"/>
        </w:rPr>
        <w:t xml:space="preserve">2022г.                                                                          </w:t>
      </w:r>
      <w:r w:rsidRPr="00D734C5">
        <w:rPr>
          <w:rFonts w:ascii="Times New Roman" w:hAnsi="Times New Roman" w:cs="Times New Roman"/>
          <w:sz w:val="28"/>
          <w:szCs w:val="28"/>
        </w:rPr>
        <w:tab/>
        <w:t xml:space="preserve">                     №</w:t>
      </w:r>
      <w:r w:rsidR="00655136">
        <w:rPr>
          <w:rFonts w:ascii="Times New Roman" w:hAnsi="Times New Roman" w:cs="Times New Roman"/>
          <w:sz w:val="28"/>
          <w:szCs w:val="28"/>
        </w:rPr>
        <w:t>26</w:t>
      </w:r>
      <w:r w:rsidRPr="00D734C5">
        <w:rPr>
          <w:rFonts w:ascii="Times New Roman" w:hAnsi="Times New Roman" w:cs="Times New Roman"/>
          <w:sz w:val="28"/>
          <w:szCs w:val="28"/>
        </w:rPr>
        <w:t xml:space="preserve">  </w:t>
      </w:r>
    </w:p>
    <w:p w:rsidR="00F32FAA" w:rsidRPr="00D734C5" w:rsidRDefault="00F32FAA" w:rsidP="00D734C5">
      <w:pPr>
        <w:spacing w:after="0" w:line="240" w:lineRule="auto"/>
        <w:jc w:val="center"/>
        <w:rPr>
          <w:rFonts w:ascii="Times New Roman" w:hAnsi="Times New Roman" w:cs="Times New Roman"/>
          <w:sz w:val="28"/>
          <w:szCs w:val="28"/>
        </w:rPr>
      </w:pPr>
      <w:r w:rsidRPr="00D734C5">
        <w:rPr>
          <w:rFonts w:ascii="Times New Roman" w:hAnsi="Times New Roman" w:cs="Times New Roman"/>
          <w:sz w:val="28"/>
          <w:szCs w:val="28"/>
        </w:rPr>
        <w:t>с. Бастан</w:t>
      </w:r>
    </w:p>
    <w:p w:rsidR="00F32FAA" w:rsidRPr="00D734C5" w:rsidRDefault="00F32FAA" w:rsidP="00D734C5">
      <w:pPr>
        <w:spacing w:after="0" w:line="240" w:lineRule="auto"/>
        <w:jc w:val="both"/>
        <w:rPr>
          <w:rFonts w:ascii="Times New Roman" w:hAnsi="Times New Roman" w:cs="Times New Roman"/>
          <w:sz w:val="28"/>
          <w:szCs w:val="28"/>
        </w:rPr>
      </w:pPr>
    </w:p>
    <w:p w:rsidR="00F32FAA" w:rsidRPr="00D734C5" w:rsidRDefault="00F32FAA" w:rsidP="00D734C5">
      <w:pPr>
        <w:tabs>
          <w:tab w:val="left" w:pos="4820"/>
        </w:tabs>
        <w:overflowPunct w:val="0"/>
        <w:autoSpaceDE w:val="0"/>
        <w:autoSpaceDN w:val="0"/>
        <w:adjustRightInd w:val="0"/>
        <w:spacing w:after="0" w:line="240" w:lineRule="auto"/>
        <w:ind w:right="3969"/>
        <w:jc w:val="both"/>
        <w:textAlignment w:val="baseline"/>
        <w:rPr>
          <w:rFonts w:ascii="Times New Roman" w:hAnsi="Times New Roman" w:cs="Times New Roman"/>
          <w:sz w:val="28"/>
          <w:szCs w:val="28"/>
        </w:rPr>
      </w:pPr>
      <w:r w:rsidRPr="00D734C5">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F32FAA" w:rsidRPr="00D734C5" w:rsidRDefault="00F32FAA" w:rsidP="00D734C5">
      <w:pPr>
        <w:spacing w:after="0" w:line="240" w:lineRule="auto"/>
        <w:jc w:val="both"/>
        <w:rPr>
          <w:rFonts w:ascii="Times New Roman" w:hAnsi="Times New Roman" w:cs="Times New Roman"/>
          <w:sz w:val="28"/>
          <w:szCs w:val="28"/>
        </w:rPr>
      </w:pPr>
    </w:p>
    <w:p w:rsidR="00F32FAA" w:rsidRPr="00D734C5" w:rsidRDefault="00F32FAA" w:rsidP="00D734C5">
      <w:pPr>
        <w:spacing w:after="0" w:line="240" w:lineRule="auto"/>
        <w:ind w:firstLine="567"/>
        <w:jc w:val="both"/>
        <w:rPr>
          <w:rFonts w:ascii="Times New Roman" w:hAnsi="Times New Roman" w:cs="Times New Roman"/>
          <w:sz w:val="28"/>
          <w:szCs w:val="28"/>
        </w:rPr>
      </w:pPr>
      <w:r w:rsidRPr="00D734C5">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МО Бастанский сельсовет</w:t>
      </w:r>
    </w:p>
    <w:p w:rsidR="00F32FAA" w:rsidRPr="00D734C5" w:rsidRDefault="00F32FAA" w:rsidP="00D734C5">
      <w:pPr>
        <w:tabs>
          <w:tab w:val="left" w:pos="142"/>
        </w:tabs>
        <w:spacing w:after="0" w:line="240" w:lineRule="auto"/>
        <w:rPr>
          <w:rFonts w:ascii="Times New Roman" w:hAnsi="Times New Roman" w:cs="Times New Roman"/>
          <w:sz w:val="28"/>
          <w:szCs w:val="28"/>
        </w:rPr>
      </w:pPr>
      <w:proofErr w:type="gramStart"/>
      <w:r w:rsidRPr="00D734C5">
        <w:rPr>
          <w:rFonts w:ascii="Times New Roman" w:hAnsi="Times New Roman" w:cs="Times New Roman"/>
          <w:sz w:val="28"/>
          <w:szCs w:val="28"/>
        </w:rPr>
        <w:t>п</w:t>
      </w:r>
      <w:proofErr w:type="gramEnd"/>
      <w:r w:rsidRPr="00D734C5">
        <w:rPr>
          <w:rFonts w:ascii="Times New Roman" w:hAnsi="Times New Roman" w:cs="Times New Roman"/>
          <w:sz w:val="28"/>
          <w:szCs w:val="28"/>
        </w:rPr>
        <w:t xml:space="preserve"> о с т а н о в л я ю:</w:t>
      </w:r>
    </w:p>
    <w:p w:rsidR="00F32FAA" w:rsidRPr="00D734C5" w:rsidRDefault="00F32FAA" w:rsidP="00D734C5">
      <w:pPr>
        <w:tabs>
          <w:tab w:val="left" w:pos="0"/>
        </w:tabs>
        <w:overflowPunct w:val="0"/>
        <w:autoSpaceDE w:val="0"/>
        <w:autoSpaceDN w:val="0"/>
        <w:adjustRightInd w:val="0"/>
        <w:spacing w:after="0" w:line="240" w:lineRule="auto"/>
        <w:ind w:right="-2" w:firstLine="567"/>
        <w:jc w:val="both"/>
        <w:textAlignment w:val="baseline"/>
        <w:rPr>
          <w:rFonts w:ascii="Times New Roman" w:hAnsi="Times New Roman" w:cs="Times New Roman"/>
          <w:sz w:val="28"/>
          <w:szCs w:val="28"/>
        </w:rPr>
      </w:pPr>
      <w:r w:rsidRPr="00D734C5">
        <w:rPr>
          <w:rFonts w:ascii="Times New Roman" w:hAnsi="Times New Roman" w:cs="Times New Roman"/>
          <w:sz w:val="28"/>
          <w:szCs w:val="28"/>
        </w:rPr>
        <w:t>1.</w:t>
      </w:r>
      <w:r w:rsidRPr="00D734C5">
        <w:rPr>
          <w:rFonts w:ascii="Times New Roman" w:hAnsi="Times New Roman" w:cs="Times New Roman"/>
          <w:sz w:val="28"/>
          <w:szCs w:val="28"/>
        </w:rPr>
        <w:tab/>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F32FAA" w:rsidRPr="00D734C5" w:rsidRDefault="00F32FAA" w:rsidP="00D734C5">
      <w:pPr>
        <w:spacing w:after="0" w:line="240" w:lineRule="auto"/>
        <w:ind w:right="-6" w:firstLine="567"/>
        <w:jc w:val="both"/>
        <w:rPr>
          <w:rFonts w:ascii="Times New Roman" w:hAnsi="Times New Roman" w:cs="Times New Roman"/>
          <w:b/>
          <w:sz w:val="28"/>
          <w:szCs w:val="28"/>
        </w:rPr>
      </w:pPr>
      <w:r w:rsidRPr="00D734C5">
        <w:rPr>
          <w:rFonts w:ascii="Times New Roman" w:hAnsi="Times New Roman" w:cs="Times New Roman"/>
          <w:sz w:val="28"/>
          <w:szCs w:val="28"/>
        </w:rPr>
        <w:t>2.</w:t>
      </w:r>
      <w:r w:rsidRPr="00D734C5">
        <w:rPr>
          <w:rFonts w:ascii="Times New Roman" w:hAnsi="Times New Roman" w:cs="Times New Roman"/>
          <w:sz w:val="28"/>
          <w:szCs w:val="28"/>
        </w:rPr>
        <w:tab/>
        <w:t xml:space="preserve">Признать утратившими силу постановления Администрации Бастанского сельсовета Михайловского района Алтайского края </w:t>
      </w:r>
      <w:hyperlink r:id="rId4" w:history="1">
        <w:r w:rsidRPr="00D734C5">
          <w:rPr>
            <w:rStyle w:val="a3"/>
            <w:rFonts w:ascii="Times New Roman" w:hAnsi="Times New Roman" w:cs="Times New Roman"/>
            <w:color w:val="auto"/>
            <w:sz w:val="28"/>
            <w:szCs w:val="28"/>
            <w:u w:val="none"/>
          </w:rPr>
          <w:t>от  14.01.2019 № 3 «Об утверждении Административного регламента по предоставлению муниципальной услуги</w:t>
        </w:r>
        <w:r w:rsidRPr="00D734C5">
          <w:rPr>
            <w:rStyle w:val="a3"/>
            <w:rFonts w:ascii="Times New Roman" w:hAnsi="Times New Roman" w:cs="Times New Roman"/>
            <w:b/>
            <w:sz w:val="28"/>
            <w:szCs w:val="28"/>
            <w:u w:val="none"/>
          </w:rPr>
          <w:t xml:space="preserve"> </w:t>
        </w:r>
        <w:r w:rsidRPr="00D734C5">
          <w:rPr>
            <w:rStyle w:val="a3"/>
            <w:rFonts w:ascii="Times New Roman" w:hAnsi="Times New Roman" w:cs="Times New Roman"/>
            <w:b/>
            <w:color w:val="auto"/>
            <w:sz w:val="28"/>
            <w:szCs w:val="28"/>
            <w:u w:val="none"/>
          </w:rPr>
          <w:t>«</w:t>
        </w:r>
        <w:r w:rsidRPr="00D734C5">
          <w:rPr>
            <w:rStyle w:val="a6"/>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734C5">
          <w:rPr>
            <w:rStyle w:val="a3"/>
            <w:rFonts w:ascii="Times New Roman" w:hAnsi="Times New Roman" w:cs="Times New Roman"/>
            <w:b/>
            <w:color w:val="000000"/>
            <w:sz w:val="28"/>
            <w:szCs w:val="28"/>
            <w:u w:val="none"/>
          </w:rPr>
          <w:t>»</w:t>
        </w:r>
      </w:hyperlink>
      <w:r w:rsidRPr="00D734C5">
        <w:rPr>
          <w:rFonts w:ascii="Times New Roman" w:hAnsi="Times New Roman" w:cs="Times New Roman"/>
          <w:b/>
          <w:sz w:val="28"/>
          <w:szCs w:val="28"/>
        </w:rPr>
        <w:t>».</w:t>
      </w:r>
    </w:p>
    <w:p w:rsidR="00F32FAA" w:rsidRPr="00D734C5" w:rsidRDefault="00F32FAA" w:rsidP="00D734C5">
      <w:pPr>
        <w:spacing w:after="0" w:line="240" w:lineRule="auto"/>
        <w:ind w:right="-6" w:firstLine="567"/>
        <w:jc w:val="both"/>
        <w:rPr>
          <w:rFonts w:ascii="Times New Roman" w:hAnsi="Times New Roman" w:cs="Times New Roman"/>
          <w:iCs/>
          <w:sz w:val="28"/>
          <w:szCs w:val="28"/>
        </w:rPr>
      </w:pPr>
      <w:r w:rsidRPr="00D734C5">
        <w:rPr>
          <w:rFonts w:ascii="Times New Roman" w:hAnsi="Times New Roman" w:cs="Times New Roman"/>
          <w:sz w:val="28"/>
          <w:szCs w:val="28"/>
        </w:rPr>
        <w:t>3.</w:t>
      </w:r>
      <w:r w:rsidRPr="00D734C5">
        <w:rPr>
          <w:rFonts w:ascii="Times New Roman" w:hAnsi="Times New Roman" w:cs="Times New Roman"/>
          <w:sz w:val="28"/>
          <w:szCs w:val="28"/>
        </w:rPr>
        <w:tab/>
      </w:r>
      <w:proofErr w:type="gramStart"/>
      <w:r w:rsidRPr="00D734C5">
        <w:rPr>
          <w:rFonts w:ascii="Times New Roman" w:hAnsi="Times New Roman" w:cs="Times New Roman"/>
          <w:iCs/>
          <w:sz w:val="28"/>
          <w:szCs w:val="28"/>
        </w:rPr>
        <w:t>Разместить</w:t>
      </w:r>
      <w:proofErr w:type="gramEnd"/>
      <w:r w:rsidRPr="00D734C5">
        <w:rPr>
          <w:rFonts w:ascii="Times New Roman" w:hAnsi="Times New Roman" w:cs="Times New Roman"/>
          <w:iCs/>
          <w:sz w:val="28"/>
          <w:szCs w:val="28"/>
        </w:rPr>
        <w:t xml:space="preserve"> настоящее постановление на официальном сайте Администрации Михайловского района (</w:t>
      </w:r>
      <w:hyperlink r:id="rId5" w:history="1">
        <w:r w:rsidRPr="00D734C5">
          <w:rPr>
            <w:rStyle w:val="a3"/>
            <w:rFonts w:ascii="Times New Roman" w:hAnsi="Times New Roman" w:cs="Times New Roman"/>
            <w:iCs/>
            <w:sz w:val="28"/>
            <w:szCs w:val="28"/>
            <w:lang w:val="en-US"/>
          </w:rPr>
          <w:t>http</w:t>
        </w:r>
        <w:r w:rsidRPr="00D734C5">
          <w:rPr>
            <w:rStyle w:val="a3"/>
            <w:rFonts w:ascii="Times New Roman" w:hAnsi="Times New Roman" w:cs="Times New Roman"/>
            <w:iCs/>
            <w:sz w:val="28"/>
            <w:szCs w:val="28"/>
          </w:rPr>
          <w:t>://</w:t>
        </w:r>
        <w:r w:rsidRPr="00D734C5">
          <w:rPr>
            <w:rStyle w:val="a3"/>
            <w:rFonts w:ascii="Times New Roman" w:hAnsi="Times New Roman" w:cs="Times New Roman"/>
            <w:iCs/>
            <w:sz w:val="28"/>
            <w:szCs w:val="28"/>
            <w:lang w:val="en-US"/>
          </w:rPr>
          <w:t>mhlaltay</w:t>
        </w:r>
        <w:r w:rsidRPr="00D734C5">
          <w:rPr>
            <w:rStyle w:val="a3"/>
            <w:rFonts w:ascii="Times New Roman" w:hAnsi="Times New Roman" w:cs="Times New Roman"/>
            <w:iCs/>
            <w:sz w:val="28"/>
            <w:szCs w:val="28"/>
          </w:rPr>
          <w:t>.</w:t>
        </w:r>
        <w:r w:rsidRPr="00D734C5">
          <w:rPr>
            <w:rStyle w:val="a3"/>
            <w:rFonts w:ascii="Times New Roman" w:hAnsi="Times New Roman" w:cs="Times New Roman"/>
            <w:iCs/>
            <w:sz w:val="28"/>
            <w:szCs w:val="28"/>
            <w:lang w:val="en-US"/>
          </w:rPr>
          <w:t>ru</w:t>
        </w:r>
        <w:r w:rsidRPr="00D734C5">
          <w:rPr>
            <w:rStyle w:val="a3"/>
            <w:rFonts w:ascii="Times New Roman" w:hAnsi="Times New Roman" w:cs="Times New Roman"/>
            <w:iCs/>
            <w:sz w:val="28"/>
            <w:szCs w:val="28"/>
          </w:rPr>
          <w:t>/</w:t>
        </w:r>
      </w:hyperlink>
      <w:r w:rsidRPr="00D734C5">
        <w:rPr>
          <w:rFonts w:ascii="Times New Roman" w:hAnsi="Times New Roman" w:cs="Times New Roman"/>
          <w:sz w:val="28"/>
          <w:szCs w:val="28"/>
        </w:rPr>
        <w:t xml:space="preserve"> в разделе сельсоветы</w:t>
      </w:r>
      <w:r w:rsidRPr="00D734C5">
        <w:rPr>
          <w:rFonts w:ascii="Times New Roman" w:hAnsi="Times New Roman" w:cs="Times New Roman"/>
          <w:iCs/>
          <w:sz w:val="28"/>
          <w:szCs w:val="28"/>
        </w:rPr>
        <w:t>).</w:t>
      </w:r>
    </w:p>
    <w:p w:rsidR="00F32FAA" w:rsidRPr="00D734C5" w:rsidRDefault="00F32FAA" w:rsidP="00D734C5">
      <w:pPr>
        <w:spacing w:after="0" w:line="240" w:lineRule="auto"/>
        <w:ind w:firstLine="567"/>
        <w:jc w:val="both"/>
        <w:rPr>
          <w:rFonts w:ascii="Times New Roman" w:hAnsi="Times New Roman" w:cs="Times New Roman"/>
          <w:sz w:val="28"/>
          <w:szCs w:val="28"/>
        </w:rPr>
      </w:pPr>
      <w:r w:rsidRPr="00D734C5">
        <w:rPr>
          <w:rFonts w:ascii="Times New Roman" w:hAnsi="Times New Roman" w:cs="Times New Roman"/>
          <w:sz w:val="28"/>
          <w:szCs w:val="28"/>
        </w:rPr>
        <w:t>4.</w:t>
      </w:r>
      <w:r w:rsidRPr="00D734C5">
        <w:rPr>
          <w:rFonts w:ascii="Times New Roman" w:hAnsi="Times New Roman" w:cs="Times New Roman"/>
          <w:sz w:val="28"/>
          <w:szCs w:val="28"/>
        </w:rPr>
        <w:tab/>
      </w:r>
      <w:proofErr w:type="gramStart"/>
      <w:r w:rsidRPr="00D734C5">
        <w:rPr>
          <w:rFonts w:ascii="Times New Roman" w:hAnsi="Times New Roman" w:cs="Times New Roman"/>
          <w:sz w:val="28"/>
          <w:szCs w:val="28"/>
        </w:rPr>
        <w:t>Контроль за</w:t>
      </w:r>
      <w:proofErr w:type="gramEnd"/>
      <w:r w:rsidRPr="00D734C5">
        <w:rPr>
          <w:rFonts w:ascii="Times New Roman" w:hAnsi="Times New Roman" w:cs="Times New Roman"/>
          <w:sz w:val="28"/>
          <w:szCs w:val="28"/>
        </w:rPr>
        <w:t xml:space="preserve"> исполнением настоящего постановления оставляю за собой.</w:t>
      </w:r>
    </w:p>
    <w:p w:rsidR="00F32FAA" w:rsidRPr="00D734C5" w:rsidRDefault="00F32FAA" w:rsidP="00D734C5">
      <w:pPr>
        <w:spacing w:after="0" w:line="240" w:lineRule="auto"/>
        <w:jc w:val="both"/>
        <w:rPr>
          <w:rFonts w:ascii="Times New Roman" w:hAnsi="Times New Roman" w:cs="Times New Roman"/>
          <w:sz w:val="28"/>
          <w:szCs w:val="28"/>
        </w:rPr>
      </w:pPr>
    </w:p>
    <w:p w:rsidR="00F32FAA" w:rsidRPr="00D734C5" w:rsidRDefault="00F32FAA" w:rsidP="00D734C5">
      <w:pPr>
        <w:spacing w:after="0" w:line="240" w:lineRule="auto"/>
        <w:jc w:val="both"/>
        <w:rPr>
          <w:rFonts w:ascii="Times New Roman" w:hAnsi="Times New Roman" w:cs="Times New Roman"/>
          <w:sz w:val="28"/>
          <w:szCs w:val="28"/>
        </w:rPr>
      </w:pPr>
    </w:p>
    <w:p w:rsidR="00F32FAA" w:rsidRPr="00D734C5" w:rsidRDefault="00F32FAA" w:rsidP="00D734C5">
      <w:pPr>
        <w:spacing w:after="0" w:line="240" w:lineRule="auto"/>
        <w:jc w:val="both"/>
        <w:rPr>
          <w:rFonts w:ascii="Times New Roman" w:hAnsi="Times New Roman" w:cs="Times New Roman"/>
          <w:sz w:val="28"/>
          <w:szCs w:val="28"/>
        </w:rPr>
      </w:pPr>
    </w:p>
    <w:p w:rsidR="00F32FAA" w:rsidRPr="00D734C5" w:rsidRDefault="00655136" w:rsidP="00D734C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w:t>
      </w:r>
      <w:r w:rsidR="00F32FAA" w:rsidRPr="00D734C5">
        <w:rPr>
          <w:rFonts w:ascii="Times New Roman" w:hAnsi="Times New Roman" w:cs="Times New Roman"/>
          <w:sz w:val="28"/>
          <w:szCs w:val="28"/>
        </w:rPr>
        <w:t>лав</w:t>
      </w:r>
      <w:r>
        <w:rPr>
          <w:rFonts w:ascii="Times New Roman" w:hAnsi="Times New Roman" w:cs="Times New Roman"/>
          <w:sz w:val="28"/>
          <w:szCs w:val="28"/>
        </w:rPr>
        <w:t>а</w:t>
      </w:r>
      <w:r w:rsidR="00F32FAA" w:rsidRPr="00D734C5">
        <w:rPr>
          <w:rFonts w:ascii="Times New Roman" w:hAnsi="Times New Roman" w:cs="Times New Roman"/>
          <w:sz w:val="28"/>
          <w:szCs w:val="28"/>
        </w:rPr>
        <w:t xml:space="preserve"> Администрации</w:t>
      </w:r>
    </w:p>
    <w:p w:rsidR="00F32FAA" w:rsidRPr="00D734C5" w:rsidRDefault="00F32FAA" w:rsidP="00D734C5">
      <w:pPr>
        <w:spacing w:after="0" w:line="240" w:lineRule="auto"/>
        <w:ind w:right="-1"/>
        <w:jc w:val="both"/>
        <w:rPr>
          <w:rFonts w:ascii="Times New Roman" w:hAnsi="Times New Roman" w:cs="Times New Roman"/>
          <w:sz w:val="28"/>
          <w:szCs w:val="28"/>
        </w:rPr>
      </w:pPr>
      <w:r w:rsidRPr="00D734C5">
        <w:rPr>
          <w:rFonts w:ascii="Times New Roman" w:hAnsi="Times New Roman" w:cs="Times New Roman"/>
          <w:sz w:val="28"/>
          <w:szCs w:val="28"/>
        </w:rPr>
        <w:t xml:space="preserve">Бастанского сельсовета                                                            </w:t>
      </w:r>
      <w:r w:rsidR="00655136">
        <w:rPr>
          <w:rFonts w:ascii="Times New Roman" w:hAnsi="Times New Roman" w:cs="Times New Roman"/>
          <w:sz w:val="28"/>
          <w:szCs w:val="28"/>
        </w:rPr>
        <w:t xml:space="preserve">В.С. </w:t>
      </w:r>
      <w:proofErr w:type="spellStart"/>
      <w:r w:rsidR="00655136">
        <w:rPr>
          <w:rFonts w:ascii="Times New Roman" w:hAnsi="Times New Roman" w:cs="Times New Roman"/>
          <w:sz w:val="28"/>
          <w:szCs w:val="28"/>
        </w:rPr>
        <w:t>Басевский</w:t>
      </w:r>
      <w:proofErr w:type="spellEnd"/>
    </w:p>
    <w:p w:rsidR="00F32FAA" w:rsidRPr="00D734C5" w:rsidRDefault="00F32FAA" w:rsidP="00F32FAA">
      <w:pPr>
        <w:pStyle w:val="a4"/>
        <w:spacing w:line="20" w:lineRule="atLeast"/>
        <w:ind w:left="0" w:right="2" w:firstLine="709"/>
        <w:contextualSpacing/>
        <w:jc w:val="center"/>
        <w:rPr>
          <w:b/>
          <w:sz w:val="28"/>
          <w:szCs w:val="28"/>
        </w:rPr>
      </w:pPr>
    </w:p>
    <w:p w:rsidR="00F32FAA" w:rsidRDefault="00F32FAA" w:rsidP="00F32FAA">
      <w:pPr>
        <w:pStyle w:val="a4"/>
        <w:spacing w:line="20" w:lineRule="atLeast"/>
        <w:ind w:left="0" w:right="2" w:firstLine="709"/>
        <w:contextualSpacing/>
        <w:jc w:val="center"/>
        <w:rPr>
          <w:b/>
          <w:sz w:val="24"/>
          <w:szCs w:val="24"/>
        </w:rPr>
      </w:pPr>
    </w:p>
    <w:p w:rsidR="00F32FAA" w:rsidRDefault="00F32FAA" w:rsidP="00F32FAA">
      <w:pPr>
        <w:pStyle w:val="a4"/>
        <w:spacing w:line="20" w:lineRule="atLeast"/>
        <w:ind w:left="0" w:right="2" w:firstLine="709"/>
        <w:contextualSpacing/>
        <w:jc w:val="center"/>
        <w:rPr>
          <w:b/>
          <w:sz w:val="24"/>
          <w:szCs w:val="24"/>
        </w:rPr>
      </w:pPr>
    </w:p>
    <w:p w:rsidR="00D734C5" w:rsidRDefault="00D734C5" w:rsidP="00F32FAA">
      <w:pPr>
        <w:pStyle w:val="a4"/>
        <w:spacing w:line="20" w:lineRule="atLeast"/>
        <w:ind w:left="0" w:right="2" w:firstLine="709"/>
        <w:contextualSpacing/>
        <w:jc w:val="center"/>
        <w:rPr>
          <w:b/>
          <w:sz w:val="24"/>
          <w:szCs w:val="24"/>
        </w:rPr>
      </w:pPr>
    </w:p>
    <w:p w:rsidR="00D734C5" w:rsidRDefault="00D734C5" w:rsidP="00F32FAA">
      <w:pPr>
        <w:pStyle w:val="a4"/>
        <w:spacing w:line="20" w:lineRule="atLeast"/>
        <w:ind w:left="0" w:right="2" w:firstLine="709"/>
        <w:contextualSpacing/>
        <w:jc w:val="center"/>
        <w:rPr>
          <w:b/>
          <w:sz w:val="24"/>
          <w:szCs w:val="24"/>
        </w:rPr>
      </w:pPr>
    </w:p>
    <w:p w:rsidR="00D734C5" w:rsidRDefault="00D734C5" w:rsidP="00F32FAA">
      <w:pPr>
        <w:pStyle w:val="a4"/>
        <w:spacing w:line="20" w:lineRule="atLeast"/>
        <w:ind w:left="0" w:right="2" w:firstLine="709"/>
        <w:contextualSpacing/>
        <w:jc w:val="center"/>
        <w:rPr>
          <w:b/>
          <w:sz w:val="24"/>
          <w:szCs w:val="24"/>
        </w:rPr>
      </w:pPr>
    </w:p>
    <w:p w:rsidR="00D734C5" w:rsidRDefault="00D734C5" w:rsidP="00F32FAA">
      <w:pPr>
        <w:pStyle w:val="a4"/>
        <w:spacing w:line="20" w:lineRule="atLeast"/>
        <w:ind w:left="0" w:right="2" w:firstLine="709"/>
        <w:contextualSpacing/>
        <w:jc w:val="center"/>
        <w:rPr>
          <w:b/>
          <w:sz w:val="24"/>
          <w:szCs w:val="24"/>
        </w:rPr>
      </w:pPr>
    </w:p>
    <w:p w:rsidR="001933E7" w:rsidRPr="001933E7" w:rsidRDefault="001933E7" w:rsidP="00D734C5">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lastRenderedPageBreak/>
        <w:t>Типовой административный регламент предоставления муниципальной услуги</w:t>
      </w:r>
    </w:p>
    <w:p w:rsidR="001933E7" w:rsidRPr="001933E7" w:rsidRDefault="001933E7" w:rsidP="00D734C5">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"Присвоение адреса объекту адресации, изменение и аннулирование такого адреса"</w:t>
      </w:r>
    </w:p>
    <w:p w:rsidR="001933E7" w:rsidRPr="001933E7" w:rsidRDefault="001933E7" w:rsidP="001933E7">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I. Общие положения</w:t>
      </w:r>
    </w:p>
    <w:p w:rsidR="001933E7" w:rsidRPr="001933E7" w:rsidRDefault="001933E7" w:rsidP="001933E7">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Предмет регулирования</w:t>
      </w:r>
    </w:p>
    <w:p w:rsidR="001933E7" w:rsidRPr="001933E7" w:rsidRDefault="001933E7" w:rsidP="00D734C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w:t>
      </w:r>
    </w:p>
    <w:p w:rsidR="001933E7" w:rsidRPr="001933E7" w:rsidRDefault="001933E7" w:rsidP="007B12CB">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w:t>
      </w:r>
      <w:r w:rsidR="00E75267">
        <w:rPr>
          <w:rFonts w:ascii="Times New Roman" w:eastAsia="Times New Roman" w:hAnsi="Times New Roman" w:cs="Times New Roman"/>
          <w:sz w:val="24"/>
          <w:szCs w:val="24"/>
          <w:lang w:eastAsia="ru-RU"/>
        </w:rPr>
        <w:t>.</w:t>
      </w:r>
    </w:p>
    <w:p w:rsidR="00E75267" w:rsidRDefault="00E75267" w:rsidP="00D734C5">
      <w:pPr>
        <w:shd w:val="clear" w:color="auto" w:fill="FFFFFF"/>
        <w:spacing w:after="240" w:line="240" w:lineRule="auto"/>
        <w:jc w:val="both"/>
        <w:textAlignment w:val="baseline"/>
        <w:outlineLvl w:val="3"/>
        <w:rPr>
          <w:rFonts w:ascii="Times New Roman" w:eastAsia="Times New Roman" w:hAnsi="Times New Roman" w:cs="Times New Roman"/>
          <w:b/>
          <w:bCs/>
          <w:sz w:val="24"/>
          <w:szCs w:val="24"/>
          <w:lang w:eastAsia="ru-RU"/>
        </w:rPr>
      </w:pPr>
    </w:p>
    <w:p w:rsidR="001933E7" w:rsidRPr="001933E7" w:rsidRDefault="001933E7" w:rsidP="00D734C5">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Круг Заявителей</w:t>
      </w:r>
    </w:p>
    <w:p w:rsidR="001933E7" w:rsidRPr="001933E7" w:rsidRDefault="001933E7" w:rsidP="00D734C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w:t>
      </w:r>
    </w:p>
    <w:p w:rsidR="001933E7" w:rsidRPr="001933E7" w:rsidRDefault="001933E7" w:rsidP="007B12CB">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1.2. Заявителями на получение Услуги являются лица, определенные </w:t>
      </w:r>
      <w:hyperlink r:id="rId6" w:anchor="7DS0KB" w:history="1">
        <w:r w:rsidRPr="001933E7">
          <w:rPr>
            <w:rFonts w:ascii="Times New Roman" w:eastAsia="Times New Roman" w:hAnsi="Times New Roman" w:cs="Times New Roman"/>
            <w:sz w:val="24"/>
            <w:szCs w:val="24"/>
            <w:u w:val="single"/>
            <w:lang w:eastAsia="ru-RU"/>
          </w:rPr>
          <w:t>пунктами 27</w:t>
        </w:r>
      </w:hyperlink>
      <w:r w:rsidRPr="001933E7">
        <w:rPr>
          <w:rFonts w:ascii="Times New Roman" w:eastAsia="Times New Roman" w:hAnsi="Times New Roman" w:cs="Times New Roman"/>
          <w:sz w:val="24"/>
          <w:szCs w:val="24"/>
          <w:lang w:eastAsia="ru-RU"/>
        </w:rPr>
        <w:t> и </w:t>
      </w:r>
      <w:hyperlink r:id="rId7" w:anchor="7E80KH" w:history="1">
        <w:r w:rsidRPr="001933E7">
          <w:rPr>
            <w:rFonts w:ascii="Times New Roman" w:eastAsia="Times New Roman" w:hAnsi="Times New Roman" w:cs="Times New Roman"/>
            <w:sz w:val="24"/>
            <w:szCs w:val="24"/>
            <w:u w:val="single"/>
            <w:lang w:eastAsia="ru-RU"/>
          </w:rPr>
          <w:t>29 Правил присвоения, изменения и аннулирования адресов</w:t>
        </w:r>
      </w:hyperlink>
      <w:r w:rsidR="00D734C5">
        <w:rPr>
          <w:rFonts w:ascii="Times New Roman" w:eastAsia="Times New Roman" w:hAnsi="Times New Roman" w:cs="Times New Roman"/>
          <w:sz w:val="24"/>
          <w:szCs w:val="24"/>
          <w:lang w:eastAsia="ru-RU"/>
        </w:rPr>
        <w:t>,</w:t>
      </w:r>
      <w:r w:rsidR="007B12CB">
        <w:rPr>
          <w:rFonts w:ascii="Times New Roman" w:eastAsia="Times New Roman" w:hAnsi="Times New Roman" w:cs="Times New Roman"/>
          <w:sz w:val="24"/>
          <w:szCs w:val="24"/>
          <w:lang w:eastAsia="ru-RU"/>
        </w:rPr>
        <w:t xml:space="preserve"> </w:t>
      </w:r>
      <w:r w:rsidRPr="001933E7">
        <w:rPr>
          <w:rFonts w:ascii="Times New Roman" w:eastAsia="Times New Roman" w:hAnsi="Times New Roman" w:cs="Times New Roman"/>
          <w:sz w:val="24"/>
          <w:szCs w:val="24"/>
          <w:lang w:eastAsia="ru-RU"/>
        </w:rPr>
        <w:t>утвержденных </w:t>
      </w:r>
      <w:hyperlink r:id="rId8" w:anchor="64U0IK" w:history="1">
        <w:r w:rsidRPr="001933E7">
          <w:rPr>
            <w:rFonts w:ascii="Times New Roman" w:eastAsia="Times New Roman" w:hAnsi="Times New Roman" w:cs="Times New Roman"/>
            <w:sz w:val="24"/>
            <w:szCs w:val="24"/>
            <w:u w:val="single"/>
            <w:lang w:eastAsia="ru-RU"/>
          </w:rPr>
          <w:t>постановлением Правительства Ро</w:t>
        </w:r>
        <w:r w:rsidR="00D734C5">
          <w:rPr>
            <w:rFonts w:ascii="Times New Roman" w:eastAsia="Times New Roman" w:hAnsi="Times New Roman" w:cs="Times New Roman"/>
            <w:sz w:val="24"/>
            <w:szCs w:val="24"/>
            <w:u w:val="single"/>
            <w:lang w:eastAsia="ru-RU"/>
          </w:rPr>
          <w:t>ссийской Федерации от 19 ноября2014г.N</w:t>
        </w:r>
        <w:r w:rsidRPr="001933E7">
          <w:rPr>
            <w:rFonts w:ascii="Times New Roman" w:eastAsia="Times New Roman" w:hAnsi="Times New Roman" w:cs="Times New Roman"/>
            <w:sz w:val="24"/>
            <w:szCs w:val="24"/>
            <w:u w:val="single"/>
            <w:lang w:eastAsia="ru-RU"/>
          </w:rPr>
          <w:t>1221</w:t>
        </w:r>
      </w:hyperlink>
      <w:r w:rsidR="00D734C5">
        <w:rPr>
          <w:rFonts w:ascii="Times New Roman" w:eastAsia="Times New Roman" w:hAnsi="Times New Roman" w:cs="Times New Roman"/>
          <w:sz w:val="24"/>
          <w:szCs w:val="24"/>
          <w:lang w:eastAsia="ru-RU"/>
        </w:rPr>
        <w:t> (далее</w:t>
      </w:r>
      <w:r w:rsidR="007B12CB">
        <w:rPr>
          <w:rFonts w:ascii="Times New Roman" w:eastAsia="Times New Roman" w:hAnsi="Times New Roman" w:cs="Times New Roman"/>
          <w:sz w:val="24"/>
          <w:szCs w:val="24"/>
          <w:lang w:eastAsia="ru-RU"/>
        </w:rPr>
        <w:t xml:space="preserve"> </w:t>
      </w:r>
      <w:r w:rsidR="00D734C5">
        <w:rPr>
          <w:rFonts w:ascii="Times New Roman" w:eastAsia="Times New Roman" w:hAnsi="Times New Roman" w:cs="Times New Roman"/>
          <w:sz w:val="24"/>
          <w:szCs w:val="24"/>
          <w:lang w:eastAsia="ru-RU"/>
        </w:rPr>
        <w:t>соответственно</w:t>
      </w:r>
      <w:r w:rsidR="007B12CB">
        <w:rPr>
          <w:rFonts w:ascii="Times New Roman" w:eastAsia="Times New Roman" w:hAnsi="Times New Roman" w:cs="Times New Roman"/>
          <w:sz w:val="24"/>
          <w:szCs w:val="24"/>
          <w:lang w:eastAsia="ru-RU"/>
        </w:rPr>
        <w:t xml:space="preserve"> </w:t>
      </w:r>
      <w:r w:rsidR="00D734C5">
        <w:rPr>
          <w:rFonts w:ascii="Times New Roman" w:eastAsia="Times New Roman" w:hAnsi="Times New Roman" w:cs="Times New Roman"/>
          <w:sz w:val="24"/>
          <w:szCs w:val="24"/>
          <w:lang w:eastAsia="ru-RU"/>
        </w:rPr>
        <w:t>-</w:t>
      </w:r>
      <w:r w:rsidR="007B12CB">
        <w:rPr>
          <w:rFonts w:ascii="Times New Roman" w:eastAsia="Times New Roman" w:hAnsi="Times New Roman" w:cs="Times New Roman"/>
          <w:sz w:val="24"/>
          <w:szCs w:val="24"/>
          <w:lang w:eastAsia="ru-RU"/>
        </w:rPr>
        <w:t xml:space="preserve"> </w:t>
      </w:r>
      <w:r w:rsidR="00D734C5">
        <w:rPr>
          <w:rFonts w:ascii="Times New Roman" w:eastAsia="Times New Roman" w:hAnsi="Times New Roman" w:cs="Times New Roman"/>
          <w:sz w:val="24"/>
          <w:szCs w:val="24"/>
          <w:lang w:eastAsia="ru-RU"/>
        </w:rPr>
        <w:t>Правила,</w:t>
      </w:r>
      <w:r w:rsidR="007B12CB">
        <w:rPr>
          <w:rFonts w:ascii="Times New Roman" w:eastAsia="Times New Roman" w:hAnsi="Times New Roman" w:cs="Times New Roman"/>
          <w:sz w:val="24"/>
          <w:szCs w:val="24"/>
          <w:lang w:eastAsia="ru-RU"/>
        </w:rPr>
        <w:t xml:space="preserve"> </w:t>
      </w:r>
      <w:r w:rsidRPr="001933E7">
        <w:rPr>
          <w:rFonts w:ascii="Times New Roman" w:eastAsia="Times New Roman" w:hAnsi="Times New Roman" w:cs="Times New Roman"/>
          <w:sz w:val="24"/>
          <w:szCs w:val="24"/>
          <w:lang w:eastAsia="ru-RU"/>
        </w:rPr>
        <w:t>Заявитель):</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 собственники объекта адресации;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2) лица, обладающие одним из следующих вещных прав на объект адресации: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право хозяйственного ведения;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право оперативного управления;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право пожизненно наследуемого владения;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право постоянного (бессрочного) пользования;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6) кадастровый инженер, выполняющий на основании документа, предусмотренного </w:t>
      </w:r>
      <w:hyperlink r:id="rId9" w:anchor="8PU0M2" w:history="1">
        <w:r w:rsidRPr="001933E7">
          <w:rPr>
            <w:rFonts w:ascii="Times New Roman" w:eastAsia="Times New Roman" w:hAnsi="Times New Roman" w:cs="Times New Roman"/>
            <w:sz w:val="24"/>
            <w:szCs w:val="24"/>
            <w:u w:val="single"/>
            <w:lang w:eastAsia="ru-RU"/>
          </w:rPr>
          <w:t>статьей 35</w:t>
        </w:r>
      </w:hyperlink>
      <w:r w:rsidRPr="001933E7">
        <w:rPr>
          <w:rFonts w:ascii="Times New Roman" w:eastAsia="Times New Roman" w:hAnsi="Times New Roman" w:cs="Times New Roman"/>
          <w:sz w:val="24"/>
          <w:szCs w:val="24"/>
          <w:lang w:eastAsia="ru-RU"/>
        </w:rPr>
        <w:t> или </w:t>
      </w:r>
      <w:hyperlink r:id="rId10" w:anchor="A8K0NK" w:history="1">
        <w:r w:rsidRPr="001933E7">
          <w:rPr>
            <w:rFonts w:ascii="Times New Roman" w:eastAsia="Times New Roman" w:hAnsi="Times New Roman" w:cs="Times New Roman"/>
            <w:sz w:val="24"/>
            <w:szCs w:val="24"/>
            <w:u w:val="single"/>
            <w:lang w:eastAsia="ru-RU"/>
          </w:rPr>
          <w:t>статьей 42.3 Федерального закона от 24 июля 2007 г. N 221-ФЗ "О кадастровой деятельности"</w:t>
        </w:r>
      </w:hyperlink>
      <w:r w:rsidRPr="001933E7">
        <w:rPr>
          <w:rFonts w:ascii="Times New Roman" w:eastAsia="Times New Roman" w:hAnsi="Times New Roman" w:cs="Times New Roman"/>
          <w:sz w:val="24"/>
          <w:szCs w:val="24"/>
          <w:lang w:eastAsia="ru-RU"/>
        </w:rPr>
        <w:t xml:space="preserve">, кадастровые работы или комплексные кадастровые </w:t>
      </w:r>
      <w:r w:rsidRPr="001933E7">
        <w:rPr>
          <w:rFonts w:ascii="Times New Roman" w:eastAsia="Times New Roman" w:hAnsi="Times New Roman" w:cs="Times New Roman"/>
          <w:sz w:val="24"/>
          <w:szCs w:val="24"/>
          <w:lang w:eastAsia="ru-RU"/>
        </w:rPr>
        <w:lastRenderedPageBreak/>
        <w:t>работы в отношении соответствующего объекта недвижимости, являющегося объектом адресации.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rsidR="001933E7" w:rsidRPr="001933E7" w:rsidRDefault="001933E7" w:rsidP="001933E7">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w:t>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1.3. Информирование о порядке предоставления Услуги осуществляется: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2) по телефону Уполномоченного органа или многофункционального центра;</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4) посредством размещения в открытой и доступной форме информации: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на региональных порталах государственных и муниципальных услуг (функций) (далее - региональный портал);</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proofErr w:type="spellStart"/>
      <w:r w:rsidR="00622393" w:rsidRPr="00622393">
        <w:rPr>
          <w:rFonts w:ascii="Times New Roman" w:hAnsi="Times New Roman" w:cs="Times New Roman"/>
          <w:i/>
          <w:iCs/>
          <w:sz w:val="24"/>
          <w:szCs w:val="24"/>
        </w:rPr>
        <w:t>mhlaltay.ru</w:t>
      </w:r>
      <w:proofErr w:type="spellEnd"/>
      <w:r w:rsidR="00622393" w:rsidRPr="00622393">
        <w:rPr>
          <w:rFonts w:ascii="Times New Roman" w:hAnsi="Times New Roman" w:cs="Times New Roman"/>
          <w:i/>
          <w:iCs/>
          <w:sz w:val="24"/>
          <w:szCs w:val="24"/>
        </w:rPr>
        <w:t>.</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1.4. Информирование осуществляется по вопросам, касающимся: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способов подачи заявления о предоставлении Услуги;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справочной информации о работе Уполномоченного органа (структурных подразделений Уполномоченного органа);</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документов, необходимых для предоставления Услуги;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порядка и сроков предоставления Услуги;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порядка получения сведений о ходе рассмотрения заявления о предоставлении Услуги и о результатах ее предоставления;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1" w:anchor="8PC0LS" w:history="1">
        <w:r w:rsidRPr="001933E7">
          <w:rPr>
            <w:rFonts w:ascii="Times New Roman" w:eastAsia="Times New Roman" w:hAnsi="Times New Roman" w:cs="Times New Roman"/>
            <w:sz w:val="24"/>
            <w:szCs w:val="24"/>
            <w:u w:val="single"/>
            <w:lang w:eastAsia="ru-RU"/>
          </w:rPr>
          <w:t>пункте 1.3. настоящего Регламента</w:t>
        </w:r>
      </w:hyperlink>
      <w:r w:rsidRPr="001933E7">
        <w:rPr>
          <w:rFonts w:ascii="Times New Roman" w:eastAsia="Times New Roman" w:hAnsi="Times New Roman" w:cs="Times New Roman"/>
          <w:sz w:val="24"/>
          <w:szCs w:val="24"/>
          <w:lang w:eastAsia="ru-RU"/>
        </w:rPr>
        <w:t>, в порядке, установленном </w:t>
      </w:r>
      <w:hyperlink r:id="rId12" w:anchor="7D20K3" w:history="1">
        <w:r w:rsidRPr="001933E7">
          <w:rPr>
            <w:rFonts w:ascii="Times New Roman" w:eastAsia="Times New Roman" w:hAnsi="Times New Roman" w:cs="Times New Roman"/>
            <w:sz w:val="24"/>
            <w:szCs w:val="24"/>
            <w:u w:val="single"/>
            <w:lang w:eastAsia="ru-RU"/>
          </w:rPr>
          <w:t>Федеральным законом от 2 мая 2006 г. N 59-ФЗ "О порядке рассмотрения обращений граждан Российской Федерации"</w:t>
        </w:r>
      </w:hyperlink>
      <w:r w:rsidRPr="001933E7">
        <w:rPr>
          <w:rFonts w:ascii="Times New Roman" w:eastAsia="Times New Roman" w:hAnsi="Times New Roman" w:cs="Times New Roman"/>
          <w:sz w:val="24"/>
          <w:szCs w:val="24"/>
          <w:lang w:eastAsia="ru-RU"/>
        </w:rPr>
        <w:t>.</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1.7. На ЕПГУ размещаются сведения, предусмотренные </w:t>
      </w:r>
      <w:hyperlink r:id="rId13" w:anchor="7D60K4" w:history="1">
        <w:r w:rsidRPr="001933E7">
          <w:rPr>
            <w:rFonts w:ascii="Times New Roman" w:eastAsia="Times New Roman" w:hAnsi="Times New Roman" w:cs="Times New Roman"/>
            <w:sz w:val="24"/>
            <w:szCs w:val="24"/>
            <w:u w:val="single"/>
            <w:lang w:eastAsia="ru-RU"/>
          </w:rPr>
          <w:t>Положением о федеральной государственной информационной системе "Федеральный реестр государственных и муниципальных услуг (функций)"</w:t>
        </w:r>
      </w:hyperlink>
      <w:r w:rsidRPr="001933E7">
        <w:rPr>
          <w:rFonts w:ascii="Times New Roman" w:eastAsia="Times New Roman" w:hAnsi="Times New Roman" w:cs="Times New Roman"/>
          <w:sz w:val="24"/>
          <w:szCs w:val="24"/>
          <w:lang w:eastAsia="ru-RU"/>
        </w:rPr>
        <w:t>, утвержденным </w:t>
      </w:r>
      <w:hyperlink r:id="rId14" w:anchor="7D20K3" w:history="1">
        <w:r w:rsidRPr="001933E7">
          <w:rPr>
            <w:rFonts w:ascii="Times New Roman" w:eastAsia="Times New Roman" w:hAnsi="Times New Roman" w:cs="Times New Roman"/>
            <w:sz w:val="24"/>
            <w:szCs w:val="24"/>
            <w:u w:val="single"/>
            <w:lang w:eastAsia="ru-RU"/>
          </w:rPr>
          <w:t>постановлением Правительства Российской Федерации от 24 октября 2011 г. N 861</w:t>
        </w:r>
      </w:hyperlink>
      <w:r w:rsidRPr="001933E7">
        <w:rPr>
          <w:rFonts w:ascii="Times New Roman" w:eastAsia="Times New Roman" w:hAnsi="Times New Roman" w:cs="Times New Roman"/>
          <w:sz w:val="24"/>
          <w:szCs w:val="24"/>
          <w:lang w:eastAsia="ru-RU"/>
        </w:rPr>
        <w:t>.</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1933E7">
        <w:rPr>
          <w:rFonts w:ascii="Times New Roman" w:eastAsia="Times New Roman" w:hAnsi="Times New Roman" w:cs="Times New Roman"/>
          <w:sz w:val="24"/>
          <w:szCs w:val="24"/>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5" w:anchor="7D20K3" w:history="1">
        <w:r w:rsidRPr="001933E7">
          <w:rPr>
            <w:rFonts w:ascii="Times New Roman" w:eastAsia="Times New Roman" w:hAnsi="Times New Roman" w:cs="Times New Roman"/>
            <w:sz w:val="24"/>
            <w:szCs w:val="24"/>
            <w:u w:val="single"/>
            <w:lang w:eastAsia="ru-RU"/>
          </w:rPr>
          <w:t>Федеральным законом от 27 июля 2010 г. N 210-ФЗ "Об организации предоставления государственных и муниципальных услуг"</w:t>
        </w:r>
      </w:hyperlink>
      <w:r w:rsidRPr="001933E7">
        <w:rPr>
          <w:rFonts w:ascii="Times New Roman" w:eastAsia="Times New Roman" w:hAnsi="Times New Roman" w:cs="Times New Roman"/>
          <w:sz w:val="24"/>
          <w:szCs w:val="24"/>
          <w:lang w:eastAsia="ru-RU"/>
        </w:rPr>
        <w:t> порядке, которые по требованию заявителя предоставляются ему для ознакомления.</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6" w:anchor="64U0IK" w:history="1">
        <w:r w:rsidRPr="001933E7">
          <w:rPr>
            <w:rFonts w:ascii="Times New Roman" w:eastAsia="Times New Roman" w:hAnsi="Times New Roman" w:cs="Times New Roman"/>
            <w:sz w:val="24"/>
            <w:szCs w:val="24"/>
            <w:u w:val="single"/>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1933E7">
        <w:rPr>
          <w:rFonts w:ascii="Times New Roman" w:eastAsia="Times New Roman" w:hAnsi="Times New Roman" w:cs="Times New Roman"/>
          <w:sz w:val="24"/>
          <w:szCs w:val="24"/>
          <w:lang w:eastAsia="ru-RU"/>
        </w:rPr>
        <w:t>, с учетом требований к информированию, установленных настоящим Регламентом.</w:t>
      </w:r>
      <w:r w:rsidRPr="001933E7">
        <w:rPr>
          <w:rFonts w:ascii="Times New Roman" w:eastAsia="Times New Roman" w:hAnsi="Times New Roman" w:cs="Times New Roman"/>
          <w:sz w:val="24"/>
          <w:szCs w:val="24"/>
          <w:lang w:eastAsia="ru-RU"/>
        </w:rPr>
        <w:br/>
      </w:r>
    </w:p>
    <w:p w:rsidR="001933E7" w:rsidRPr="001933E7" w:rsidRDefault="001933E7" w:rsidP="001933E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anchor="7EE0KI" w:history="1">
        <w:r w:rsidRPr="001933E7">
          <w:rPr>
            <w:rFonts w:ascii="Times New Roman" w:eastAsia="Times New Roman" w:hAnsi="Times New Roman" w:cs="Times New Roman"/>
            <w:sz w:val="24"/>
            <w:szCs w:val="24"/>
            <w:u w:val="single"/>
            <w:lang w:eastAsia="ru-RU"/>
          </w:rPr>
          <w:t>пунктом 39 Правил</w:t>
        </w:r>
      </w:hyperlink>
      <w:r w:rsidRPr="001933E7">
        <w:rPr>
          <w:rFonts w:ascii="Times New Roman" w:eastAsia="Times New Roman" w:hAnsi="Times New Roman" w:cs="Times New Roman"/>
          <w:sz w:val="24"/>
          <w:szCs w:val="24"/>
          <w:lang w:eastAsia="ru-RU"/>
        </w:rPr>
        <w:t>,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33E7" w:rsidRPr="001933E7" w:rsidRDefault="001933E7" w:rsidP="001933E7">
      <w:pPr>
        <w:pStyle w:val="formattext"/>
        <w:spacing w:before="0" w:beforeAutospacing="0" w:after="0" w:afterAutospacing="0"/>
        <w:ind w:firstLine="480"/>
        <w:textAlignment w:val="baseline"/>
      </w:pPr>
      <w:r w:rsidRPr="001933E7">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1933E7">
        <w:br/>
      </w:r>
    </w:p>
    <w:p w:rsidR="001933E7" w:rsidRPr="001933E7" w:rsidRDefault="001933E7" w:rsidP="001933E7">
      <w:pPr>
        <w:pStyle w:val="formattext"/>
        <w:spacing w:before="0" w:beforeAutospacing="0" w:after="0" w:afterAutospacing="0"/>
        <w:ind w:firstLine="480"/>
        <w:textAlignment w:val="baseline"/>
      </w:pPr>
      <w:r w:rsidRPr="001933E7">
        <w:t>2.17. Заявители (представители Заявителя) при подаче заявления вправе приложить к нему документы, указанные в </w:t>
      </w:r>
      <w:hyperlink r:id="rId18" w:anchor="7E00KD" w:history="1">
        <w:r w:rsidRPr="001933E7">
          <w:rPr>
            <w:rStyle w:val="a3"/>
            <w:color w:val="auto"/>
          </w:rPr>
          <w:t>подпунктах "а"</w:t>
        </w:r>
      </w:hyperlink>
      <w:r w:rsidRPr="001933E7">
        <w:t>, </w:t>
      </w:r>
      <w:hyperlink r:id="rId19" w:anchor="7E40KF" w:history="1">
        <w:r w:rsidRPr="001933E7">
          <w:rPr>
            <w:rStyle w:val="a3"/>
            <w:color w:val="auto"/>
          </w:rPr>
          <w:t>"в"</w:t>
        </w:r>
      </w:hyperlink>
      <w:r w:rsidRPr="001933E7">
        <w:t>, </w:t>
      </w:r>
      <w:hyperlink r:id="rId20" w:anchor="7E60KG" w:history="1">
        <w:r w:rsidRPr="001933E7">
          <w:rPr>
            <w:rStyle w:val="a3"/>
            <w:color w:val="auto"/>
          </w:rPr>
          <w:t>"г"</w:t>
        </w:r>
      </w:hyperlink>
      <w:r w:rsidRPr="001933E7">
        <w:t>, </w:t>
      </w:r>
      <w:hyperlink r:id="rId21" w:anchor="7DQ0K9" w:history="1">
        <w:r w:rsidRPr="001933E7">
          <w:rPr>
            <w:rStyle w:val="a3"/>
            <w:color w:val="auto"/>
          </w:rPr>
          <w:t>"е"</w:t>
        </w:r>
      </w:hyperlink>
      <w:r w:rsidRPr="001933E7">
        <w:t> и </w:t>
      </w:r>
      <w:hyperlink r:id="rId22" w:anchor="7DS0KA" w:history="1">
        <w:r w:rsidRPr="001933E7">
          <w:rPr>
            <w:rStyle w:val="a3"/>
            <w:color w:val="auto"/>
          </w:rPr>
          <w:t>"ж" пункта 2.15 настоящего Регламента</w:t>
        </w:r>
      </w:hyperlink>
      <w:r w:rsidRPr="001933E7">
        <w:t xml:space="preserve">, если такие документы не находятся в распоряжении Уполномоченного органа, органа государственной власти, органа местного самоуправления либо </w:t>
      </w:r>
      <w:r w:rsidRPr="001933E7">
        <w:lastRenderedPageBreak/>
        <w:t>подведомственных государственным органам или органам местного самоуправления организаций.</w:t>
      </w:r>
      <w:r w:rsidRPr="001933E7">
        <w:br/>
      </w:r>
    </w:p>
    <w:p w:rsidR="001933E7" w:rsidRPr="001933E7" w:rsidRDefault="001933E7" w:rsidP="001933E7">
      <w:pPr>
        <w:pStyle w:val="formattext"/>
        <w:spacing w:before="0" w:beforeAutospacing="0" w:after="0" w:afterAutospacing="0"/>
        <w:ind w:firstLine="480"/>
        <w:textAlignment w:val="baseline"/>
      </w:pPr>
      <w:r w:rsidRPr="001933E7">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r w:rsidRPr="001933E7">
        <w:br/>
      </w:r>
    </w:p>
    <w:p w:rsidR="001933E7" w:rsidRPr="001933E7" w:rsidRDefault="001933E7" w:rsidP="001933E7">
      <w:pPr>
        <w:pStyle w:val="formattext"/>
        <w:spacing w:before="0" w:beforeAutospacing="0" w:after="0" w:afterAutospacing="0"/>
        <w:ind w:firstLine="480"/>
        <w:textAlignment w:val="baseline"/>
      </w:pPr>
      <w:r w:rsidRPr="001933E7">
        <w:t>2.19. При подаче заявления и прилагаемых к нему документов в Уполномоченный орган Заявитель предъявляет оригиналы документов для сверки.</w:t>
      </w:r>
      <w:r w:rsidRPr="001933E7">
        <w:br/>
      </w:r>
    </w:p>
    <w:p w:rsidR="001933E7" w:rsidRPr="001933E7" w:rsidRDefault="001933E7" w:rsidP="001933E7">
      <w:pPr>
        <w:pStyle w:val="formattext"/>
        <w:spacing w:before="0" w:beforeAutospacing="0" w:after="0" w:afterAutospacing="0"/>
        <w:ind w:firstLine="480"/>
        <w:textAlignment w:val="baseline"/>
      </w:pPr>
      <w:r w:rsidRPr="001933E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933E7">
        <w:br/>
      </w:r>
    </w:p>
    <w:p w:rsidR="001933E7" w:rsidRPr="001933E7" w:rsidRDefault="001933E7" w:rsidP="001933E7">
      <w:pPr>
        <w:pStyle w:val="4"/>
        <w:spacing w:before="0" w:beforeAutospacing="0" w:after="240" w:afterAutospacing="0"/>
        <w:jc w:val="center"/>
        <w:textAlignment w:val="baseline"/>
      </w:pPr>
      <w:r w:rsidRPr="001933E7">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2.20. Документы, указанные в </w:t>
      </w:r>
      <w:hyperlink r:id="rId23" w:anchor="7E20KE" w:history="1">
        <w:r w:rsidRPr="001933E7">
          <w:rPr>
            <w:rStyle w:val="a3"/>
            <w:color w:val="auto"/>
          </w:rPr>
          <w:t>подпунктах "б"</w:t>
        </w:r>
      </w:hyperlink>
      <w:r w:rsidRPr="001933E7">
        <w:t>, </w:t>
      </w:r>
      <w:hyperlink r:id="rId24" w:anchor="7E80KH" w:history="1">
        <w:r w:rsidRPr="001933E7">
          <w:rPr>
            <w:rStyle w:val="a3"/>
            <w:color w:val="auto"/>
          </w:rPr>
          <w:t>"д"</w:t>
        </w:r>
      </w:hyperlink>
      <w:r w:rsidRPr="001933E7">
        <w:t>, </w:t>
      </w:r>
      <w:hyperlink r:id="rId25" w:anchor="7DU0KB" w:history="1">
        <w:r w:rsidRPr="001933E7">
          <w:rPr>
            <w:rStyle w:val="a3"/>
            <w:color w:val="auto"/>
          </w:rPr>
          <w:t>"з"</w:t>
        </w:r>
      </w:hyperlink>
      <w:r w:rsidRPr="001933E7">
        <w:t> и </w:t>
      </w:r>
      <w:hyperlink r:id="rId26" w:anchor="7E00KC" w:history="1">
        <w:r w:rsidRPr="001933E7">
          <w:rPr>
            <w:rStyle w:val="a3"/>
            <w:color w:val="auto"/>
          </w:rPr>
          <w:t>"и" пункта 2.15 настоящего Регламента</w:t>
        </w:r>
      </w:hyperlink>
      <w:r w:rsidRPr="001933E7">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sidRPr="001933E7">
        <w:br/>
      </w:r>
    </w:p>
    <w:p w:rsidR="001933E7" w:rsidRPr="001933E7" w:rsidRDefault="001933E7" w:rsidP="001933E7">
      <w:pPr>
        <w:pStyle w:val="formattext"/>
        <w:spacing w:before="0" w:beforeAutospacing="0" w:after="0" w:afterAutospacing="0"/>
        <w:ind w:firstLine="480"/>
        <w:textAlignment w:val="baseline"/>
      </w:pPr>
      <w:r w:rsidRPr="001933E7">
        <w:t>Уполномоченные органы запрашивают документы, указанные в </w:t>
      </w:r>
      <w:hyperlink r:id="rId27" w:anchor="7DU0KC" w:history="1">
        <w:r w:rsidRPr="001933E7">
          <w:rPr>
            <w:rStyle w:val="a3"/>
            <w:color w:val="auto"/>
          </w:rPr>
          <w:t>пункте 2.15 настоящего Регламента</w:t>
        </w:r>
      </w:hyperlink>
      <w:r w:rsidRPr="001933E7">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r w:rsidRPr="001933E7">
        <w:br/>
      </w:r>
    </w:p>
    <w:p w:rsidR="001933E7" w:rsidRPr="001933E7" w:rsidRDefault="001933E7" w:rsidP="001933E7">
      <w:pPr>
        <w:pStyle w:val="formattext"/>
        <w:spacing w:before="0" w:beforeAutospacing="0" w:after="0" w:afterAutospacing="0"/>
        <w:ind w:firstLine="480"/>
        <w:textAlignment w:val="baseline"/>
      </w:pPr>
      <w:r w:rsidRPr="001933E7">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sidRPr="001933E7">
        <w:br/>
      </w:r>
    </w:p>
    <w:p w:rsidR="001933E7" w:rsidRPr="001933E7" w:rsidRDefault="001933E7" w:rsidP="001933E7">
      <w:pPr>
        <w:pStyle w:val="formattext"/>
        <w:spacing w:before="0" w:beforeAutospacing="0" w:after="0" w:afterAutospacing="0"/>
        <w:ind w:firstLine="480"/>
        <w:textAlignment w:val="baseline"/>
      </w:pPr>
      <w:r w:rsidRPr="001933E7">
        <w:t>2.21. При предоставлении Услуги запрещается требовать от Заявителя:</w:t>
      </w:r>
      <w:r w:rsidRPr="001933E7">
        <w:br/>
      </w:r>
    </w:p>
    <w:p w:rsidR="001933E7" w:rsidRPr="001933E7" w:rsidRDefault="001933E7" w:rsidP="001933E7">
      <w:pPr>
        <w:pStyle w:val="formattext"/>
        <w:spacing w:before="0" w:beforeAutospacing="0" w:after="0" w:afterAutospacing="0"/>
        <w:ind w:firstLine="480"/>
        <w:textAlignment w:val="baseline"/>
      </w:pPr>
      <w:r w:rsidRPr="001933E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lastRenderedPageBreak/>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28" w:anchor="8OU0LN" w:history="1">
        <w:r w:rsidRPr="001933E7">
          <w:rPr>
            <w:rStyle w:val="a3"/>
            <w:color w:val="auto"/>
          </w:rPr>
          <w:t>части 6 статьи 7 Федерального закона N 210-ФЗ</w:t>
        </w:r>
      </w:hyperlink>
      <w:r w:rsidRPr="001933E7">
        <w:t>.</w:t>
      </w:r>
      <w:r w:rsidRPr="001933E7">
        <w:br/>
      </w:r>
    </w:p>
    <w:p w:rsidR="001933E7" w:rsidRPr="001933E7" w:rsidRDefault="001933E7" w:rsidP="001933E7">
      <w:pPr>
        <w:pStyle w:val="formattext"/>
        <w:spacing w:before="0" w:beforeAutospacing="0" w:after="0" w:afterAutospacing="0"/>
        <w:ind w:firstLine="480"/>
        <w:textAlignment w:val="baseline"/>
      </w:pPr>
      <w:r w:rsidRPr="001933E7">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1933E7">
        <w:br/>
      </w:r>
    </w:p>
    <w:p w:rsidR="001933E7" w:rsidRPr="001933E7" w:rsidRDefault="001933E7" w:rsidP="001933E7">
      <w:pPr>
        <w:pStyle w:val="formattext"/>
        <w:spacing w:before="0" w:beforeAutospacing="0" w:after="0" w:afterAutospacing="0"/>
        <w:ind w:firstLine="480"/>
        <w:textAlignment w:val="baseline"/>
      </w:pPr>
      <w:r w:rsidRPr="001933E7">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Pr="001933E7">
        <w:br/>
      </w:r>
    </w:p>
    <w:p w:rsidR="001933E7" w:rsidRPr="001933E7" w:rsidRDefault="001933E7" w:rsidP="001933E7">
      <w:pPr>
        <w:pStyle w:val="formattext"/>
        <w:spacing w:before="0" w:beforeAutospacing="0" w:after="0" w:afterAutospacing="0"/>
        <w:ind w:firstLine="480"/>
        <w:textAlignment w:val="baseline"/>
      </w:pPr>
      <w:r w:rsidRPr="001933E7">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29" w:anchor="8R80M9" w:history="1">
        <w:r w:rsidRPr="001933E7">
          <w:rPr>
            <w:rStyle w:val="a3"/>
            <w:color w:val="auto"/>
          </w:rPr>
          <w:t>частью 1.1 статьи 16 Федерального закона N 210-ФЗ</w:t>
        </w:r>
      </w:hyperlink>
      <w:r w:rsidRPr="001933E7">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0" w:anchor="8R80M9" w:history="1">
        <w:r w:rsidRPr="001933E7">
          <w:rPr>
            <w:rStyle w:val="a3"/>
            <w:color w:val="auto"/>
          </w:rPr>
          <w:t>частью 1.1 статьи 16 Федерального закона N 210-ФЗ</w:t>
        </w:r>
      </w:hyperlink>
      <w:r w:rsidRPr="001933E7">
        <w:t>, уведомляется Заявитель, а также приносятся извинения за доставленные неудобства.</w:t>
      </w:r>
      <w:r w:rsidRPr="001933E7">
        <w:br/>
      </w:r>
    </w:p>
    <w:p w:rsidR="001933E7" w:rsidRPr="001933E7" w:rsidRDefault="001933E7" w:rsidP="001933E7">
      <w:pPr>
        <w:pStyle w:val="4"/>
        <w:spacing w:before="0" w:beforeAutospacing="0" w:after="240" w:afterAutospacing="0"/>
        <w:jc w:val="center"/>
        <w:textAlignment w:val="baseline"/>
      </w:pPr>
      <w:r w:rsidRPr="001933E7">
        <w:t>Исчерпывающий перечень оснований для отказа в приеме документов, необходимых для предоставления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31" w:anchor="8PA0LR" w:history="1">
        <w:r w:rsidRPr="001933E7">
          <w:rPr>
            <w:rStyle w:val="a3"/>
            <w:color w:val="auto"/>
          </w:rPr>
          <w:t>пункте 1.2 настоящего Регламента</w:t>
        </w:r>
      </w:hyperlink>
      <w:r w:rsidRPr="001933E7">
        <w:t>.</w:t>
      </w:r>
      <w:r w:rsidRPr="001933E7">
        <w:br/>
      </w:r>
    </w:p>
    <w:p w:rsidR="001933E7" w:rsidRPr="001933E7" w:rsidRDefault="001933E7" w:rsidP="001933E7">
      <w:pPr>
        <w:pStyle w:val="formattext"/>
        <w:spacing w:before="0" w:beforeAutospacing="0" w:after="0" w:afterAutospacing="0"/>
        <w:ind w:firstLine="480"/>
        <w:textAlignment w:val="baseline"/>
      </w:pPr>
      <w:r w:rsidRPr="001933E7">
        <w:t>Также основаниями для отказа в приеме к рассмотрению документов, необходимых для предоставления государственной услуги, являются:</w:t>
      </w:r>
      <w:r w:rsidRPr="001933E7">
        <w:br/>
      </w:r>
    </w:p>
    <w:p w:rsidR="001933E7" w:rsidRPr="001933E7" w:rsidRDefault="001933E7" w:rsidP="001933E7">
      <w:pPr>
        <w:pStyle w:val="formattext"/>
        <w:spacing w:before="0" w:beforeAutospacing="0" w:after="0" w:afterAutospacing="0"/>
        <w:ind w:firstLine="480"/>
        <w:textAlignment w:val="baseline"/>
      </w:pPr>
      <w:r w:rsidRPr="001933E7">
        <w:t>документы поданы в орган, неуполномоченный на предоставление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представление неполного комплекта документов;</w:t>
      </w:r>
      <w:r w:rsidRPr="001933E7">
        <w:br/>
      </w:r>
    </w:p>
    <w:p w:rsidR="001933E7" w:rsidRPr="001933E7" w:rsidRDefault="001933E7" w:rsidP="001933E7">
      <w:pPr>
        <w:pStyle w:val="formattext"/>
        <w:spacing w:before="0" w:beforeAutospacing="0" w:after="0" w:afterAutospacing="0"/>
        <w:ind w:firstLine="480"/>
        <w:textAlignment w:val="baseline"/>
      </w:pPr>
      <w:r w:rsidRPr="001933E7">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933E7">
        <w:br/>
      </w:r>
    </w:p>
    <w:p w:rsidR="001933E7" w:rsidRPr="001933E7" w:rsidRDefault="001933E7" w:rsidP="001933E7">
      <w:pPr>
        <w:pStyle w:val="formattext"/>
        <w:spacing w:before="0" w:beforeAutospacing="0" w:after="0" w:afterAutospacing="0"/>
        <w:ind w:firstLine="480"/>
        <w:textAlignment w:val="baseline"/>
      </w:pPr>
      <w:r w:rsidRPr="001933E7">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1933E7">
        <w:br/>
      </w:r>
    </w:p>
    <w:p w:rsidR="001933E7" w:rsidRPr="001933E7" w:rsidRDefault="001933E7" w:rsidP="001933E7">
      <w:pPr>
        <w:pStyle w:val="formattext"/>
        <w:spacing w:before="0" w:beforeAutospacing="0" w:after="0" w:afterAutospacing="0"/>
        <w:ind w:firstLine="480"/>
        <w:textAlignment w:val="baseline"/>
      </w:pPr>
      <w:r w:rsidRPr="001933E7">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1933E7">
        <w:br/>
      </w:r>
    </w:p>
    <w:p w:rsidR="001933E7" w:rsidRPr="001933E7" w:rsidRDefault="001933E7" w:rsidP="001933E7">
      <w:pPr>
        <w:pStyle w:val="formattext"/>
        <w:spacing w:before="0" w:beforeAutospacing="0" w:after="0" w:afterAutospacing="0"/>
        <w:ind w:firstLine="480"/>
        <w:textAlignment w:val="baseline"/>
      </w:pPr>
      <w:r w:rsidRPr="001933E7">
        <w:t>несоблюдение установленных </w:t>
      </w:r>
      <w:hyperlink r:id="rId32" w:anchor="7DU0KC" w:history="1">
        <w:r w:rsidRPr="001933E7">
          <w:rPr>
            <w:rStyle w:val="a3"/>
            <w:color w:val="auto"/>
          </w:rPr>
          <w:t>статьей 11 Федерального закона от 6 апреля 2011 г. N 63-ФЗ "Об электронной подписи"</w:t>
        </w:r>
      </w:hyperlink>
      <w:r w:rsidRPr="001933E7">
        <w:t> условий признания действительности усиленной квалифицированной электронной подписи;</w:t>
      </w:r>
      <w:r w:rsidRPr="001933E7">
        <w:br/>
      </w:r>
    </w:p>
    <w:p w:rsidR="001933E7" w:rsidRPr="001933E7" w:rsidRDefault="001933E7" w:rsidP="001933E7">
      <w:pPr>
        <w:pStyle w:val="formattext"/>
        <w:spacing w:before="0" w:beforeAutospacing="0" w:after="0" w:afterAutospacing="0"/>
        <w:ind w:firstLine="480"/>
        <w:textAlignment w:val="baseline"/>
      </w:pPr>
      <w:r w:rsidRPr="001933E7">
        <w:t>неполное заполнение полей в форме запроса, в том числе в интерактивной форме на ЕПГУ;</w:t>
      </w:r>
      <w:r w:rsidRPr="001933E7">
        <w:br/>
      </w:r>
    </w:p>
    <w:p w:rsidR="001933E7" w:rsidRPr="001933E7" w:rsidRDefault="001933E7" w:rsidP="001933E7">
      <w:pPr>
        <w:pStyle w:val="formattext"/>
        <w:spacing w:before="0" w:beforeAutospacing="0" w:after="0" w:afterAutospacing="0"/>
        <w:ind w:firstLine="480"/>
        <w:textAlignment w:val="baseline"/>
      </w:pPr>
      <w:r w:rsidRPr="001933E7">
        <w:t>наличие противоречивых сведений в запросе и приложенных к нему документах.</w:t>
      </w:r>
      <w:r w:rsidRPr="001933E7">
        <w:br/>
      </w:r>
    </w:p>
    <w:p w:rsidR="001933E7" w:rsidRPr="001933E7" w:rsidRDefault="001933E7" w:rsidP="001933E7">
      <w:pPr>
        <w:pStyle w:val="formattext"/>
        <w:spacing w:before="0" w:beforeAutospacing="0" w:after="0" w:afterAutospacing="0"/>
        <w:ind w:firstLine="480"/>
        <w:textAlignment w:val="baseline"/>
      </w:pPr>
      <w:r w:rsidRPr="001933E7">
        <w:t>Рекомендуемая форма решения об отказе в приеме документов, необходимых для предоставления услуги, приведена в </w:t>
      </w:r>
      <w:hyperlink r:id="rId33" w:anchor="8PE0LU" w:history="1">
        <w:r w:rsidRPr="001933E7">
          <w:rPr>
            <w:rStyle w:val="a3"/>
            <w:color w:val="auto"/>
          </w:rPr>
          <w:t>Приложении N 3 к настоящему Регламенту</w:t>
        </w:r>
      </w:hyperlink>
      <w:r w:rsidRPr="001933E7">
        <w:t>.</w:t>
      </w:r>
      <w:r w:rsidRPr="001933E7">
        <w:br/>
      </w:r>
    </w:p>
    <w:p w:rsidR="001933E7" w:rsidRPr="001933E7" w:rsidRDefault="001933E7" w:rsidP="001933E7">
      <w:pPr>
        <w:pStyle w:val="4"/>
        <w:spacing w:before="0" w:beforeAutospacing="0" w:after="240" w:afterAutospacing="0"/>
        <w:jc w:val="center"/>
        <w:textAlignment w:val="baseline"/>
      </w:pPr>
      <w:r w:rsidRPr="001933E7">
        <w:t>Исчерпывающий перечень оснований для приостановления или отказа в предоставлении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2.23. Оснований для приостановления предоставления услуги законодательством Российской Федерации не предусмотрено.</w:t>
      </w:r>
      <w:r w:rsidRPr="001933E7">
        <w:br/>
      </w:r>
    </w:p>
    <w:p w:rsidR="001933E7" w:rsidRPr="001933E7" w:rsidRDefault="001933E7" w:rsidP="001933E7">
      <w:pPr>
        <w:pStyle w:val="formattext"/>
        <w:spacing w:before="0" w:beforeAutospacing="0" w:after="0" w:afterAutospacing="0"/>
        <w:ind w:firstLine="480"/>
        <w:textAlignment w:val="baseline"/>
      </w:pPr>
      <w:r w:rsidRPr="001933E7">
        <w:t>Основаниями для отказа в предоставлении Услуги являются случаи, поименованные в </w:t>
      </w:r>
      <w:hyperlink r:id="rId34" w:anchor="7EG0KJ" w:history="1">
        <w:r w:rsidRPr="001933E7">
          <w:rPr>
            <w:rStyle w:val="a3"/>
            <w:color w:val="auto"/>
          </w:rPr>
          <w:t>пункте 40 Правил</w:t>
        </w:r>
      </w:hyperlink>
      <w:r w:rsidRPr="001933E7">
        <w:t>:</w:t>
      </w:r>
      <w:r w:rsidRPr="001933E7">
        <w:br/>
      </w:r>
    </w:p>
    <w:p w:rsidR="001933E7" w:rsidRPr="001933E7" w:rsidRDefault="001933E7" w:rsidP="001933E7">
      <w:pPr>
        <w:pStyle w:val="formattext"/>
        <w:spacing w:before="0" w:beforeAutospacing="0" w:after="0" w:afterAutospacing="0"/>
        <w:ind w:firstLine="480"/>
        <w:textAlignment w:val="baseline"/>
      </w:pPr>
      <w:r w:rsidRPr="001933E7">
        <w:t>- с заявлением обратилось лицо, не указанное в </w:t>
      </w:r>
      <w:hyperlink r:id="rId35" w:anchor="7D80K5" w:history="1">
        <w:r w:rsidRPr="001933E7">
          <w:rPr>
            <w:rStyle w:val="a3"/>
            <w:color w:val="auto"/>
          </w:rPr>
          <w:t>пункте 1.2 настоящего Регламента</w:t>
        </w:r>
      </w:hyperlink>
      <w:r w:rsidRPr="001933E7">
        <w:t>;</w:t>
      </w:r>
      <w:r w:rsidRPr="001933E7">
        <w:br/>
      </w:r>
    </w:p>
    <w:p w:rsidR="001933E7" w:rsidRPr="001933E7" w:rsidRDefault="001933E7" w:rsidP="001933E7">
      <w:pPr>
        <w:pStyle w:val="formattext"/>
        <w:spacing w:before="0" w:beforeAutospacing="0" w:after="0" w:afterAutospacing="0"/>
        <w:ind w:firstLine="480"/>
        <w:textAlignment w:val="baseline"/>
      </w:pPr>
      <w:r w:rsidRPr="001933E7">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Pr="001933E7">
        <w:br/>
      </w:r>
    </w:p>
    <w:p w:rsidR="001933E7" w:rsidRPr="001933E7" w:rsidRDefault="001933E7" w:rsidP="001933E7">
      <w:pPr>
        <w:pStyle w:val="formattext"/>
        <w:spacing w:before="0" w:beforeAutospacing="0" w:after="0" w:afterAutospacing="0"/>
        <w:ind w:firstLine="480"/>
        <w:textAlignment w:val="baseline"/>
      </w:pPr>
      <w:proofErr w:type="gramStart"/>
      <w:r w:rsidRPr="001933E7">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Pr="001933E7">
        <w:br/>
      </w:r>
      <w:proofErr w:type="gramEnd"/>
    </w:p>
    <w:p w:rsidR="001933E7" w:rsidRPr="001933E7" w:rsidRDefault="001933E7" w:rsidP="001933E7">
      <w:pPr>
        <w:pStyle w:val="formattext"/>
        <w:spacing w:before="0" w:beforeAutospacing="0" w:after="0" w:afterAutospacing="0"/>
        <w:ind w:firstLine="480"/>
        <w:textAlignment w:val="baseline"/>
      </w:pPr>
      <w:r w:rsidRPr="001933E7">
        <w:lastRenderedPageBreak/>
        <w:t>- отсутствуют случаи и условия для присвоения объекту адресации адреса или аннулирования его адреса, указанные в </w:t>
      </w:r>
      <w:hyperlink r:id="rId36" w:anchor="7DI0KA" w:history="1">
        <w:r w:rsidRPr="001933E7">
          <w:rPr>
            <w:rStyle w:val="a3"/>
            <w:color w:val="auto"/>
          </w:rPr>
          <w:t>пунктах 5</w:t>
        </w:r>
      </w:hyperlink>
      <w:r w:rsidRPr="001933E7">
        <w:rPr>
          <w:i/>
          <w:iCs/>
          <w:bdr w:val="none" w:sz="0" w:space="0" w:color="auto" w:frame="1"/>
        </w:rPr>
        <w:t>, </w:t>
      </w:r>
      <w:hyperlink r:id="rId37" w:anchor="7DA0K5" w:history="1">
        <w:r w:rsidRPr="001933E7">
          <w:rPr>
            <w:rStyle w:val="a3"/>
            <w:color w:val="auto"/>
          </w:rPr>
          <w:t>8</w:t>
        </w:r>
      </w:hyperlink>
      <w:r w:rsidRPr="001933E7">
        <w:t>-</w:t>
      </w:r>
      <w:hyperlink r:id="rId38" w:anchor="7DM0KB" w:history="1">
        <w:r w:rsidRPr="001933E7">
          <w:rPr>
            <w:rStyle w:val="a3"/>
            <w:color w:val="auto"/>
          </w:rPr>
          <w:t>11</w:t>
        </w:r>
      </w:hyperlink>
      <w:r w:rsidRPr="001933E7">
        <w:t> и </w:t>
      </w:r>
      <w:hyperlink r:id="rId39" w:anchor="7DS0KE" w:history="1">
        <w:r w:rsidRPr="001933E7">
          <w:rPr>
            <w:rStyle w:val="a3"/>
            <w:color w:val="auto"/>
          </w:rPr>
          <w:t>14</w:t>
        </w:r>
      </w:hyperlink>
      <w:r w:rsidRPr="001933E7">
        <w:t>-</w:t>
      </w:r>
      <w:hyperlink r:id="rId40" w:anchor="7DQ0KC" w:history="1">
        <w:r w:rsidRPr="001933E7">
          <w:rPr>
            <w:rStyle w:val="a3"/>
            <w:color w:val="auto"/>
          </w:rPr>
          <w:t>18 Правил</w:t>
        </w:r>
      </w:hyperlink>
      <w:r w:rsidRPr="001933E7">
        <w:t>.</w:t>
      </w:r>
      <w:r w:rsidRPr="001933E7">
        <w:br/>
      </w:r>
    </w:p>
    <w:p w:rsidR="001933E7" w:rsidRPr="001933E7" w:rsidRDefault="001933E7" w:rsidP="001933E7">
      <w:pPr>
        <w:pStyle w:val="formattext"/>
        <w:spacing w:before="0" w:beforeAutospacing="0" w:after="0" w:afterAutospacing="0"/>
        <w:ind w:firstLine="480"/>
        <w:textAlignment w:val="baseline"/>
      </w:pPr>
      <w:r w:rsidRPr="001933E7">
        <w:t>2.24. Перечень оснований для отказа в предоставлении Услуги, определенный </w:t>
      </w:r>
      <w:hyperlink r:id="rId41" w:anchor="7EA0KG" w:history="1">
        <w:r w:rsidRPr="001933E7">
          <w:rPr>
            <w:rStyle w:val="a3"/>
            <w:color w:val="auto"/>
          </w:rPr>
          <w:t>пунктом 2.23 настоящего Регламента</w:t>
        </w:r>
      </w:hyperlink>
      <w:r w:rsidRPr="001933E7">
        <w:t>, является исчерпывающим.</w:t>
      </w:r>
      <w:r w:rsidRPr="001933E7">
        <w:br/>
      </w:r>
    </w:p>
    <w:p w:rsidR="001933E7" w:rsidRPr="001933E7" w:rsidRDefault="001933E7" w:rsidP="001933E7">
      <w:pPr>
        <w:pStyle w:val="4"/>
        <w:spacing w:before="0" w:beforeAutospacing="0" w:after="240" w:afterAutospacing="0"/>
        <w:jc w:val="center"/>
        <w:textAlignment w:val="baseline"/>
      </w:pPr>
      <w:r w:rsidRPr="001933E7">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2.25. Услуги, необходимые и обязательные для предоставления Услуги, отсутствуют.</w:t>
      </w:r>
      <w:r w:rsidRPr="001933E7">
        <w:br/>
      </w:r>
    </w:p>
    <w:p w:rsidR="001933E7" w:rsidRPr="001933E7" w:rsidRDefault="001933E7" w:rsidP="001933E7">
      <w:pPr>
        <w:pStyle w:val="4"/>
        <w:spacing w:before="0" w:beforeAutospacing="0" w:after="240" w:afterAutospacing="0"/>
        <w:jc w:val="center"/>
        <w:textAlignment w:val="baseline"/>
      </w:pPr>
      <w:r w:rsidRPr="001933E7">
        <w:t>Порядок, размер и основания взимания государственной пошлины или иной оплаты, взимаемой за предоставление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2.26. Предоставление Услуги осуществляется бесплатно.</w:t>
      </w:r>
      <w:r w:rsidRPr="001933E7">
        <w:br/>
      </w:r>
    </w:p>
    <w:p w:rsidR="001933E7" w:rsidRPr="001933E7" w:rsidRDefault="001933E7" w:rsidP="001933E7">
      <w:pPr>
        <w:pStyle w:val="4"/>
        <w:spacing w:before="0" w:beforeAutospacing="0" w:after="240" w:afterAutospacing="0"/>
        <w:jc w:val="center"/>
        <w:textAlignment w:val="baseline"/>
      </w:pPr>
      <w:r w:rsidRPr="001933E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2.27. Услуги, необходимые и обязательные для предоставления Услуги, отсутствуют.</w:t>
      </w:r>
      <w:r w:rsidRPr="001933E7">
        <w:br/>
      </w:r>
    </w:p>
    <w:p w:rsidR="001933E7" w:rsidRPr="001933E7" w:rsidRDefault="001933E7" w:rsidP="001933E7">
      <w:pPr>
        <w:pStyle w:val="4"/>
        <w:spacing w:before="0" w:beforeAutospacing="0" w:after="240" w:afterAutospacing="0"/>
        <w:jc w:val="center"/>
        <w:textAlignment w:val="baseline"/>
      </w:pPr>
      <w:r w:rsidRPr="001933E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r w:rsidRPr="001933E7">
        <w:br/>
      </w:r>
    </w:p>
    <w:p w:rsidR="001933E7" w:rsidRPr="001933E7" w:rsidRDefault="001933E7" w:rsidP="001933E7">
      <w:pPr>
        <w:pStyle w:val="4"/>
        <w:spacing w:before="0" w:beforeAutospacing="0" w:after="240" w:afterAutospacing="0"/>
        <w:jc w:val="center"/>
        <w:textAlignment w:val="baseline"/>
      </w:pPr>
      <w:r w:rsidRPr="001933E7">
        <w:t>Срок и порядок регистрации запроса заявителя о предоставлении муниципальной услуги, в том числе в электронной форме</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r w:rsidRPr="001933E7">
        <w:br/>
      </w:r>
    </w:p>
    <w:p w:rsidR="001933E7" w:rsidRPr="001933E7" w:rsidRDefault="001933E7" w:rsidP="001933E7">
      <w:pPr>
        <w:pStyle w:val="formattext"/>
        <w:spacing w:before="0" w:beforeAutospacing="0" w:after="0" w:afterAutospacing="0"/>
        <w:ind w:firstLine="480"/>
        <w:textAlignment w:val="baseline"/>
      </w:pPr>
      <w:r w:rsidRPr="001933E7">
        <w:t>В случае наличия оснований для отказа в приеме документов, необходимых для предоставления Услуги, указанных в </w:t>
      </w:r>
      <w:hyperlink r:id="rId42" w:anchor="7E80KF" w:history="1">
        <w:r w:rsidRPr="001933E7">
          <w:rPr>
            <w:rStyle w:val="a3"/>
            <w:color w:val="auto"/>
          </w:rPr>
          <w:t>пункте 2.22 настоящего Регламента</w:t>
        </w:r>
      </w:hyperlink>
      <w:r w:rsidRPr="001933E7">
        <w:t>,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43" w:anchor="7D20K3" w:history="1">
        <w:r w:rsidRPr="001933E7">
          <w:rPr>
            <w:rStyle w:val="a3"/>
            <w:color w:val="auto"/>
          </w:rPr>
          <w:t xml:space="preserve">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w:t>
        </w:r>
        <w:r w:rsidRPr="001933E7">
          <w:rPr>
            <w:rStyle w:val="a3"/>
            <w:color w:val="auto"/>
          </w:rPr>
          <w:lastRenderedPageBreak/>
          <w:t>административных регламентов предоставления государственных услуг"</w:t>
        </w:r>
      </w:hyperlink>
      <w:r w:rsidRPr="001933E7">
        <w:t>.</w:t>
      </w:r>
      <w:r w:rsidRPr="001933E7">
        <w:br/>
      </w:r>
    </w:p>
    <w:p w:rsidR="001933E7" w:rsidRPr="001933E7" w:rsidRDefault="001933E7" w:rsidP="001933E7">
      <w:pPr>
        <w:pStyle w:val="4"/>
        <w:spacing w:before="0" w:beforeAutospacing="0" w:after="240" w:afterAutospacing="0"/>
        <w:jc w:val="center"/>
        <w:textAlignment w:val="baseline"/>
      </w:pPr>
      <w:r w:rsidRPr="001933E7">
        <w:t>Требования к помещениям, в которых предоставляется муниципальная услуга</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Pr="001933E7">
        <w:br/>
      </w:r>
    </w:p>
    <w:p w:rsidR="001933E7" w:rsidRPr="001933E7" w:rsidRDefault="001933E7" w:rsidP="001933E7">
      <w:pPr>
        <w:pStyle w:val="formattext"/>
        <w:spacing w:before="0" w:beforeAutospacing="0" w:after="0" w:afterAutospacing="0"/>
        <w:ind w:firstLine="480"/>
        <w:textAlignment w:val="baseline"/>
      </w:pPr>
      <w:r w:rsidRPr="001933E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1933E7">
        <w:br/>
      </w:r>
    </w:p>
    <w:p w:rsidR="001933E7" w:rsidRPr="001933E7" w:rsidRDefault="001933E7" w:rsidP="001933E7">
      <w:pPr>
        <w:pStyle w:val="formattext"/>
        <w:spacing w:before="0" w:beforeAutospacing="0" w:after="0" w:afterAutospacing="0"/>
        <w:ind w:firstLine="480"/>
        <w:textAlignment w:val="baseline"/>
      </w:pPr>
      <w:r w:rsidRPr="001933E7">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933E7">
        <w:br/>
      </w:r>
    </w:p>
    <w:p w:rsidR="001933E7" w:rsidRPr="001933E7" w:rsidRDefault="001933E7" w:rsidP="001933E7">
      <w:pPr>
        <w:pStyle w:val="formattext"/>
        <w:spacing w:before="0" w:beforeAutospacing="0" w:after="0" w:afterAutospacing="0"/>
        <w:ind w:firstLine="480"/>
        <w:textAlignment w:val="baseline"/>
      </w:pPr>
      <w:r w:rsidRPr="001933E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1933E7">
        <w:br/>
      </w:r>
    </w:p>
    <w:p w:rsidR="001933E7" w:rsidRPr="001933E7" w:rsidRDefault="001933E7" w:rsidP="001933E7">
      <w:pPr>
        <w:pStyle w:val="formattext"/>
        <w:spacing w:before="0" w:beforeAutospacing="0" w:after="0" w:afterAutospacing="0"/>
        <w:ind w:firstLine="480"/>
        <w:textAlignment w:val="baseline"/>
      </w:pPr>
      <w:r w:rsidRPr="001933E7">
        <w:t>Центральный вход в здание Уполномоченного органа должен быть оборудован информационной табличкой (вывеской), содержащей следующую информацию:</w:t>
      </w:r>
      <w:r w:rsidRPr="001933E7">
        <w:br/>
      </w:r>
    </w:p>
    <w:p w:rsidR="001933E7" w:rsidRPr="001933E7" w:rsidRDefault="001933E7" w:rsidP="001933E7">
      <w:pPr>
        <w:pStyle w:val="formattext"/>
        <w:spacing w:before="0" w:beforeAutospacing="0" w:after="0" w:afterAutospacing="0"/>
        <w:ind w:firstLine="480"/>
        <w:textAlignment w:val="baseline"/>
      </w:pPr>
      <w:r w:rsidRPr="001933E7">
        <w:t>- наименование;</w:t>
      </w:r>
      <w:r w:rsidRPr="001933E7">
        <w:br/>
      </w:r>
    </w:p>
    <w:p w:rsidR="001933E7" w:rsidRPr="001933E7" w:rsidRDefault="001933E7" w:rsidP="001933E7">
      <w:pPr>
        <w:pStyle w:val="formattext"/>
        <w:spacing w:before="0" w:beforeAutospacing="0" w:after="0" w:afterAutospacing="0"/>
        <w:ind w:firstLine="480"/>
        <w:textAlignment w:val="baseline"/>
      </w:pPr>
      <w:r w:rsidRPr="001933E7">
        <w:t>- место нахождения и адрес;</w:t>
      </w:r>
      <w:r w:rsidRPr="001933E7">
        <w:br/>
      </w:r>
    </w:p>
    <w:p w:rsidR="001933E7" w:rsidRPr="001933E7" w:rsidRDefault="001933E7" w:rsidP="001933E7">
      <w:pPr>
        <w:pStyle w:val="formattext"/>
        <w:spacing w:before="0" w:beforeAutospacing="0" w:after="0" w:afterAutospacing="0"/>
        <w:ind w:firstLine="480"/>
        <w:textAlignment w:val="baseline"/>
      </w:pPr>
      <w:r w:rsidRPr="001933E7">
        <w:t>- режим работы;</w:t>
      </w:r>
      <w:r w:rsidRPr="001933E7">
        <w:br/>
      </w:r>
    </w:p>
    <w:p w:rsidR="001933E7" w:rsidRPr="001933E7" w:rsidRDefault="001933E7" w:rsidP="001933E7">
      <w:pPr>
        <w:pStyle w:val="formattext"/>
        <w:spacing w:before="0" w:beforeAutospacing="0" w:after="0" w:afterAutospacing="0"/>
        <w:ind w:firstLine="480"/>
        <w:textAlignment w:val="baseline"/>
      </w:pPr>
      <w:r w:rsidRPr="001933E7">
        <w:t>- график приема;</w:t>
      </w:r>
      <w:r w:rsidRPr="001933E7">
        <w:br/>
      </w:r>
    </w:p>
    <w:p w:rsidR="001933E7" w:rsidRPr="001933E7" w:rsidRDefault="001933E7" w:rsidP="001933E7">
      <w:pPr>
        <w:pStyle w:val="formattext"/>
        <w:spacing w:before="0" w:beforeAutospacing="0" w:after="0" w:afterAutospacing="0"/>
        <w:ind w:firstLine="480"/>
        <w:textAlignment w:val="baseline"/>
      </w:pPr>
      <w:r w:rsidRPr="001933E7">
        <w:t>- номера телефонов для справок.</w:t>
      </w:r>
      <w:r w:rsidRPr="001933E7">
        <w:br/>
      </w:r>
    </w:p>
    <w:p w:rsidR="001933E7" w:rsidRPr="001933E7" w:rsidRDefault="001933E7" w:rsidP="001933E7">
      <w:pPr>
        <w:pStyle w:val="formattext"/>
        <w:spacing w:before="0" w:beforeAutospacing="0" w:after="0" w:afterAutospacing="0"/>
        <w:ind w:firstLine="480"/>
        <w:textAlignment w:val="baseline"/>
      </w:pPr>
      <w:r w:rsidRPr="001933E7">
        <w:t>Помещения, в которых предоставляется Услуга, должны соответствовать санитарно-эпидемиологическим правилам и нормативам.</w:t>
      </w:r>
      <w:r w:rsidRPr="001933E7">
        <w:br/>
      </w:r>
    </w:p>
    <w:p w:rsidR="001933E7" w:rsidRPr="001933E7" w:rsidRDefault="001933E7" w:rsidP="001933E7">
      <w:pPr>
        <w:pStyle w:val="formattext"/>
        <w:spacing w:before="0" w:beforeAutospacing="0" w:after="0" w:afterAutospacing="0"/>
        <w:ind w:firstLine="480"/>
        <w:textAlignment w:val="baseline"/>
      </w:pPr>
      <w:r w:rsidRPr="001933E7">
        <w:t>Помещения, в которых предоставляется Услуга, оснащаются:</w:t>
      </w:r>
      <w:r w:rsidRPr="001933E7">
        <w:br/>
      </w:r>
    </w:p>
    <w:p w:rsidR="001933E7" w:rsidRPr="001933E7" w:rsidRDefault="001933E7" w:rsidP="001933E7">
      <w:pPr>
        <w:pStyle w:val="formattext"/>
        <w:spacing w:before="0" w:beforeAutospacing="0" w:after="0" w:afterAutospacing="0"/>
        <w:ind w:firstLine="480"/>
        <w:textAlignment w:val="baseline"/>
      </w:pPr>
      <w:r w:rsidRPr="001933E7">
        <w:t>- противопожарной системой и средствами пожаротушения;</w:t>
      </w:r>
      <w:r w:rsidRPr="001933E7">
        <w:br/>
      </w:r>
    </w:p>
    <w:p w:rsidR="001933E7" w:rsidRPr="001933E7" w:rsidRDefault="001933E7" w:rsidP="001933E7">
      <w:pPr>
        <w:pStyle w:val="formattext"/>
        <w:spacing w:before="0" w:beforeAutospacing="0" w:after="0" w:afterAutospacing="0"/>
        <w:ind w:firstLine="480"/>
        <w:textAlignment w:val="baseline"/>
      </w:pPr>
      <w:r w:rsidRPr="001933E7">
        <w:t>- системой оповещения о возникновении чрезвычайной ситуации;</w:t>
      </w:r>
      <w:r w:rsidRPr="001933E7">
        <w:br/>
      </w:r>
    </w:p>
    <w:p w:rsidR="001933E7" w:rsidRPr="001933E7" w:rsidRDefault="001933E7" w:rsidP="001933E7">
      <w:pPr>
        <w:pStyle w:val="formattext"/>
        <w:spacing w:before="0" w:beforeAutospacing="0" w:after="0" w:afterAutospacing="0"/>
        <w:ind w:firstLine="480"/>
        <w:textAlignment w:val="baseline"/>
      </w:pPr>
      <w:r w:rsidRPr="001933E7">
        <w:lastRenderedPageBreak/>
        <w:t>- средствами оказания первой медицинской помощи;</w:t>
      </w:r>
      <w:r w:rsidRPr="001933E7">
        <w:br/>
      </w:r>
    </w:p>
    <w:p w:rsidR="001933E7" w:rsidRPr="001933E7" w:rsidRDefault="001933E7" w:rsidP="001933E7">
      <w:pPr>
        <w:pStyle w:val="formattext"/>
        <w:spacing w:before="0" w:beforeAutospacing="0" w:after="0" w:afterAutospacing="0"/>
        <w:ind w:firstLine="480"/>
        <w:textAlignment w:val="baseline"/>
      </w:pPr>
      <w:r w:rsidRPr="001933E7">
        <w:t>- туалетными комнатами для посетителей.</w:t>
      </w:r>
      <w:r w:rsidRPr="001933E7">
        <w:br/>
      </w:r>
    </w:p>
    <w:p w:rsidR="001933E7" w:rsidRPr="001933E7" w:rsidRDefault="001933E7" w:rsidP="001933E7">
      <w:pPr>
        <w:pStyle w:val="formattext"/>
        <w:spacing w:before="0" w:beforeAutospacing="0" w:after="0" w:afterAutospacing="0"/>
        <w:ind w:firstLine="480"/>
        <w:textAlignment w:val="baseline"/>
      </w:pPr>
      <w:r w:rsidRPr="001933E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1933E7">
        <w:br/>
      </w:r>
    </w:p>
    <w:p w:rsidR="001933E7" w:rsidRPr="001933E7" w:rsidRDefault="001933E7" w:rsidP="001933E7">
      <w:pPr>
        <w:pStyle w:val="formattext"/>
        <w:spacing w:before="0" w:beforeAutospacing="0" w:after="0" w:afterAutospacing="0"/>
        <w:ind w:firstLine="480"/>
        <w:textAlignment w:val="baseline"/>
      </w:pPr>
      <w:r w:rsidRPr="001933E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1933E7">
        <w:br/>
      </w:r>
    </w:p>
    <w:p w:rsidR="001933E7" w:rsidRPr="001933E7" w:rsidRDefault="001933E7" w:rsidP="001933E7">
      <w:pPr>
        <w:pStyle w:val="formattext"/>
        <w:spacing w:before="0" w:beforeAutospacing="0" w:after="0" w:afterAutospacing="0"/>
        <w:ind w:firstLine="480"/>
        <w:textAlignment w:val="baseline"/>
      </w:pPr>
      <w:r w:rsidRPr="001933E7">
        <w:t>Места для заполнения заявлений оборудуются стульями, столами (стойками), бланками заявлений, письменными принадлежностями.</w:t>
      </w:r>
      <w:r w:rsidRPr="001933E7">
        <w:br/>
      </w:r>
    </w:p>
    <w:p w:rsidR="001933E7" w:rsidRPr="001933E7" w:rsidRDefault="001933E7" w:rsidP="001933E7">
      <w:pPr>
        <w:pStyle w:val="formattext"/>
        <w:spacing w:before="0" w:beforeAutospacing="0" w:after="0" w:afterAutospacing="0"/>
        <w:ind w:firstLine="480"/>
        <w:textAlignment w:val="baseline"/>
      </w:pPr>
      <w:r w:rsidRPr="001933E7">
        <w:t>Места приема Заявителей оборудуются информационными табличками (вывесками) с указанием:</w:t>
      </w:r>
      <w:r w:rsidRPr="001933E7">
        <w:br/>
      </w:r>
    </w:p>
    <w:p w:rsidR="001933E7" w:rsidRPr="001933E7" w:rsidRDefault="001933E7" w:rsidP="001933E7">
      <w:pPr>
        <w:pStyle w:val="formattext"/>
        <w:spacing w:before="0" w:beforeAutospacing="0" w:after="0" w:afterAutospacing="0"/>
        <w:ind w:firstLine="480"/>
        <w:textAlignment w:val="baseline"/>
      </w:pPr>
      <w:r w:rsidRPr="001933E7">
        <w:t>- номера кабинета и наименования отдела;</w:t>
      </w:r>
      <w:r w:rsidRPr="001933E7">
        <w:br/>
      </w:r>
    </w:p>
    <w:p w:rsidR="001933E7" w:rsidRPr="001933E7" w:rsidRDefault="001933E7" w:rsidP="001933E7">
      <w:pPr>
        <w:pStyle w:val="formattext"/>
        <w:spacing w:before="0" w:beforeAutospacing="0" w:after="0" w:afterAutospacing="0"/>
        <w:ind w:firstLine="480"/>
        <w:textAlignment w:val="baseline"/>
      </w:pPr>
      <w:r w:rsidRPr="001933E7">
        <w:t>- фамилии, имени и отчества (последнее - при наличии), должности ответственного лица за прием документов;</w:t>
      </w:r>
      <w:r w:rsidRPr="001933E7">
        <w:br/>
      </w:r>
    </w:p>
    <w:p w:rsidR="001933E7" w:rsidRPr="001933E7" w:rsidRDefault="001933E7" w:rsidP="001933E7">
      <w:pPr>
        <w:pStyle w:val="formattext"/>
        <w:spacing w:before="0" w:beforeAutospacing="0" w:after="0" w:afterAutospacing="0"/>
        <w:ind w:firstLine="480"/>
        <w:textAlignment w:val="baseline"/>
      </w:pPr>
      <w:r w:rsidRPr="001933E7">
        <w:t>- графика приема Заявителей.</w:t>
      </w:r>
      <w:r w:rsidRPr="001933E7">
        <w:br/>
      </w:r>
    </w:p>
    <w:p w:rsidR="001933E7" w:rsidRPr="001933E7" w:rsidRDefault="001933E7" w:rsidP="001933E7">
      <w:pPr>
        <w:pStyle w:val="formattext"/>
        <w:spacing w:before="0" w:beforeAutospacing="0" w:after="0" w:afterAutospacing="0"/>
        <w:ind w:firstLine="480"/>
        <w:textAlignment w:val="baseline"/>
      </w:pPr>
      <w:r w:rsidRPr="001933E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1933E7">
        <w:br/>
      </w:r>
    </w:p>
    <w:p w:rsidR="001933E7" w:rsidRPr="001933E7" w:rsidRDefault="001933E7" w:rsidP="001933E7">
      <w:pPr>
        <w:pStyle w:val="formattext"/>
        <w:spacing w:before="0" w:beforeAutospacing="0" w:after="0" w:afterAutospacing="0"/>
        <w:ind w:firstLine="480"/>
        <w:textAlignment w:val="baseline"/>
      </w:pPr>
      <w:r w:rsidRPr="001933E7">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1933E7">
        <w:br/>
      </w:r>
    </w:p>
    <w:p w:rsidR="001933E7" w:rsidRPr="001933E7" w:rsidRDefault="001933E7" w:rsidP="001933E7">
      <w:pPr>
        <w:pStyle w:val="formattext"/>
        <w:spacing w:before="0" w:beforeAutospacing="0" w:after="0" w:afterAutospacing="0"/>
        <w:ind w:firstLine="480"/>
        <w:textAlignment w:val="baseline"/>
      </w:pPr>
      <w:r w:rsidRPr="001933E7">
        <w:t>При предоставлении Услуги инвалидам обеспечиваются:</w:t>
      </w:r>
      <w:r w:rsidRPr="001933E7">
        <w:br/>
      </w:r>
    </w:p>
    <w:p w:rsidR="001933E7" w:rsidRPr="001933E7" w:rsidRDefault="001933E7" w:rsidP="001933E7">
      <w:pPr>
        <w:pStyle w:val="formattext"/>
        <w:spacing w:before="0" w:beforeAutospacing="0" w:after="0" w:afterAutospacing="0"/>
        <w:ind w:firstLine="480"/>
        <w:textAlignment w:val="baseline"/>
      </w:pPr>
      <w:r w:rsidRPr="001933E7">
        <w:t>- возможность беспрепятственного доступа к объекту (зданию, помещению), в котором предоставляется Услуга;</w:t>
      </w:r>
      <w:r w:rsidRPr="001933E7">
        <w:br/>
      </w:r>
    </w:p>
    <w:p w:rsidR="001933E7" w:rsidRPr="001933E7" w:rsidRDefault="001933E7" w:rsidP="001933E7">
      <w:pPr>
        <w:pStyle w:val="formattext"/>
        <w:spacing w:before="0" w:beforeAutospacing="0" w:after="0" w:afterAutospacing="0"/>
        <w:ind w:firstLine="480"/>
        <w:textAlignment w:val="baseline"/>
      </w:pPr>
      <w:r w:rsidRPr="001933E7">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1933E7">
        <w:br/>
      </w:r>
    </w:p>
    <w:p w:rsidR="001933E7" w:rsidRPr="001933E7" w:rsidRDefault="001933E7" w:rsidP="001933E7">
      <w:pPr>
        <w:pStyle w:val="formattext"/>
        <w:spacing w:before="0" w:beforeAutospacing="0" w:after="0" w:afterAutospacing="0"/>
        <w:ind w:firstLine="480"/>
        <w:textAlignment w:val="baseline"/>
      </w:pPr>
      <w:r w:rsidRPr="001933E7">
        <w:t>- сопровождение инвалидов, имеющих стойкие расстройства функции зрения и самостоятельного передвижения;</w:t>
      </w:r>
      <w:r w:rsidRPr="001933E7">
        <w:br/>
      </w:r>
    </w:p>
    <w:p w:rsidR="001933E7" w:rsidRPr="001933E7" w:rsidRDefault="001933E7" w:rsidP="001933E7">
      <w:pPr>
        <w:pStyle w:val="formattext"/>
        <w:spacing w:before="0" w:beforeAutospacing="0" w:after="0" w:afterAutospacing="0"/>
        <w:ind w:firstLine="480"/>
        <w:textAlignment w:val="baseline"/>
      </w:pPr>
      <w:r w:rsidRPr="001933E7">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r w:rsidRPr="001933E7">
        <w:br/>
      </w:r>
    </w:p>
    <w:p w:rsidR="001933E7" w:rsidRPr="001933E7" w:rsidRDefault="001933E7" w:rsidP="001933E7">
      <w:pPr>
        <w:pStyle w:val="formattext"/>
        <w:spacing w:before="0" w:beforeAutospacing="0" w:after="0" w:afterAutospacing="0"/>
        <w:ind w:firstLine="480"/>
        <w:textAlignment w:val="baseline"/>
      </w:pPr>
      <w:r w:rsidRPr="001933E7">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1933E7">
        <w:lastRenderedPageBreak/>
        <w:t>выполненными рельефно-точечным шрифтом Брайля;</w:t>
      </w:r>
      <w:r w:rsidRPr="001933E7">
        <w:br/>
      </w:r>
    </w:p>
    <w:p w:rsidR="001933E7" w:rsidRPr="001933E7" w:rsidRDefault="001933E7" w:rsidP="001933E7">
      <w:pPr>
        <w:pStyle w:val="formattext"/>
        <w:spacing w:before="0" w:beforeAutospacing="0" w:after="0" w:afterAutospacing="0"/>
        <w:ind w:firstLine="480"/>
        <w:textAlignment w:val="baseline"/>
      </w:pPr>
      <w:r w:rsidRPr="001933E7">
        <w:t>- допуск сурдопереводчика и тифлосурдопереводчика;</w:t>
      </w:r>
      <w:r w:rsidRPr="001933E7">
        <w:br/>
      </w:r>
    </w:p>
    <w:p w:rsidR="001933E7" w:rsidRPr="001933E7" w:rsidRDefault="001933E7" w:rsidP="001933E7">
      <w:pPr>
        <w:pStyle w:val="formattext"/>
        <w:spacing w:before="0" w:beforeAutospacing="0" w:after="0" w:afterAutospacing="0"/>
        <w:ind w:firstLine="480"/>
        <w:textAlignment w:val="baseline"/>
      </w:pPr>
      <w:r w:rsidRPr="001933E7">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Pr="001933E7">
        <w:br/>
      </w:r>
    </w:p>
    <w:p w:rsidR="001933E7" w:rsidRPr="001933E7" w:rsidRDefault="001933E7" w:rsidP="001933E7">
      <w:pPr>
        <w:pStyle w:val="formattext"/>
        <w:spacing w:before="0" w:beforeAutospacing="0" w:after="0" w:afterAutospacing="0"/>
        <w:ind w:firstLine="480"/>
        <w:textAlignment w:val="baseline"/>
      </w:pPr>
      <w:r w:rsidRPr="001933E7">
        <w:t>- оказание инвалидам помощи в преодолении барьеров, мешающих получению ими Услуги наравне с другими лицами.</w:t>
      </w:r>
    </w:p>
    <w:p w:rsidR="00622393" w:rsidRDefault="00622393" w:rsidP="001933E7">
      <w:pPr>
        <w:pStyle w:val="4"/>
        <w:shd w:val="clear" w:color="auto" w:fill="FFFFFF"/>
        <w:spacing w:before="0" w:beforeAutospacing="0" w:after="240" w:afterAutospacing="0"/>
        <w:jc w:val="center"/>
        <w:textAlignment w:val="baseline"/>
      </w:pPr>
    </w:p>
    <w:p w:rsidR="001933E7" w:rsidRPr="001933E7" w:rsidRDefault="001933E7" w:rsidP="001933E7">
      <w:pPr>
        <w:pStyle w:val="4"/>
        <w:shd w:val="clear" w:color="auto" w:fill="FFFFFF"/>
        <w:spacing w:before="0" w:beforeAutospacing="0" w:after="240" w:afterAutospacing="0"/>
        <w:jc w:val="center"/>
        <w:textAlignment w:val="baseline"/>
      </w:pPr>
      <w:r w:rsidRPr="001933E7">
        <w:t>Показатели доступности и качества муниципальной услуги</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2.31. Основными показателями доступности предоставления Услуги являются: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возможность получения заявителем уведомлений о предоставлении Услуги с помощью ЕПГУ или регионального портала;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возможность получения информации о ходе предоставления Услуги, в том числе с использованием информационно-коммуникационных технологий.</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2.32. Основными показателями качества предоставления Услуги являются: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своевременность предоставления Услуги в соответствии со стандартом ее предоставления, определенным настоящим Регламентом;</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минимально возможное количество взаимодействий гражданина с должностными лицами, участвующими в предоставлении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отсутствие обоснованных жалоб на действия (бездействие) сотрудников и их некорректное (невнимательное) отношение к Заявителям;</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отсутствие нарушений установленных сроков в процессе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2.35. Электронные документы представляются в следующих форматах:</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а) xml - для формализованных документов;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б) doc, docx, odt - для документов с текстовым содержанием, не включающим формулы (за исключением документов, указанных в подпункте "в" настоящего пункта);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в) xls, xlsx, ods - для документов, содержащих расчеты;</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"черно-белый" (при отсутствии в документе графических изображений и (или) цветного текста);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"оттенки серого" (при наличии в документе графических изображений, отличных от цветного графического изображения);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"цветной" или "режим полной цветопередачи" (при наличии в документе цветных графических изображений либо цветного текста);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с сохранением всех аутентичных признаков подлинности, а именно: графической подписи лица, печати, углового штампа бланка.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Количество файлов должно соответствовать количеству документов, каждый из которых содержит текстовую и (или) графическую информацию.</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Электронные документы должны обеспечивать:</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возможность идентифицировать документ и количество листов в документе;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Документы, подлежащие представлению в форматах xls, xlsx или ods, формируются в виде отдельного электронного документа.</w:t>
      </w:r>
      <w:r w:rsidRPr="001933E7">
        <w:br/>
      </w:r>
    </w:p>
    <w:p w:rsidR="001933E7" w:rsidRPr="001933E7" w:rsidRDefault="001933E7" w:rsidP="001933E7">
      <w:pPr>
        <w:pStyle w:val="3"/>
        <w:shd w:val="clear" w:color="auto" w:fill="FFFFFF"/>
        <w:spacing w:before="0" w:beforeAutospacing="0" w:after="240" w:afterAutospacing="0"/>
        <w:jc w:val="center"/>
        <w:textAlignment w:val="baseline"/>
        <w:rPr>
          <w:sz w:val="24"/>
          <w:szCs w:val="24"/>
        </w:rPr>
      </w:pPr>
      <w:r w:rsidRPr="001933E7">
        <w:rPr>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933E7" w:rsidRPr="001933E7" w:rsidRDefault="001933E7" w:rsidP="001933E7">
      <w:pPr>
        <w:pStyle w:val="4"/>
        <w:shd w:val="clear" w:color="auto" w:fill="FFFFFF"/>
        <w:spacing w:before="0" w:beforeAutospacing="0" w:after="240" w:afterAutospacing="0"/>
        <w:jc w:val="center"/>
        <w:textAlignment w:val="baseline"/>
      </w:pPr>
      <w:r w:rsidRPr="001933E7">
        <w:t>Исчерпывающий перечень административных процедур</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3.1. Предоставление Услуги включает в себя следующие административные процедуры:</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установление личности Заявителя (представителя Заявителя);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регистрация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проверка комплектности документов, необходимых для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получение сведений посредством единой системы межведомственного электронного взаимодействия (далее - СМЭВ);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рассмотрение документов, необходимых для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принятие решения по результатам оказания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внесение результата оказания Услуги в государственный адресный реестр, ведение которого осуществляется в электронном виде;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выдача результата оказания Услуги.</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Перечень административных процедур (действий) при предоставлении муниципальной услуги в электронной форме</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3.2. При предоставлении Услуги в электронной форме заявителю обеспечивается возможность:</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получения информации о порядке и сроках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приема и регистрации Уполномоченным органом заявления и прилагаемых документов;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получения Заявителем (представителем Заявителя) результата предоставления Услуги в форме электронного документа;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получения сведений о ходе рассмотрения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осуществления оценки качества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Порядок осуществления административных процедур (действий) в электронной форме</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При формировании заявления Заявителю обеспечивается: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а) возможность сохранения заявления и иных документов, указанных в </w:t>
      </w:r>
      <w:hyperlink r:id="rId44" w:anchor="7DU0KC" w:history="1">
        <w:r w:rsidRPr="001933E7">
          <w:rPr>
            <w:rStyle w:val="a3"/>
            <w:color w:val="auto"/>
          </w:rPr>
          <w:t>пунктах 2.15 настоящего Регламента</w:t>
        </w:r>
      </w:hyperlink>
      <w:r w:rsidRPr="001933E7">
        <w:t>, необходимых для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б) возможность печати на бумажном носителе копии электронной формы заявления и иных документов, указанных в </w:t>
      </w:r>
      <w:hyperlink r:id="rId45" w:anchor="7DU0KC" w:history="1">
        <w:r w:rsidRPr="001933E7">
          <w:rPr>
            <w:rStyle w:val="a3"/>
            <w:color w:val="auto"/>
          </w:rPr>
          <w:t>пунктах 2.15 настоящего Регламента</w:t>
        </w:r>
      </w:hyperlink>
      <w:r w:rsidRPr="001933E7">
        <w:t>, необходимых для предоставления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д) возможность вернуться на любой из этапов заполнения электронной формы заявления без потери ранее введенной информации;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w:t>
      </w:r>
      <w:r w:rsidRPr="001933E7">
        <w:lastRenderedPageBreak/>
        <w:t>праздничный день, - в следующий за ним первый рабочий день:</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а) прием документов, необходимых для предоставления Услуги, и направление Заявителю электронного сообщения о поступлении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б) регистрацию заявления и направление Заявителю уведомления о регистрации заявления либо об отказе в приеме документов, необходимых для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3.5. Заявителю в качестве результата предоставления Услуги обеспечивается возможность получения документа: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 виде бумажного документа, подтверждающего содержание электронного документа, который Заявитель получает при личном обращении.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3.6. Оценка качества предоставления Услуги осуществляется в соответствии с </w:t>
      </w:r>
      <w:hyperlink r:id="rId46" w:anchor="7DI0KA" w:history="1">
        <w:r w:rsidRPr="001933E7">
          <w:rPr>
            <w:rStyle w:val="a3"/>
            <w:color w:val="auto"/>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1933E7">
        <w:t>, утвержденными </w:t>
      </w:r>
      <w:hyperlink r:id="rId47" w:anchor="64U0IK" w:history="1">
        <w:r w:rsidRPr="001933E7">
          <w:rPr>
            <w:rStyle w:val="a3"/>
            <w:color w:val="auto"/>
          </w:rPr>
          <w:t>постановлением Правительства Российской Федерации от 12 декабря 2012 г. N 1284</w:t>
        </w:r>
      </w:hyperlink>
      <w:r w:rsidRPr="001933E7">
        <w:t>.</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8" w:anchor="8P40LO" w:history="1">
        <w:r w:rsidRPr="001933E7">
          <w:rPr>
            <w:rStyle w:val="a3"/>
            <w:color w:val="auto"/>
          </w:rPr>
          <w:t>статьей 11.2 Федерального закона N 210-ФЗ</w:t>
        </w:r>
      </w:hyperlink>
      <w:r w:rsidRPr="001933E7">
        <w:t> и в порядке, установленном </w:t>
      </w:r>
      <w:hyperlink r:id="rId49" w:anchor="64U0IK" w:history="1">
        <w:r w:rsidRPr="001933E7">
          <w:rPr>
            <w:rStyle w:val="a3"/>
            <w:color w:val="auto"/>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1933E7">
        <w:t>.</w:t>
      </w:r>
    </w:p>
    <w:p w:rsidR="00622393" w:rsidRDefault="00622393" w:rsidP="001933E7">
      <w:pPr>
        <w:pStyle w:val="4"/>
        <w:spacing w:before="0" w:beforeAutospacing="0" w:after="240" w:afterAutospacing="0"/>
        <w:jc w:val="center"/>
        <w:textAlignment w:val="baseline"/>
      </w:pPr>
    </w:p>
    <w:p w:rsidR="001933E7" w:rsidRPr="001933E7" w:rsidRDefault="001933E7" w:rsidP="001933E7">
      <w:pPr>
        <w:pStyle w:val="4"/>
        <w:spacing w:before="0" w:beforeAutospacing="0" w:after="240" w:afterAutospacing="0"/>
        <w:jc w:val="center"/>
        <w:textAlignment w:val="baseline"/>
      </w:pPr>
      <w:r w:rsidRPr="001933E7">
        <w:t>Порядок исправления допущенных опечаток и ошибок в выданных в результате предоставления муниципальной услуги документах</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r w:rsidRPr="001933E7">
        <w:br/>
      </w:r>
    </w:p>
    <w:p w:rsidR="001933E7" w:rsidRPr="001933E7" w:rsidRDefault="001933E7" w:rsidP="001933E7">
      <w:pPr>
        <w:pStyle w:val="formattext"/>
        <w:spacing w:before="0" w:beforeAutospacing="0" w:after="0" w:afterAutospacing="0"/>
        <w:ind w:firstLine="480"/>
        <w:textAlignment w:val="baseline"/>
      </w:pPr>
      <w:r w:rsidRPr="001933E7">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w:t>
      </w:r>
      <w:r w:rsidRPr="001933E7">
        <w:lastRenderedPageBreak/>
        <w:t>изменений. К письменному заявлению прилагаются документы, обосновывающие необходимость вносимых изменений.</w:t>
      </w:r>
      <w:r w:rsidRPr="001933E7">
        <w:br/>
      </w:r>
    </w:p>
    <w:p w:rsidR="001933E7" w:rsidRPr="001933E7" w:rsidRDefault="001933E7" w:rsidP="001933E7">
      <w:pPr>
        <w:pStyle w:val="formattext"/>
        <w:spacing w:before="0" w:beforeAutospacing="0" w:after="0" w:afterAutospacing="0"/>
        <w:ind w:firstLine="480"/>
        <w:textAlignment w:val="baseline"/>
      </w:pPr>
      <w:r w:rsidRPr="001933E7">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sidRPr="001933E7">
        <w:br/>
      </w:r>
    </w:p>
    <w:p w:rsidR="001933E7" w:rsidRPr="001933E7" w:rsidRDefault="001933E7" w:rsidP="001933E7">
      <w:pPr>
        <w:pStyle w:val="formattext"/>
        <w:spacing w:before="0" w:beforeAutospacing="0" w:after="0" w:afterAutospacing="0"/>
        <w:ind w:firstLine="480"/>
        <w:textAlignment w:val="baseline"/>
      </w:pPr>
      <w:r w:rsidRPr="001933E7">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sidRPr="001933E7">
        <w:br/>
      </w:r>
    </w:p>
    <w:p w:rsidR="001933E7" w:rsidRPr="001933E7" w:rsidRDefault="001933E7" w:rsidP="001933E7">
      <w:pPr>
        <w:pStyle w:val="3"/>
        <w:spacing w:before="0" w:beforeAutospacing="0" w:after="240" w:afterAutospacing="0"/>
        <w:jc w:val="center"/>
        <w:textAlignment w:val="baseline"/>
        <w:rPr>
          <w:sz w:val="24"/>
          <w:szCs w:val="24"/>
        </w:rPr>
      </w:pPr>
      <w:r w:rsidRPr="001933E7">
        <w:rPr>
          <w:sz w:val="24"/>
          <w:szCs w:val="24"/>
        </w:rPr>
        <w:t>IV. Формы контроля за исполнением административного регламента</w:t>
      </w:r>
    </w:p>
    <w:p w:rsidR="001933E7" w:rsidRPr="001933E7" w:rsidRDefault="001933E7" w:rsidP="001933E7">
      <w:pPr>
        <w:pStyle w:val="4"/>
        <w:spacing w:before="0" w:beforeAutospacing="0" w:after="240" w:afterAutospacing="0"/>
        <w:jc w:val="center"/>
        <w:textAlignment w:val="baseline"/>
      </w:pPr>
      <w:r w:rsidRPr="001933E7">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sidRPr="001933E7">
        <w:br/>
      </w:r>
    </w:p>
    <w:p w:rsidR="001933E7" w:rsidRPr="001933E7" w:rsidRDefault="001933E7" w:rsidP="001933E7">
      <w:pPr>
        <w:pStyle w:val="formattext"/>
        <w:spacing w:before="0" w:beforeAutospacing="0" w:after="0" w:afterAutospacing="0"/>
        <w:ind w:firstLine="480"/>
        <w:textAlignment w:val="baseline"/>
      </w:pPr>
      <w:r w:rsidRPr="001933E7">
        <w:t>Текущий контроль осуществляется путем проведения плановых и внеплановых проверок:</w:t>
      </w:r>
      <w:r w:rsidRPr="001933E7">
        <w:br/>
      </w:r>
    </w:p>
    <w:p w:rsidR="001933E7" w:rsidRPr="001933E7" w:rsidRDefault="001933E7" w:rsidP="001933E7">
      <w:pPr>
        <w:pStyle w:val="formattext"/>
        <w:spacing w:before="0" w:beforeAutospacing="0" w:after="0" w:afterAutospacing="0"/>
        <w:ind w:firstLine="480"/>
        <w:textAlignment w:val="baseline"/>
      </w:pPr>
      <w:r w:rsidRPr="001933E7">
        <w:t>- решений о предоставлении (об отказе в предоставлении)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выявления и устранения нарушений прав граждан;</w:t>
      </w:r>
      <w:r w:rsidRPr="001933E7">
        <w:br/>
      </w:r>
    </w:p>
    <w:p w:rsidR="001933E7" w:rsidRPr="001933E7" w:rsidRDefault="001933E7" w:rsidP="001933E7">
      <w:pPr>
        <w:pStyle w:val="formattext"/>
        <w:spacing w:before="0" w:beforeAutospacing="0" w:after="0" w:afterAutospacing="0"/>
        <w:ind w:firstLine="480"/>
        <w:textAlignment w:val="baseline"/>
      </w:pPr>
      <w:r w:rsidRPr="001933E7">
        <w:t>- рассмотрения, принятия решений и подготовки ответов на обращения граждан, содержащие жалобы на решения, действия (бездействие) должностных лиц.</w:t>
      </w:r>
      <w:r w:rsidRPr="001933E7">
        <w:br/>
      </w:r>
    </w:p>
    <w:p w:rsidR="001933E7" w:rsidRPr="001933E7" w:rsidRDefault="001933E7" w:rsidP="001933E7">
      <w:pPr>
        <w:pStyle w:val="4"/>
        <w:spacing w:before="0" w:beforeAutospacing="0" w:after="240" w:afterAutospacing="0"/>
        <w:jc w:val="center"/>
        <w:textAlignment w:val="baseline"/>
      </w:pPr>
      <w:r w:rsidRPr="001933E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4.2. Контроль за полнотой и качеством предоставления Услуги включает в себя проведение плановых и внеплановых проверок.</w:t>
      </w:r>
      <w:r w:rsidRPr="001933E7">
        <w:br/>
      </w:r>
    </w:p>
    <w:p w:rsidR="001933E7" w:rsidRPr="001933E7" w:rsidRDefault="001933E7" w:rsidP="001933E7">
      <w:pPr>
        <w:pStyle w:val="formattext"/>
        <w:spacing w:before="0" w:beforeAutospacing="0" w:after="0" w:afterAutospacing="0"/>
        <w:ind w:firstLine="480"/>
        <w:textAlignment w:val="baseline"/>
      </w:pPr>
      <w:r w:rsidRPr="001933E7">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1933E7">
        <w:br/>
      </w:r>
    </w:p>
    <w:p w:rsidR="001933E7" w:rsidRPr="001933E7" w:rsidRDefault="001933E7" w:rsidP="001933E7">
      <w:pPr>
        <w:pStyle w:val="formattext"/>
        <w:spacing w:before="0" w:beforeAutospacing="0" w:after="0" w:afterAutospacing="0"/>
        <w:ind w:firstLine="480"/>
        <w:textAlignment w:val="baseline"/>
      </w:pPr>
      <w:r w:rsidRPr="001933E7">
        <w:lastRenderedPageBreak/>
        <w:t>При плановой проверке полноты и качества предоставления Услуги контролю подлежат:</w:t>
      </w:r>
      <w:r w:rsidRPr="001933E7">
        <w:br/>
      </w:r>
    </w:p>
    <w:p w:rsidR="001933E7" w:rsidRPr="001933E7" w:rsidRDefault="001933E7" w:rsidP="001933E7">
      <w:pPr>
        <w:pStyle w:val="formattext"/>
        <w:spacing w:before="0" w:beforeAutospacing="0" w:after="0" w:afterAutospacing="0"/>
        <w:ind w:firstLine="480"/>
        <w:textAlignment w:val="baseline"/>
      </w:pPr>
      <w:r w:rsidRPr="001933E7">
        <w:t>- соблюдение сроков предоставления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соблюдение положений настоящего Регламента и иных нормативных правовых актов, устанавливающих требования к предоставлению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правильность и обоснованность принятого решения об отказе в предоставлении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Основанием для проведения внеплановых проверок являются:</w:t>
      </w:r>
      <w:r w:rsidRPr="001933E7">
        <w:br/>
      </w:r>
    </w:p>
    <w:p w:rsidR="001933E7" w:rsidRPr="001933E7" w:rsidRDefault="001933E7" w:rsidP="001933E7">
      <w:pPr>
        <w:pStyle w:val="formattext"/>
        <w:spacing w:before="0" w:beforeAutospacing="0" w:after="0" w:afterAutospacing="0"/>
        <w:ind w:firstLine="480"/>
        <w:textAlignment w:val="baseline"/>
      </w:pPr>
      <w:r w:rsidRPr="001933E7">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обращения граждан и юридических лиц на нарушения законодательства, в том числе на качество предоставления Услуги.</w:t>
      </w:r>
      <w:r w:rsidRPr="001933E7">
        <w:br/>
      </w:r>
    </w:p>
    <w:p w:rsidR="001933E7" w:rsidRPr="001933E7" w:rsidRDefault="001933E7" w:rsidP="001933E7">
      <w:pPr>
        <w:pStyle w:val="4"/>
        <w:spacing w:before="0" w:beforeAutospacing="0" w:after="240" w:afterAutospacing="0"/>
        <w:jc w:val="center"/>
        <w:textAlignment w:val="baseline"/>
      </w:pPr>
      <w:r w:rsidRPr="001933E7">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r w:rsidRPr="001933E7">
        <w:br/>
      </w:r>
    </w:p>
    <w:p w:rsidR="001933E7" w:rsidRPr="001933E7" w:rsidRDefault="001933E7" w:rsidP="001933E7">
      <w:pPr>
        <w:pStyle w:val="formattext"/>
        <w:spacing w:before="0" w:beforeAutospacing="0" w:after="0" w:afterAutospacing="0"/>
        <w:ind w:firstLine="480"/>
        <w:textAlignment w:val="baseline"/>
      </w:pPr>
      <w:r w:rsidRPr="001933E7">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1933E7">
        <w:br/>
      </w:r>
    </w:p>
    <w:p w:rsidR="001933E7" w:rsidRPr="001933E7" w:rsidRDefault="001933E7" w:rsidP="001933E7">
      <w:pPr>
        <w:pStyle w:val="4"/>
        <w:spacing w:before="0" w:beforeAutospacing="0" w:after="240" w:afterAutospacing="0"/>
        <w:jc w:val="center"/>
        <w:textAlignment w:val="baseline"/>
      </w:pPr>
      <w:r w:rsidRPr="001933E7">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933E7" w:rsidRPr="001933E7" w:rsidRDefault="001933E7" w:rsidP="001933E7">
      <w:pPr>
        <w:pStyle w:val="formattext"/>
        <w:spacing w:before="0" w:beforeAutospacing="0" w:after="0" w:afterAutospacing="0"/>
        <w:textAlignment w:val="baseline"/>
      </w:pPr>
      <w:r w:rsidRPr="001933E7">
        <w:t>     </w:t>
      </w:r>
    </w:p>
    <w:p w:rsidR="001933E7" w:rsidRPr="001933E7" w:rsidRDefault="001933E7" w:rsidP="001933E7">
      <w:pPr>
        <w:pStyle w:val="formattext"/>
        <w:spacing w:before="0" w:beforeAutospacing="0" w:after="0" w:afterAutospacing="0"/>
        <w:ind w:firstLine="480"/>
        <w:textAlignment w:val="baseline"/>
      </w:pPr>
      <w:r w:rsidRPr="001933E7">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r w:rsidRPr="001933E7">
        <w:br/>
      </w:r>
    </w:p>
    <w:p w:rsidR="001933E7" w:rsidRPr="001933E7" w:rsidRDefault="001933E7" w:rsidP="001933E7">
      <w:pPr>
        <w:pStyle w:val="formattext"/>
        <w:spacing w:before="0" w:beforeAutospacing="0" w:after="0" w:afterAutospacing="0"/>
        <w:ind w:firstLine="480"/>
        <w:textAlignment w:val="baseline"/>
      </w:pPr>
      <w:r w:rsidRPr="001933E7">
        <w:t>Граждане, их объединения и организации также имеют право:</w:t>
      </w:r>
      <w:r w:rsidRPr="001933E7">
        <w:br/>
      </w:r>
    </w:p>
    <w:p w:rsidR="001933E7" w:rsidRPr="001933E7" w:rsidRDefault="001933E7" w:rsidP="001933E7">
      <w:pPr>
        <w:pStyle w:val="formattext"/>
        <w:spacing w:before="0" w:beforeAutospacing="0" w:after="0" w:afterAutospacing="0"/>
        <w:ind w:firstLine="480"/>
        <w:textAlignment w:val="baseline"/>
      </w:pPr>
      <w:r w:rsidRPr="001933E7">
        <w:t>- направлять замечания и предложения по улучшению доступности и качества предоставления Услуги;</w:t>
      </w:r>
      <w:r w:rsidRPr="001933E7">
        <w:br/>
      </w:r>
    </w:p>
    <w:p w:rsidR="001933E7" w:rsidRPr="001933E7" w:rsidRDefault="001933E7" w:rsidP="001933E7">
      <w:pPr>
        <w:pStyle w:val="formattext"/>
        <w:spacing w:before="0" w:beforeAutospacing="0" w:after="0" w:afterAutospacing="0"/>
        <w:ind w:firstLine="480"/>
        <w:textAlignment w:val="baseline"/>
      </w:pPr>
      <w:r w:rsidRPr="001933E7">
        <w:t>- вносить предложения о мерах по устранению нарушений настоящего Регламента.</w:t>
      </w:r>
      <w:r w:rsidRPr="001933E7">
        <w:br/>
      </w:r>
    </w:p>
    <w:p w:rsidR="001933E7" w:rsidRPr="001933E7" w:rsidRDefault="001933E7" w:rsidP="001933E7">
      <w:pPr>
        <w:pStyle w:val="formattext"/>
        <w:spacing w:before="0" w:beforeAutospacing="0" w:after="0" w:afterAutospacing="0"/>
        <w:ind w:firstLine="480"/>
        <w:textAlignment w:val="baseline"/>
      </w:pPr>
      <w:r w:rsidRPr="001933E7">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r w:rsidRPr="001933E7">
        <w:br/>
      </w:r>
    </w:p>
    <w:p w:rsidR="001933E7" w:rsidRPr="001933E7" w:rsidRDefault="001933E7" w:rsidP="001933E7">
      <w:pPr>
        <w:pStyle w:val="formattext"/>
        <w:spacing w:before="0" w:beforeAutospacing="0" w:after="0" w:afterAutospacing="0"/>
        <w:ind w:firstLine="480"/>
        <w:textAlignment w:val="baseline"/>
      </w:pPr>
      <w:r w:rsidRPr="001933E7">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2393" w:rsidRDefault="00622393" w:rsidP="001933E7">
      <w:pPr>
        <w:pStyle w:val="3"/>
        <w:shd w:val="clear" w:color="auto" w:fill="FFFFFF"/>
        <w:spacing w:before="0" w:beforeAutospacing="0" w:after="240" w:afterAutospacing="0"/>
        <w:jc w:val="center"/>
        <w:textAlignment w:val="baseline"/>
        <w:rPr>
          <w:sz w:val="24"/>
          <w:szCs w:val="24"/>
        </w:rPr>
      </w:pPr>
    </w:p>
    <w:p w:rsidR="001933E7" w:rsidRPr="001933E7" w:rsidRDefault="001933E7" w:rsidP="001933E7">
      <w:pPr>
        <w:pStyle w:val="3"/>
        <w:shd w:val="clear" w:color="auto" w:fill="FFFFFF"/>
        <w:spacing w:before="0" w:beforeAutospacing="0" w:after="240" w:afterAutospacing="0"/>
        <w:jc w:val="center"/>
        <w:textAlignment w:val="baseline"/>
        <w:rPr>
          <w:sz w:val="24"/>
          <w:szCs w:val="24"/>
        </w:rPr>
      </w:pPr>
      <w:r w:rsidRPr="001933E7">
        <w:rPr>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 вышестоящий орган - на решение и (или) действия (бездействие) должностного лица, руководителя структурного подразделения Уполномоченного органа;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к руководителю многофункционального центра - на решения и действия (бездействие) работника многофункционального центра;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к учредителю многофункционального центра - на решение и действия (бездействие) многофункционального центра.</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w:t>
      </w:r>
      <w:r w:rsidRPr="001933E7">
        <w:lastRenderedPageBreak/>
        <w:t>отправлением по адресу, указанному Заявителем (представителем Заявителя).</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5.4. Порядок досудебного (внесудебного) обжалования решений и действий (бездействия) регулируется: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w:t>
      </w:r>
      <w:hyperlink r:id="rId50" w:anchor="7D20K3" w:history="1">
        <w:r w:rsidRPr="001933E7">
          <w:rPr>
            <w:rStyle w:val="a3"/>
            <w:color w:val="auto"/>
          </w:rPr>
          <w:t>Федеральным законом N 210-ФЗ</w:t>
        </w:r>
      </w:hyperlink>
      <w:r w:rsidRPr="001933E7">
        <w:t>;</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w:t>
      </w:r>
      <w:hyperlink r:id="rId51" w:anchor="64U0IK" w:history="1">
        <w:r w:rsidRPr="001933E7">
          <w:rPr>
            <w:rStyle w:val="a3"/>
            <w:color w:val="auto"/>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1933E7">
        <w:t>.</w:t>
      </w:r>
      <w:r w:rsidRPr="001933E7">
        <w:br/>
      </w:r>
    </w:p>
    <w:p w:rsidR="001933E7" w:rsidRPr="001933E7" w:rsidRDefault="001933E7" w:rsidP="001933E7">
      <w:pPr>
        <w:pStyle w:val="3"/>
        <w:shd w:val="clear" w:color="auto" w:fill="FFFFFF"/>
        <w:spacing w:before="0" w:beforeAutospacing="0" w:after="240" w:afterAutospacing="0"/>
        <w:jc w:val="center"/>
        <w:textAlignment w:val="baseline"/>
        <w:rPr>
          <w:sz w:val="24"/>
          <w:szCs w:val="24"/>
        </w:rPr>
      </w:pPr>
      <w:r w:rsidRPr="001933E7">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33E7" w:rsidRPr="001933E7" w:rsidRDefault="001933E7" w:rsidP="001933E7">
      <w:pPr>
        <w:pStyle w:val="4"/>
        <w:shd w:val="clear" w:color="auto" w:fill="FFFFFF"/>
        <w:spacing w:before="0" w:beforeAutospacing="0" w:after="240" w:afterAutospacing="0"/>
        <w:jc w:val="center"/>
        <w:textAlignment w:val="baseline"/>
      </w:pPr>
      <w:r w:rsidRPr="001933E7">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6.1. Многофункциональный центр осуществляет:</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иные процедуры и действия, предусмотренные </w:t>
      </w:r>
      <w:hyperlink r:id="rId52" w:anchor="7D20K3" w:history="1">
        <w:r w:rsidRPr="001933E7">
          <w:rPr>
            <w:rStyle w:val="a3"/>
            <w:color w:val="auto"/>
          </w:rPr>
          <w:t>Федеральным законом N 210-ФЗ</w:t>
        </w:r>
      </w:hyperlink>
      <w:r w:rsidRPr="001933E7">
        <w:t>.</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Информирование заявителей</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6.2. Информирование Заявителя осуществляется следующими способами: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б) при обращении Заявителя в многофункциональный центр лично, по телефону, посредством почтовых отправлений, либо по электронной почте.</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1933E7">
        <w:br/>
      </w:r>
    </w:p>
    <w:p w:rsidR="001933E7" w:rsidRPr="001933E7" w:rsidRDefault="001933E7" w:rsidP="001933E7">
      <w:pPr>
        <w:pStyle w:val="4"/>
        <w:shd w:val="clear" w:color="auto" w:fill="FFFFFF"/>
        <w:spacing w:before="0" w:beforeAutospacing="0" w:after="240" w:afterAutospacing="0"/>
        <w:jc w:val="center"/>
        <w:textAlignment w:val="baseline"/>
      </w:pPr>
      <w:r w:rsidRPr="001933E7">
        <w:t>Выдача заявителю результата предоставления муниципальной услуги</w:t>
      </w:r>
    </w:p>
    <w:p w:rsidR="001933E7" w:rsidRPr="001933E7" w:rsidRDefault="001933E7" w:rsidP="001933E7">
      <w:pPr>
        <w:pStyle w:val="formattext"/>
        <w:shd w:val="clear" w:color="auto" w:fill="FFFFFF"/>
        <w:spacing w:before="0" w:beforeAutospacing="0" w:after="0" w:afterAutospacing="0"/>
        <w:textAlignment w:val="baseline"/>
      </w:pPr>
      <w:r w:rsidRPr="001933E7">
        <w:t>     </w:t>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3" w:anchor="64U0IK" w:history="1">
        <w:r w:rsidRPr="001933E7">
          <w:rPr>
            <w:rStyle w:val="a3"/>
            <w:color w:val="auto"/>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1933E7">
        <w:t>.</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Работник многофункционального центра осуществляет следующие действия: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устанавливает личность Заявителя на основании документа, удостоверяющего личность в соответствии с законодательством Российской Федерации;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проверяет полномочия представителя Заявителя (в случае обращения представителя Заявителя);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lastRenderedPageBreak/>
        <w:t>- определяет статус исполнения заявления;</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выдает документы Заявителю, при необходимости запрашивает у Заявителя подписи за каждый выданный документ;</w:t>
      </w:r>
      <w:r w:rsidRPr="001933E7">
        <w:br/>
      </w:r>
    </w:p>
    <w:p w:rsidR="001933E7" w:rsidRPr="001933E7" w:rsidRDefault="001933E7" w:rsidP="001933E7">
      <w:pPr>
        <w:pStyle w:val="formattext"/>
        <w:shd w:val="clear" w:color="auto" w:fill="FFFFFF"/>
        <w:spacing w:before="0" w:beforeAutospacing="0" w:after="0" w:afterAutospacing="0"/>
        <w:ind w:firstLine="480"/>
        <w:textAlignment w:val="baseline"/>
      </w:pPr>
      <w:r w:rsidRPr="001933E7">
        <w:t>- запрашивает согласие Заявителя на участие в смс-опросе для оценки качества предоставленной Услуги многофункциональным центром.</w:t>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933E7" w:rsidRPr="001933E7" w:rsidRDefault="001933E7"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lastRenderedPageBreak/>
        <w:t>Приложение N 1*</w:t>
      </w:r>
      <w:r w:rsidRPr="001933E7">
        <w:rPr>
          <w:rFonts w:ascii="Times New Roman" w:eastAsia="Times New Roman" w:hAnsi="Times New Roman" w:cs="Times New Roman"/>
          <w:b/>
          <w:bCs/>
          <w:sz w:val="24"/>
          <w:szCs w:val="24"/>
          <w:lang w:eastAsia="ru-RU"/>
        </w:rPr>
        <w:br/>
        <w:t>к типовому административному регламенту</w:t>
      </w:r>
      <w:r w:rsidRPr="001933E7">
        <w:rPr>
          <w:rFonts w:ascii="Times New Roman" w:eastAsia="Times New Roman" w:hAnsi="Times New Roman" w:cs="Times New Roman"/>
          <w:b/>
          <w:bCs/>
          <w:sz w:val="24"/>
          <w:szCs w:val="24"/>
          <w:lang w:eastAsia="ru-RU"/>
        </w:rPr>
        <w:br/>
        <w:t>предоставления муниципальной услуги</w:t>
      </w:r>
      <w:r w:rsidRPr="001933E7">
        <w:rPr>
          <w:rFonts w:ascii="Times New Roman" w:eastAsia="Times New Roman" w:hAnsi="Times New Roman" w:cs="Times New Roman"/>
          <w:b/>
          <w:bCs/>
          <w:sz w:val="24"/>
          <w:szCs w:val="24"/>
          <w:lang w:eastAsia="ru-RU"/>
        </w:rPr>
        <w:br/>
        <w:t>"Присвоение адреса объекту адресации,</w:t>
      </w:r>
      <w:r w:rsidRPr="001933E7">
        <w:rPr>
          <w:rFonts w:ascii="Times New Roman" w:eastAsia="Times New Roman" w:hAnsi="Times New Roman" w:cs="Times New Roman"/>
          <w:b/>
          <w:bCs/>
          <w:sz w:val="24"/>
          <w:szCs w:val="24"/>
          <w:lang w:eastAsia="ru-RU"/>
        </w:rPr>
        <w:br/>
        <w:t>изменение и аннулирование такого адреса"</w:t>
      </w:r>
    </w:p>
    <w:p w:rsidR="00622393" w:rsidRDefault="00622393" w:rsidP="001933E7">
      <w:pPr>
        <w:spacing w:after="0" w:line="240" w:lineRule="auto"/>
        <w:ind w:firstLine="480"/>
        <w:textAlignment w:val="baseline"/>
        <w:rPr>
          <w:rFonts w:ascii="Times New Roman" w:eastAsia="Times New Roman" w:hAnsi="Times New Roman" w:cs="Times New Roman"/>
          <w:sz w:val="24"/>
          <w:szCs w:val="24"/>
          <w:lang w:eastAsia="ru-RU"/>
        </w:rPr>
      </w:pP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r w:rsidRPr="001933E7">
        <w:rPr>
          <w:rFonts w:ascii="Times New Roman" w:eastAsia="Times New Roman" w:hAnsi="Times New Roman" w:cs="Times New Roman"/>
          <w:sz w:val="24"/>
          <w:szCs w:val="24"/>
          <w:lang w:eastAsia="ru-RU"/>
        </w:rPr>
        <w:br/>
      </w:r>
    </w:p>
    <w:p w:rsidR="00622393" w:rsidRDefault="00622393" w:rsidP="001933E7">
      <w:pPr>
        <w:spacing w:after="0" w:line="240" w:lineRule="auto"/>
        <w:ind w:firstLine="480"/>
        <w:textAlignment w:val="baseline"/>
        <w:rPr>
          <w:rFonts w:ascii="Times New Roman" w:eastAsia="Times New Roman" w:hAnsi="Times New Roman" w:cs="Times New Roman"/>
          <w:i/>
          <w:iCs/>
          <w:sz w:val="24"/>
          <w:szCs w:val="24"/>
          <w:bdr w:val="none" w:sz="0" w:space="0" w:color="auto" w:frame="1"/>
          <w:lang w:eastAsia="ru-RU"/>
        </w:rPr>
      </w:pP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24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Форма решения об аннулировании адреса объекта адресации</w:t>
      </w:r>
    </w:p>
    <w:tbl>
      <w:tblPr>
        <w:tblW w:w="0" w:type="auto"/>
        <w:tblCellMar>
          <w:left w:w="0" w:type="dxa"/>
          <w:right w:w="0" w:type="dxa"/>
        </w:tblCellMar>
        <w:tblLook w:val="04A0"/>
      </w:tblPr>
      <w:tblGrid>
        <w:gridCol w:w="2341"/>
        <w:gridCol w:w="278"/>
        <w:gridCol w:w="6736"/>
      </w:tblGrid>
      <w:tr w:rsidR="001933E7" w:rsidRPr="001933E7" w:rsidTr="001933E7">
        <w:trPr>
          <w:trHeight w:val="15"/>
        </w:trPr>
        <w:tc>
          <w:tcPr>
            <w:tcW w:w="11458" w:type="dxa"/>
            <w:gridSpan w:val="3"/>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622393">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w:t>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(вид документа)</w:t>
            </w:r>
          </w:p>
        </w:tc>
      </w:tr>
      <w:tr w:rsidR="001933E7" w:rsidRPr="001933E7" w:rsidTr="001933E7">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от _________ N ________</w:t>
            </w:r>
          </w:p>
        </w:tc>
      </w:tr>
      <w:tr w:rsidR="001933E7" w:rsidRPr="001933E7" w:rsidTr="001933E7">
        <w:trPr>
          <w:trHeight w:val="15"/>
        </w:trPr>
        <w:tc>
          <w:tcPr>
            <w:tcW w:w="2587"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8501"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 основании </w:t>
            </w:r>
            <w:hyperlink r:id="rId54" w:anchor="7D20K3" w:history="1">
              <w:r w:rsidRPr="001933E7">
                <w:rPr>
                  <w:rFonts w:ascii="Times New Roman" w:eastAsia="Times New Roman" w:hAnsi="Times New Roman" w:cs="Times New Roman"/>
                  <w:sz w:val="24"/>
                  <w:szCs w:val="24"/>
                  <w:u w:val="single"/>
                  <w:lang w:eastAsia="ru-RU"/>
                </w:rPr>
                <w:t>Федерального закона от 6 октября 2003 г. N 131-ФЗ "Об общих принципах организации местного самоуправления в Российской Федерации"</w:t>
              </w:r>
            </w:hyperlink>
            <w:r w:rsidRPr="001933E7">
              <w:rPr>
                <w:rFonts w:ascii="Times New Roman" w:eastAsia="Times New Roman" w:hAnsi="Times New Roman" w:cs="Times New Roman"/>
                <w:sz w:val="24"/>
                <w:szCs w:val="24"/>
                <w:lang w:eastAsia="ru-RU"/>
              </w:rPr>
              <w:t>, </w:t>
            </w:r>
            <w:hyperlink r:id="rId55" w:anchor="64U0IK" w:history="1">
              <w:r w:rsidRPr="001933E7">
                <w:rPr>
                  <w:rFonts w:ascii="Times New Roman" w:eastAsia="Times New Roman" w:hAnsi="Times New Roman" w:cs="Times New Roman"/>
                  <w:sz w:val="24"/>
                  <w:szCs w:val="24"/>
                  <w:u w:val="single"/>
                  <w:lang w:eastAsia="ru-RU"/>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1933E7">
              <w:rPr>
                <w:rFonts w:ascii="Times New Roman" w:eastAsia="Times New Roman" w:hAnsi="Times New Roman" w:cs="Times New Roman"/>
                <w:sz w:val="24"/>
                <w:szCs w:val="24"/>
                <w:lang w:eastAsia="ru-RU"/>
              </w:rPr>
              <w:t> (далее - </w:t>
            </w:r>
            <w:hyperlink r:id="rId56" w:anchor="64U0IK" w:history="1">
              <w:r w:rsidRPr="001933E7">
                <w:rPr>
                  <w:rFonts w:ascii="Times New Roman" w:eastAsia="Times New Roman" w:hAnsi="Times New Roman" w:cs="Times New Roman"/>
                  <w:sz w:val="24"/>
                  <w:szCs w:val="24"/>
                  <w:u w:val="single"/>
                  <w:lang w:eastAsia="ru-RU"/>
                </w:rPr>
                <w:t>Федеральный закон N 443-ФЗ</w:t>
              </w:r>
            </w:hyperlink>
            <w:r w:rsidRPr="001933E7">
              <w:rPr>
                <w:rFonts w:ascii="Times New Roman" w:eastAsia="Times New Roman" w:hAnsi="Times New Roman" w:cs="Times New Roman"/>
                <w:sz w:val="24"/>
                <w:szCs w:val="24"/>
                <w:lang w:eastAsia="ru-RU"/>
              </w:rPr>
              <w:t>) и </w:t>
            </w:r>
            <w:hyperlink r:id="rId57" w:anchor="65A0IQ" w:history="1">
              <w:r w:rsidRPr="001933E7">
                <w:rPr>
                  <w:rFonts w:ascii="Times New Roman" w:eastAsia="Times New Roman" w:hAnsi="Times New Roman" w:cs="Times New Roman"/>
                  <w:sz w:val="24"/>
                  <w:szCs w:val="24"/>
                  <w:u w:val="single"/>
                  <w:lang w:eastAsia="ru-RU"/>
                </w:rPr>
                <w:t>Правил присвоения, изменения и аннулирования адресов</w:t>
              </w:r>
            </w:hyperlink>
            <w:r w:rsidRPr="001933E7">
              <w:rPr>
                <w:rFonts w:ascii="Times New Roman" w:eastAsia="Times New Roman" w:hAnsi="Times New Roman" w:cs="Times New Roman"/>
                <w:sz w:val="24"/>
                <w:szCs w:val="24"/>
                <w:lang w:eastAsia="ru-RU"/>
              </w:rPr>
              <w:t>, утвержденных </w:t>
            </w:r>
            <w:hyperlink r:id="rId58" w:anchor="64U0IK" w:history="1">
              <w:r w:rsidRPr="001933E7">
                <w:rPr>
                  <w:rFonts w:ascii="Times New Roman" w:eastAsia="Times New Roman" w:hAnsi="Times New Roman" w:cs="Times New Roman"/>
                  <w:sz w:val="24"/>
                  <w:szCs w:val="24"/>
                  <w:u w:val="single"/>
                  <w:lang w:eastAsia="ru-RU"/>
                </w:rPr>
                <w:t>постановлением Правительства Российской Федерации от 19 ноября 2014 г. N 1221</w:t>
              </w:r>
            </w:hyperlink>
            <w:r w:rsidRPr="001933E7">
              <w:rPr>
                <w:rFonts w:ascii="Times New Roman" w:eastAsia="Times New Roman" w:hAnsi="Times New Roman" w:cs="Times New Roman"/>
                <w:sz w:val="24"/>
                <w:szCs w:val="24"/>
                <w:lang w:eastAsia="ru-RU"/>
              </w:rPr>
              <w:t>, а также в соответствии с</w:t>
            </w:r>
            <w:r w:rsidRPr="001933E7">
              <w:rPr>
                <w:rFonts w:ascii="Times New Roman" w:eastAsia="Times New Roman" w:hAnsi="Times New Roman" w:cs="Times New Roman"/>
                <w:sz w:val="24"/>
                <w:szCs w:val="24"/>
                <w:lang w:eastAsia="ru-RU"/>
              </w:rPr>
              <w:br/>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w:t>
            </w:r>
            <w:hyperlink r:id="rId59" w:anchor="64U0IK" w:history="1">
              <w:r w:rsidRPr="001933E7">
                <w:rPr>
                  <w:rFonts w:ascii="Times New Roman" w:eastAsia="Times New Roman" w:hAnsi="Times New Roman" w:cs="Times New Roman"/>
                  <w:sz w:val="24"/>
                  <w:szCs w:val="24"/>
                  <w:u w:val="single"/>
                  <w:lang w:eastAsia="ru-RU"/>
                </w:rPr>
                <w:t>Федерального закона N 443-ФЗ</w:t>
              </w:r>
            </w:hyperlink>
            <w:r w:rsidRPr="001933E7">
              <w:rPr>
                <w:rFonts w:ascii="Times New Roman" w:eastAsia="Times New Roman" w:hAnsi="Times New Roman" w:cs="Times New Roman"/>
                <w:sz w:val="24"/>
                <w:szCs w:val="24"/>
                <w:lang w:eastAsia="ru-RU"/>
              </w:rPr>
              <w:t>, и/или реквизиты заявления о присвоении адреса объекту адресации)</w:t>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622393">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w:t>
            </w:r>
          </w:p>
        </w:tc>
      </w:tr>
      <w:tr w:rsidR="001933E7" w:rsidRPr="001933E7" w:rsidTr="001933E7">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ПОСТАНОВЛЯЕТ:</w:t>
            </w:r>
          </w:p>
        </w:tc>
      </w:tr>
      <w:tr w:rsidR="001933E7" w:rsidRPr="001933E7" w:rsidTr="001933E7">
        <w:tc>
          <w:tcPr>
            <w:tcW w:w="2957"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1. Аннулировать адрес</w:t>
            </w:r>
          </w:p>
        </w:tc>
        <w:tc>
          <w:tcPr>
            <w:tcW w:w="8501"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2957"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8501"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tc>
      </w:tr>
      <w:tr w:rsidR="001933E7" w:rsidRPr="001933E7" w:rsidTr="001933E7">
        <w:tc>
          <w:tcPr>
            <w:tcW w:w="2587"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объекта адресации</w:t>
            </w:r>
          </w:p>
        </w:tc>
        <w:tc>
          <w:tcPr>
            <w:tcW w:w="8870"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2587"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8870"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(вид и наименование объекта адресации,</w:t>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r>
      <w:tr w:rsidR="001933E7" w:rsidRPr="001933E7" w:rsidTr="001933E7">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другие необходимые сведения, определенные уполномоченным органом (при наличии)</w:t>
            </w:r>
          </w:p>
        </w:tc>
      </w:tr>
      <w:tr w:rsidR="001933E7" w:rsidRPr="001933E7" w:rsidTr="001933E7">
        <w:tc>
          <w:tcPr>
            <w:tcW w:w="2587"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 причине</w:t>
            </w:r>
          </w:p>
        </w:tc>
        <w:tc>
          <w:tcPr>
            <w:tcW w:w="8870"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2587"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8870"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(причина аннулирования адреса объекта адресации)</w:t>
            </w:r>
          </w:p>
        </w:tc>
      </w:tr>
    </w:tbl>
    <w:p w:rsidR="001933E7" w:rsidRPr="001933E7" w:rsidRDefault="001933E7" w:rsidP="001933E7">
      <w:pPr>
        <w:spacing w:after="0" w:line="240" w:lineRule="auto"/>
        <w:textAlignment w:val="baseline"/>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5506"/>
        <w:gridCol w:w="344"/>
        <w:gridCol w:w="3505"/>
      </w:tblGrid>
      <w:tr w:rsidR="001933E7" w:rsidRPr="001933E7" w:rsidTr="001933E7">
        <w:trPr>
          <w:trHeight w:val="15"/>
        </w:trPr>
        <w:tc>
          <w:tcPr>
            <w:tcW w:w="6838"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6838"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6838"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(должность, Ф.И.О.)</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(подпись)</w:t>
            </w:r>
          </w:p>
        </w:tc>
      </w:tr>
      <w:tr w:rsidR="001933E7" w:rsidRPr="001933E7" w:rsidTr="001933E7">
        <w:tc>
          <w:tcPr>
            <w:tcW w:w="6838"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right"/>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М.П.</w:t>
            </w:r>
          </w:p>
        </w:tc>
      </w:tr>
    </w:tbl>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1933E7" w:rsidRPr="001933E7" w:rsidRDefault="001933E7"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 xml:space="preserve">Приложение N </w:t>
      </w:r>
      <w:r w:rsidR="00622393">
        <w:rPr>
          <w:rFonts w:ascii="Times New Roman" w:eastAsia="Times New Roman" w:hAnsi="Times New Roman" w:cs="Times New Roman"/>
          <w:b/>
          <w:bCs/>
          <w:sz w:val="24"/>
          <w:szCs w:val="24"/>
          <w:lang w:eastAsia="ru-RU"/>
        </w:rPr>
        <w:t>2</w:t>
      </w:r>
      <w:r w:rsidRPr="001933E7">
        <w:rPr>
          <w:rFonts w:ascii="Times New Roman" w:eastAsia="Times New Roman" w:hAnsi="Times New Roman" w:cs="Times New Roman"/>
          <w:b/>
          <w:bCs/>
          <w:sz w:val="24"/>
          <w:szCs w:val="24"/>
          <w:lang w:eastAsia="ru-RU"/>
        </w:rPr>
        <w:br/>
        <w:t>к типовому административному регламенту</w:t>
      </w:r>
      <w:r w:rsidRPr="001933E7">
        <w:rPr>
          <w:rFonts w:ascii="Times New Roman" w:eastAsia="Times New Roman" w:hAnsi="Times New Roman" w:cs="Times New Roman"/>
          <w:b/>
          <w:bCs/>
          <w:sz w:val="24"/>
          <w:szCs w:val="24"/>
          <w:lang w:eastAsia="ru-RU"/>
        </w:rPr>
        <w:br/>
        <w:t>предоставления муниципальной услуги</w:t>
      </w:r>
      <w:r w:rsidRPr="001933E7">
        <w:rPr>
          <w:rFonts w:ascii="Times New Roman" w:eastAsia="Times New Roman" w:hAnsi="Times New Roman" w:cs="Times New Roman"/>
          <w:b/>
          <w:bCs/>
          <w:sz w:val="24"/>
          <w:szCs w:val="24"/>
          <w:lang w:eastAsia="ru-RU"/>
        </w:rPr>
        <w:br/>
        <w:t>"Присвоение адреса объекту адресации,</w:t>
      </w:r>
      <w:r w:rsidRPr="001933E7">
        <w:rPr>
          <w:rFonts w:ascii="Times New Roman" w:eastAsia="Times New Roman" w:hAnsi="Times New Roman" w:cs="Times New Roman"/>
          <w:b/>
          <w:bCs/>
          <w:sz w:val="24"/>
          <w:szCs w:val="24"/>
          <w:lang w:eastAsia="ru-RU"/>
        </w:rPr>
        <w:br/>
        <w:t>изменение и аннулирование такого адреса"</w:t>
      </w: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p>
    <w:p w:rsidR="001933E7" w:rsidRPr="001933E7" w:rsidRDefault="001933E7" w:rsidP="001933E7">
      <w:pPr>
        <w:spacing w:after="24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ФОРМА</w:t>
      </w:r>
      <w:r w:rsidRPr="001933E7">
        <w:rPr>
          <w:rFonts w:ascii="Times New Roman" w:eastAsia="Times New Roman" w:hAnsi="Times New Roman" w:cs="Times New Roman"/>
          <w:b/>
          <w:bCs/>
          <w:sz w:val="24"/>
          <w:szCs w:val="24"/>
          <w:lang w:eastAsia="ru-RU"/>
        </w:rPr>
        <w:br/>
        <w:t>решения об отказе в присвоении объекту адресации адреса или аннулировании его адреса</w:t>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3818"/>
        <w:gridCol w:w="5537"/>
      </w:tblGrid>
      <w:tr w:rsidR="001933E7" w:rsidRPr="001933E7" w:rsidTr="001933E7">
        <w:trPr>
          <w:trHeight w:val="15"/>
        </w:trPr>
        <w:tc>
          <w:tcPr>
            <w:tcW w:w="499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(Ф.И.О., адрес заявителя (представителя) заявителя)</w:t>
            </w: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(регистрационный номер заявления о присвоении объекту адресации адреса или аннулировании его адреса)</w:t>
            </w:r>
          </w:p>
        </w:tc>
      </w:tr>
    </w:tbl>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w:t>
      </w:r>
      <w:r w:rsidRPr="001933E7">
        <w:rPr>
          <w:rFonts w:ascii="Times New Roman" w:eastAsia="Times New Roman" w:hAnsi="Times New Roman" w:cs="Times New Roman"/>
          <w:b/>
          <w:bCs/>
          <w:sz w:val="24"/>
          <w:szCs w:val="24"/>
          <w:bdr w:val="none" w:sz="0" w:space="0" w:color="auto" w:frame="1"/>
          <w:lang w:eastAsia="ru-RU"/>
        </w:rPr>
        <w:t>Решение об отказе в присвоении объекту адресации адреса или аннулировании его адреса</w:t>
      </w:r>
    </w:p>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от _____________ N __________</w:t>
      </w:r>
    </w:p>
    <w:tbl>
      <w:tblPr>
        <w:tblW w:w="0" w:type="auto"/>
        <w:tblCellMar>
          <w:left w:w="0" w:type="dxa"/>
          <w:right w:w="0" w:type="dxa"/>
        </w:tblCellMar>
        <w:tblLook w:val="04A0"/>
      </w:tblPr>
      <w:tblGrid>
        <w:gridCol w:w="1522"/>
        <w:gridCol w:w="282"/>
        <w:gridCol w:w="1974"/>
        <w:gridCol w:w="1397"/>
        <w:gridCol w:w="3810"/>
        <w:gridCol w:w="370"/>
      </w:tblGrid>
      <w:tr w:rsidR="001933E7" w:rsidRPr="001933E7" w:rsidTr="001933E7">
        <w:trPr>
          <w:trHeight w:val="15"/>
        </w:trPr>
        <w:tc>
          <w:tcPr>
            <w:tcW w:w="1663"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99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622393">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w:t>
            </w:r>
          </w:p>
        </w:tc>
      </w:tr>
      <w:tr w:rsidR="001933E7" w:rsidRPr="001933E7" w:rsidTr="001933E7">
        <w:tc>
          <w:tcPr>
            <w:tcW w:w="2033"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сообщает, что</w:t>
            </w:r>
          </w:p>
        </w:tc>
        <w:tc>
          <w:tcPr>
            <w:tcW w:w="9425"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w:t>
            </w:r>
          </w:p>
        </w:tc>
      </w:tr>
      <w:tr w:rsidR="001933E7" w:rsidRPr="001933E7" w:rsidTr="001933E7">
        <w:tc>
          <w:tcPr>
            <w:tcW w:w="2033"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9425"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подтверждающего личность, почтовый адрес - для физического лица; полное наименование, ИНН, КПП (для</w:t>
            </w:r>
          </w:p>
        </w:tc>
        <w:tc>
          <w:tcPr>
            <w:tcW w:w="370"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российского юридического лица), страна, дата и номер регистрации (для иностранного юридического лица),</w:t>
            </w:r>
          </w:p>
        </w:tc>
        <w:tc>
          <w:tcPr>
            <w:tcW w:w="370"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w:t>
            </w:r>
          </w:p>
        </w:tc>
      </w:tr>
      <w:tr w:rsidR="001933E7" w:rsidRPr="001933E7" w:rsidTr="001933E7">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почтовый адрес - для юридического лица)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 основании </w:t>
            </w:r>
            <w:hyperlink r:id="rId60" w:anchor="65A0IQ" w:history="1">
              <w:r w:rsidRPr="001933E7">
                <w:rPr>
                  <w:rFonts w:ascii="Times New Roman" w:eastAsia="Times New Roman" w:hAnsi="Times New Roman" w:cs="Times New Roman"/>
                  <w:sz w:val="24"/>
                  <w:szCs w:val="24"/>
                  <w:u w:val="single"/>
                  <w:lang w:eastAsia="ru-RU"/>
                </w:rPr>
                <w:t>Правил присвоения, изменения и аннулирования адресов</w:t>
              </w:r>
            </w:hyperlink>
            <w:r w:rsidRPr="001933E7">
              <w:rPr>
                <w:rFonts w:ascii="Times New Roman" w:eastAsia="Times New Roman" w:hAnsi="Times New Roman" w:cs="Times New Roman"/>
                <w:sz w:val="24"/>
                <w:szCs w:val="24"/>
                <w:lang w:eastAsia="ru-RU"/>
              </w:rPr>
              <w:t>, утвержденных </w:t>
            </w:r>
            <w:hyperlink r:id="rId61" w:anchor="64U0IK" w:history="1">
              <w:r w:rsidRPr="001933E7">
                <w:rPr>
                  <w:rFonts w:ascii="Times New Roman" w:eastAsia="Times New Roman" w:hAnsi="Times New Roman" w:cs="Times New Roman"/>
                  <w:sz w:val="24"/>
                  <w:szCs w:val="24"/>
                  <w:u w:val="single"/>
                  <w:lang w:eastAsia="ru-RU"/>
                </w:rPr>
                <w:t>постановлением Правительства Российской Федерации от 19 ноября 2014 г. N 1221</w:t>
              </w:r>
            </w:hyperlink>
            <w:r w:rsidRPr="001933E7">
              <w:rPr>
                <w:rFonts w:ascii="Times New Roman" w:eastAsia="Times New Roman" w:hAnsi="Times New Roman" w:cs="Times New Roman"/>
                <w:sz w:val="24"/>
                <w:szCs w:val="24"/>
                <w:lang w:eastAsia="ru-RU"/>
              </w:rPr>
              <w:t>, отказано в присвоении (аннулировании)</w:t>
            </w:r>
            <w:r w:rsidRPr="001933E7">
              <w:rPr>
                <w:rFonts w:ascii="Times New Roman" w:eastAsia="Times New Roman" w:hAnsi="Times New Roman" w:cs="Times New Roman"/>
                <w:sz w:val="24"/>
                <w:szCs w:val="24"/>
                <w:lang w:eastAsia="ru-RU"/>
              </w:rPr>
              <w:br/>
            </w:r>
          </w:p>
        </w:tc>
      </w:tr>
      <w:tr w:rsidR="001933E7" w:rsidRPr="001933E7" w:rsidTr="001933E7">
        <w:tc>
          <w:tcPr>
            <w:tcW w:w="6468" w:type="dxa"/>
            <w:gridSpan w:val="4"/>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359"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(нужное подчеркнуть)</w:t>
            </w:r>
          </w:p>
        </w:tc>
      </w:tr>
      <w:tr w:rsidR="001933E7" w:rsidRPr="001933E7" w:rsidTr="001933E7">
        <w:tc>
          <w:tcPr>
            <w:tcW w:w="4620" w:type="dxa"/>
            <w:gridSpan w:val="3"/>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адреса следующему объекту адресации</w:t>
            </w:r>
          </w:p>
        </w:tc>
        <w:tc>
          <w:tcPr>
            <w:tcW w:w="7207"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620" w:type="dxa"/>
            <w:gridSpan w:val="3"/>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7207"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(вид и наименование объекта адресации, описание</w:t>
            </w:r>
          </w:p>
        </w:tc>
      </w:tr>
      <w:tr w:rsidR="001933E7" w:rsidRPr="001933E7" w:rsidTr="001933E7">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местонахождения объекта адресации в случае обращения заявителя о присвоении объекту адресации адреса,</w:t>
            </w:r>
          </w:p>
        </w:tc>
      </w:tr>
      <w:tr w:rsidR="001933E7" w:rsidRPr="001933E7" w:rsidTr="001933E7">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tc>
      </w:tr>
      <w:tr w:rsidR="001933E7" w:rsidRPr="001933E7" w:rsidTr="001933E7">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66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0164"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663"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 связи с</w:t>
            </w:r>
          </w:p>
        </w:tc>
        <w:tc>
          <w:tcPr>
            <w:tcW w:w="10164"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(основание отказа)</w:t>
            </w:r>
          </w:p>
        </w:tc>
      </w:tr>
      <w:tr w:rsidR="001933E7" w:rsidRPr="001933E7" w:rsidTr="001933E7">
        <w:tc>
          <w:tcPr>
            <w:tcW w:w="11827" w:type="dxa"/>
            <w:gridSpan w:val="6"/>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622393">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1933E7">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w:t>
            </w:r>
            <w:r w:rsidRPr="001933E7">
              <w:rPr>
                <w:rFonts w:ascii="Times New Roman" w:eastAsia="Times New Roman" w:hAnsi="Times New Roman" w:cs="Times New Roman"/>
                <w:sz w:val="24"/>
                <w:szCs w:val="24"/>
                <w:lang w:eastAsia="ru-RU"/>
              </w:rPr>
              <w:br/>
            </w:r>
            <w:proofErr w:type="gramEnd"/>
          </w:p>
        </w:tc>
      </w:tr>
    </w:tbl>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5337"/>
        <w:gridCol w:w="341"/>
        <w:gridCol w:w="3677"/>
      </w:tblGrid>
      <w:tr w:rsidR="001933E7" w:rsidRPr="001933E7" w:rsidTr="001933E7">
        <w:trPr>
          <w:trHeight w:val="15"/>
        </w:trPr>
        <w:tc>
          <w:tcPr>
            <w:tcW w:w="6838"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6838"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6838"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(должность, Ф.И.О.)</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620"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(подпись)</w:t>
            </w:r>
          </w:p>
        </w:tc>
      </w:tr>
      <w:tr w:rsidR="001933E7" w:rsidRPr="001933E7" w:rsidTr="001933E7">
        <w:tc>
          <w:tcPr>
            <w:tcW w:w="6838"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right"/>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М.П.</w:t>
            </w:r>
          </w:p>
        </w:tc>
      </w:tr>
    </w:tbl>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622393" w:rsidRDefault="00622393"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1933E7" w:rsidRPr="001933E7" w:rsidRDefault="001933E7" w:rsidP="001933E7">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 xml:space="preserve">Приложение N </w:t>
      </w:r>
      <w:r w:rsidR="00622393">
        <w:rPr>
          <w:rFonts w:ascii="Times New Roman" w:eastAsia="Times New Roman" w:hAnsi="Times New Roman" w:cs="Times New Roman"/>
          <w:b/>
          <w:bCs/>
          <w:sz w:val="24"/>
          <w:szCs w:val="24"/>
          <w:lang w:eastAsia="ru-RU"/>
        </w:rPr>
        <w:t>3</w:t>
      </w:r>
      <w:r w:rsidRPr="001933E7">
        <w:rPr>
          <w:rFonts w:ascii="Times New Roman" w:eastAsia="Times New Roman" w:hAnsi="Times New Roman" w:cs="Times New Roman"/>
          <w:b/>
          <w:bCs/>
          <w:sz w:val="24"/>
          <w:szCs w:val="24"/>
          <w:lang w:eastAsia="ru-RU"/>
        </w:rPr>
        <w:br/>
        <w:t>к типовому административному регламенту</w:t>
      </w:r>
      <w:r w:rsidRPr="001933E7">
        <w:rPr>
          <w:rFonts w:ascii="Times New Roman" w:eastAsia="Times New Roman" w:hAnsi="Times New Roman" w:cs="Times New Roman"/>
          <w:b/>
          <w:bCs/>
          <w:sz w:val="24"/>
          <w:szCs w:val="24"/>
          <w:lang w:eastAsia="ru-RU"/>
        </w:rPr>
        <w:br/>
        <w:t>предоставления муниципальной услуги</w:t>
      </w:r>
      <w:r w:rsidRPr="001933E7">
        <w:rPr>
          <w:rFonts w:ascii="Times New Roman" w:eastAsia="Times New Roman" w:hAnsi="Times New Roman" w:cs="Times New Roman"/>
          <w:b/>
          <w:bCs/>
          <w:sz w:val="24"/>
          <w:szCs w:val="24"/>
          <w:lang w:eastAsia="ru-RU"/>
        </w:rPr>
        <w:br/>
        <w:t>"Присвоение адреса объекту адресации,</w:t>
      </w:r>
      <w:r w:rsidRPr="001933E7">
        <w:rPr>
          <w:rFonts w:ascii="Times New Roman" w:eastAsia="Times New Roman" w:hAnsi="Times New Roman" w:cs="Times New Roman"/>
          <w:b/>
          <w:bCs/>
          <w:sz w:val="24"/>
          <w:szCs w:val="24"/>
          <w:lang w:eastAsia="ru-RU"/>
        </w:rPr>
        <w:br/>
        <w:t>изменение и аннулирование такого адреса"</w:t>
      </w: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24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ФОРМА</w:t>
      </w:r>
      <w:r w:rsidRPr="001933E7">
        <w:rPr>
          <w:rFonts w:ascii="Times New Roman" w:eastAsia="Times New Roman" w:hAnsi="Times New Roman" w:cs="Times New Roman"/>
          <w:b/>
          <w:bCs/>
          <w:sz w:val="24"/>
          <w:szCs w:val="24"/>
          <w:lang w:eastAsia="ru-RU"/>
        </w:rPr>
        <w:br/>
        <w:t>заявления о присвоении объекту адресации адреса или аннулировании его адреса</w:t>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635"/>
        <w:gridCol w:w="111"/>
        <w:gridCol w:w="374"/>
        <w:gridCol w:w="310"/>
        <w:gridCol w:w="467"/>
        <w:gridCol w:w="1618"/>
        <w:gridCol w:w="316"/>
        <w:gridCol w:w="145"/>
        <w:gridCol w:w="568"/>
        <w:gridCol w:w="149"/>
        <w:gridCol w:w="475"/>
        <w:gridCol w:w="728"/>
        <w:gridCol w:w="176"/>
        <w:gridCol w:w="300"/>
        <w:gridCol w:w="288"/>
        <w:gridCol w:w="554"/>
        <w:gridCol w:w="368"/>
        <w:gridCol w:w="1403"/>
        <w:gridCol w:w="370"/>
      </w:tblGrid>
      <w:tr w:rsidR="001933E7" w:rsidRPr="001933E7" w:rsidTr="001933E7">
        <w:trPr>
          <w:trHeight w:val="15"/>
        </w:trPr>
        <w:tc>
          <w:tcPr>
            <w:tcW w:w="924" w:type="dxa"/>
            <w:gridSpan w:val="2"/>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76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0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Лист N ______</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Всего листов _____</w:t>
            </w:r>
          </w:p>
        </w:tc>
      </w:tr>
      <w:tr w:rsidR="001933E7" w:rsidRPr="001933E7" w:rsidTr="001933E7">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1</w:t>
            </w:r>
          </w:p>
        </w:tc>
        <w:tc>
          <w:tcPr>
            <w:tcW w:w="4990"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Заявление</w:t>
            </w:r>
          </w:p>
        </w:tc>
        <w:tc>
          <w:tcPr>
            <w:tcW w:w="554" w:type="dxa"/>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2</w:t>
            </w:r>
          </w:p>
        </w:tc>
        <w:tc>
          <w:tcPr>
            <w:tcW w:w="5729"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Заявление принято</w:t>
            </w:r>
            <w:r w:rsidRPr="001933E7">
              <w:rPr>
                <w:rFonts w:ascii="Times New Roman" w:eastAsia="Times New Roman" w:hAnsi="Times New Roman" w:cs="Times New Roman"/>
                <w:sz w:val="24"/>
                <w:szCs w:val="24"/>
                <w:lang w:eastAsia="ru-RU"/>
              </w:rPr>
              <w:br/>
              <w:t>регистрационный номер ____________________</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w:t>
            </w:r>
          </w:p>
        </w:tc>
        <w:tc>
          <w:tcPr>
            <w:tcW w:w="4805" w:type="dxa"/>
            <w:gridSpan w:val="7"/>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листов заявления ________________</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(наименование органа местного самоуправления, органа</w:t>
            </w: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прилагаемых документов __________,</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 том числе оригиналов ________, копий ________,</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990"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F90541">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государственной власти субъекта Российской Федерации</w:t>
            </w:r>
            <w:r w:rsidR="00F90541">
              <w:rPr>
                <w:rFonts w:ascii="Times New Roman" w:eastAsia="Times New Roman" w:hAnsi="Times New Roman" w:cs="Times New Roman"/>
                <w:sz w:val="24"/>
                <w:szCs w:val="24"/>
                <w:lang w:eastAsia="ru-RU"/>
              </w:rPr>
              <w:t>)</w:t>
            </w: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729" w:type="dxa"/>
            <w:gridSpan w:val="8"/>
            <w:tcBorders>
              <w:top w:val="nil"/>
              <w:left w:val="single" w:sz="4" w:space="0" w:color="000000"/>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листов в оригиналах ____, копиях ____</w:t>
            </w:r>
            <w:r w:rsidRPr="001933E7">
              <w:rPr>
                <w:rFonts w:ascii="Times New Roman" w:eastAsia="Times New Roman" w:hAnsi="Times New Roman" w:cs="Times New Roman"/>
                <w:sz w:val="24"/>
                <w:szCs w:val="24"/>
                <w:lang w:eastAsia="ru-RU"/>
              </w:rPr>
              <w:br/>
              <w:t>Ф.И.О. должностного лица _________________</w:t>
            </w:r>
            <w:r w:rsidRPr="001933E7">
              <w:rPr>
                <w:rFonts w:ascii="Times New Roman" w:eastAsia="Times New Roman" w:hAnsi="Times New Roman" w:cs="Times New Roman"/>
                <w:sz w:val="24"/>
                <w:szCs w:val="24"/>
                <w:lang w:eastAsia="ru-RU"/>
              </w:rPr>
              <w:br/>
              <w:t>подпись должностного лица ________________</w:t>
            </w:r>
          </w:p>
        </w:tc>
      </w:tr>
      <w:tr w:rsidR="001933E7" w:rsidRPr="001933E7" w:rsidTr="001933E7">
        <w:tc>
          <w:tcPr>
            <w:tcW w:w="924" w:type="dxa"/>
            <w:gridSpan w:val="2"/>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990" w:type="dxa"/>
            <w:gridSpan w:val="8"/>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359" w:type="dxa"/>
            <w:gridSpan w:val="7"/>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xml:space="preserve">дата "____" ________________ </w:t>
            </w:r>
            <w:r w:rsidRPr="001933E7">
              <w:rPr>
                <w:rFonts w:ascii="Times New Roman" w:eastAsia="Times New Roman" w:hAnsi="Times New Roman" w:cs="Times New Roman"/>
                <w:sz w:val="24"/>
                <w:szCs w:val="24"/>
                <w:lang w:eastAsia="ru-RU"/>
              </w:rPr>
              <w:lastRenderedPageBreak/>
              <w:t>___ г.</w:t>
            </w:r>
          </w:p>
        </w:tc>
        <w:tc>
          <w:tcPr>
            <w:tcW w:w="370" w:type="dxa"/>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lastRenderedPageBreak/>
              <w:t>3.1</w:t>
            </w: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Прошу в отношении объекта адресации:</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326" w:type="dxa"/>
            <w:gridSpan w:val="4"/>
            <w:tcBorders>
              <w:top w:val="single" w:sz="4" w:space="0" w:color="000000"/>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Вид:</w:t>
            </w:r>
          </w:p>
        </w:tc>
        <w:tc>
          <w:tcPr>
            <w:tcW w:w="554"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881" w:type="dxa"/>
            <w:gridSpan w:val="7"/>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4" w:space="0" w:color="000000"/>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Земельный участок</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Сооружение</w:t>
            </w:r>
          </w:p>
        </w:tc>
        <w:tc>
          <w:tcPr>
            <w:tcW w:w="554" w:type="dxa"/>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Машино-место</w:t>
            </w:r>
          </w:p>
        </w:tc>
      </w:tr>
      <w:tr w:rsidR="001933E7" w:rsidRPr="001933E7" w:rsidTr="001933E7">
        <w:tc>
          <w:tcPr>
            <w:tcW w:w="924" w:type="dxa"/>
            <w:gridSpan w:val="2"/>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Здание (строение)</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Помещение</w:t>
            </w:r>
          </w:p>
        </w:tc>
        <w:tc>
          <w:tcPr>
            <w:tcW w:w="554" w:type="dxa"/>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3.2</w:t>
            </w: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Присвоить адрес</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В связи с:</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Образованием земельного участка(ов) из земель, находящихся в государственной или муниципальной собственности</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образуемых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Дополнительная информация:</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single" w:sz="4" w:space="0" w:color="000000"/>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nil"/>
              <w:left w:val="nil"/>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Образованием земельного участка(ов) путем раздела земельного участка</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образуемых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Образованием земельного участка путем объединения земельных участков</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Количество объединяемых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Кадастровый номер объединяемого земельного участка</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Адрес объединяемого земельного участка</w:t>
            </w: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rPr>
          <w:trHeight w:val="15"/>
        </w:trPr>
        <w:tc>
          <w:tcPr>
            <w:tcW w:w="739"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94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Лист N ______</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Всего листов _____</w:t>
            </w:r>
          </w:p>
        </w:tc>
      </w:tr>
      <w:tr w:rsidR="001933E7" w:rsidRPr="001933E7" w:rsidTr="001933E7">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10</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F90541">
            <w:pPr>
              <w:spacing w:after="0" w:line="240" w:lineRule="auto"/>
              <w:textAlignment w:val="baseline"/>
              <w:rPr>
                <w:rFonts w:ascii="Times New Roman" w:eastAsia="Times New Roman" w:hAnsi="Times New Roman" w:cs="Times New Roman"/>
                <w:sz w:val="24"/>
                <w:szCs w:val="24"/>
                <w:lang w:eastAsia="ru-RU"/>
              </w:rPr>
            </w:pPr>
            <w:proofErr w:type="gramStart"/>
            <w:r w:rsidRPr="001933E7">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sidR="00F90541">
              <w:rPr>
                <w:rFonts w:ascii="Times New Roman" w:eastAsia="Times New Roman" w:hAnsi="Times New Roman" w:cs="Times New Roman"/>
                <w:sz w:val="24"/>
                <w:szCs w:val="24"/>
                <w:lang w:eastAsia="ru-RU"/>
              </w:rPr>
              <w:t xml:space="preserve"> </w:t>
            </w:r>
            <w:r w:rsidRPr="001933E7">
              <w:rPr>
                <w:rFonts w:ascii="Times New Roman" w:eastAsia="Times New Roman" w:hAnsi="Times New Roman" w:cs="Times New Roman"/>
                <w:sz w:val="24"/>
                <w:szCs w:val="24"/>
                <w:lang w:eastAsia="ru-RU"/>
              </w:rPr>
              <w:t>осуществляющими присвоение, изменение и аннулирование адресов, в соответствии с законодательством Российской Федерации)</w:t>
            </w:r>
            <w:r w:rsidR="00F90541">
              <w:rPr>
                <w:rFonts w:ascii="Times New Roman" w:eastAsia="Times New Roman" w:hAnsi="Times New Roman" w:cs="Times New Roman"/>
                <w:sz w:val="24"/>
                <w:szCs w:val="24"/>
                <w:lang w:eastAsia="ru-RU"/>
              </w:rPr>
              <w:t xml:space="preserve"> </w:t>
            </w:r>
            <w:r w:rsidRPr="001933E7">
              <w:rPr>
                <w:rFonts w:ascii="Times New Roman" w:eastAsia="Times New Roman" w:hAnsi="Times New Roman" w:cs="Times New Roman"/>
                <w:sz w:val="24"/>
                <w:szCs w:val="24"/>
                <w:lang w:eastAsia="ru-RU"/>
              </w:rPr>
              <w:br/>
            </w:r>
            <w:proofErr w:type="gramEnd"/>
          </w:p>
        </w:tc>
      </w:tr>
      <w:tr w:rsidR="001933E7" w:rsidRPr="001933E7" w:rsidTr="001933E7">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11</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Настоящим также подтверждаю, что:</w:t>
            </w: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r w:rsidRPr="001933E7">
              <w:rPr>
                <w:rFonts w:ascii="Times New Roman" w:eastAsia="Times New Roman" w:hAnsi="Times New Roman" w:cs="Times New Roman"/>
                <w:sz w:val="24"/>
                <w:szCs w:val="24"/>
                <w:lang w:eastAsia="ru-RU"/>
              </w:rPr>
              <w:br/>
            </w:r>
          </w:p>
        </w:tc>
      </w:tr>
      <w:tr w:rsidR="001933E7" w:rsidRPr="001933E7" w:rsidTr="001933E7">
        <w:tc>
          <w:tcPr>
            <w:tcW w:w="739" w:type="dxa"/>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12</w:t>
            </w:r>
          </w:p>
        </w:tc>
        <w:tc>
          <w:tcPr>
            <w:tcW w:w="1294" w:type="dxa"/>
            <w:gridSpan w:val="4"/>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Подпись</w:t>
            </w:r>
          </w:p>
        </w:tc>
        <w:tc>
          <w:tcPr>
            <w:tcW w:w="2218" w:type="dxa"/>
            <w:tcBorders>
              <w:top w:val="single" w:sz="4" w:space="0" w:color="000000"/>
              <w:left w:val="nil"/>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single" w:sz="4" w:space="0" w:color="000000"/>
              <w:left w:val="nil"/>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8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Дата</w:t>
            </w:r>
          </w:p>
        </w:tc>
      </w:tr>
      <w:tr w:rsidR="001933E7" w:rsidRPr="001933E7" w:rsidTr="001933E7">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511" w:type="dxa"/>
            <w:gridSpan w:val="5"/>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single" w:sz="4" w:space="0" w:color="000000"/>
              <w:left w:val="nil"/>
              <w:bottom w:val="nil"/>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881" w:type="dxa"/>
            <w:gridSpan w:val="5"/>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"____" __________ ___ г.</w:t>
            </w:r>
          </w:p>
        </w:tc>
      </w:tr>
      <w:tr w:rsidR="001933E7" w:rsidRPr="001933E7" w:rsidTr="001933E7">
        <w:tc>
          <w:tcPr>
            <w:tcW w:w="739" w:type="dxa"/>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511" w:type="dxa"/>
            <w:gridSpan w:val="5"/>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(подпись)</w:t>
            </w:r>
          </w:p>
        </w:tc>
        <w:tc>
          <w:tcPr>
            <w:tcW w:w="370" w:type="dxa"/>
            <w:tcBorders>
              <w:top w:val="nil"/>
              <w:left w:val="nil"/>
              <w:bottom w:val="single" w:sz="4" w:space="0" w:color="000000"/>
              <w:right w:val="nil"/>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(инициалы, фамилия)</w:t>
            </w:r>
          </w:p>
        </w:tc>
        <w:tc>
          <w:tcPr>
            <w:tcW w:w="3881" w:type="dxa"/>
            <w:gridSpan w:val="5"/>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39" w:type="dxa"/>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lastRenderedPageBreak/>
              <w:t>13</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b/>
                <w:bCs/>
                <w:sz w:val="24"/>
                <w:szCs w:val="24"/>
                <w:bdr w:val="none" w:sz="0" w:space="0" w:color="auto" w:frame="1"/>
                <w:lang w:eastAsia="ru-RU"/>
              </w:rPr>
              <w:t>Отметка специалиста, принявшего заявление и приложенные к нему документы:</w:t>
            </w:r>
          </w:p>
        </w:tc>
      </w:tr>
      <w:tr w:rsidR="001933E7" w:rsidRPr="001933E7" w:rsidTr="001933E7">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39" w:type="dxa"/>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bl>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p>
    <w:p w:rsidR="00F90541" w:rsidRDefault="00F90541"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rsidR="00F90541" w:rsidRDefault="00F90541"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90541" w:rsidRDefault="00F90541"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933E7" w:rsidRPr="001933E7" w:rsidRDefault="001933E7" w:rsidP="001933E7">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 xml:space="preserve">Приложение N </w:t>
      </w:r>
      <w:r w:rsidR="00F90541">
        <w:rPr>
          <w:rFonts w:ascii="Times New Roman" w:eastAsia="Times New Roman" w:hAnsi="Times New Roman" w:cs="Times New Roman"/>
          <w:b/>
          <w:bCs/>
          <w:sz w:val="24"/>
          <w:szCs w:val="24"/>
          <w:lang w:eastAsia="ru-RU"/>
        </w:rPr>
        <w:t>4</w:t>
      </w:r>
      <w:r w:rsidRPr="001933E7">
        <w:rPr>
          <w:rFonts w:ascii="Times New Roman" w:eastAsia="Times New Roman" w:hAnsi="Times New Roman" w:cs="Times New Roman"/>
          <w:b/>
          <w:bCs/>
          <w:sz w:val="24"/>
          <w:szCs w:val="24"/>
          <w:lang w:eastAsia="ru-RU"/>
        </w:rPr>
        <w:br/>
        <w:t>к типовому административному регламенту</w:t>
      </w:r>
      <w:r w:rsidRPr="001933E7">
        <w:rPr>
          <w:rFonts w:ascii="Times New Roman" w:eastAsia="Times New Roman" w:hAnsi="Times New Roman" w:cs="Times New Roman"/>
          <w:b/>
          <w:bCs/>
          <w:sz w:val="24"/>
          <w:szCs w:val="24"/>
          <w:lang w:eastAsia="ru-RU"/>
        </w:rPr>
        <w:br/>
        <w:t>предоставления муниципальной услуги</w:t>
      </w:r>
      <w:r w:rsidRPr="001933E7">
        <w:rPr>
          <w:rFonts w:ascii="Times New Roman" w:eastAsia="Times New Roman" w:hAnsi="Times New Roman" w:cs="Times New Roman"/>
          <w:b/>
          <w:bCs/>
          <w:sz w:val="24"/>
          <w:szCs w:val="24"/>
          <w:lang w:eastAsia="ru-RU"/>
        </w:rPr>
        <w:br/>
        <w:t>"Присвоение адреса объекту адресации,</w:t>
      </w:r>
      <w:r w:rsidRPr="001933E7">
        <w:rPr>
          <w:rFonts w:ascii="Times New Roman" w:eastAsia="Times New Roman" w:hAnsi="Times New Roman" w:cs="Times New Roman"/>
          <w:b/>
          <w:bCs/>
          <w:sz w:val="24"/>
          <w:szCs w:val="24"/>
          <w:lang w:eastAsia="ru-RU"/>
        </w:rPr>
        <w:br/>
        <w:t>изменение и аннулирование такого адреса"</w:t>
      </w: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F90541" w:rsidRDefault="00F90541" w:rsidP="001933E7">
      <w:pPr>
        <w:spacing w:after="0" w:line="240" w:lineRule="auto"/>
        <w:ind w:firstLine="480"/>
        <w:textAlignment w:val="baseline"/>
        <w:rPr>
          <w:rFonts w:ascii="Times New Roman" w:eastAsia="Times New Roman" w:hAnsi="Times New Roman" w:cs="Times New Roman"/>
          <w:i/>
          <w:iCs/>
          <w:sz w:val="24"/>
          <w:szCs w:val="24"/>
          <w:bdr w:val="none" w:sz="0" w:space="0" w:color="auto" w:frame="1"/>
          <w:lang w:eastAsia="ru-RU"/>
        </w:rPr>
      </w:pP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240" w:line="240" w:lineRule="auto"/>
        <w:jc w:val="center"/>
        <w:textAlignment w:val="baseline"/>
        <w:rPr>
          <w:rFonts w:ascii="Times New Roman" w:eastAsia="Times New Roman" w:hAnsi="Times New Roman" w:cs="Times New Roman"/>
          <w:b/>
          <w:bCs/>
          <w:sz w:val="24"/>
          <w:szCs w:val="24"/>
          <w:lang w:eastAsia="ru-RU"/>
        </w:rPr>
      </w:pPr>
      <w:r w:rsidRPr="001933E7">
        <w:rPr>
          <w:rFonts w:ascii="Times New Roman" w:eastAsia="Times New Roman" w:hAnsi="Times New Roman" w:cs="Times New Roman"/>
          <w:b/>
          <w:bCs/>
          <w:sz w:val="24"/>
          <w:szCs w:val="24"/>
          <w:lang w:eastAsia="ru-RU"/>
        </w:rPr>
        <w:t>ФОРМА</w:t>
      </w:r>
      <w:r w:rsidRPr="001933E7">
        <w:rPr>
          <w:rFonts w:ascii="Times New Roman" w:eastAsia="Times New Roman" w:hAnsi="Times New Roman" w:cs="Times New Roman"/>
          <w:b/>
          <w:bCs/>
          <w:sz w:val="24"/>
          <w:szCs w:val="24"/>
          <w:lang w:eastAsia="ru-RU"/>
        </w:rPr>
        <w:br/>
        <w:t>решения об отказе в приеме документов, необходимых для предоставления услуги</w:t>
      </w:r>
    </w:p>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3818"/>
        <w:gridCol w:w="5537"/>
      </w:tblGrid>
      <w:tr w:rsidR="001933E7" w:rsidRPr="001933E7" w:rsidTr="001933E7">
        <w:trPr>
          <w:trHeight w:val="15"/>
        </w:trPr>
        <w:tc>
          <w:tcPr>
            <w:tcW w:w="11642" w:type="dxa"/>
            <w:gridSpan w:val="2"/>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F90541">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w:t>
            </w:r>
          </w:p>
        </w:tc>
      </w:tr>
      <w:tr w:rsidR="001933E7" w:rsidRPr="001933E7" w:rsidTr="001933E7">
        <w:trPr>
          <w:trHeight w:val="15"/>
        </w:trPr>
        <w:tc>
          <w:tcPr>
            <w:tcW w:w="499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(Ф.И.О., адрес заявителя (представителя) заявителя)</w:t>
            </w: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499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(регистрационный номер заявления о присвоении объекту адресации адреса или аннулировании его адреса)</w:t>
            </w:r>
          </w:p>
        </w:tc>
      </w:tr>
    </w:tbl>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w:t>
      </w:r>
      <w:r w:rsidRPr="001933E7">
        <w:rPr>
          <w:rFonts w:ascii="Times New Roman" w:eastAsia="Times New Roman" w:hAnsi="Times New Roman" w:cs="Times New Roman"/>
          <w:b/>
          <w:bCs/>
          <w:sz w:val="24"/>
          <w:szCs w:val="24"/>
          <w:bdr w:val="none" w:sz="0" w:space="0" w:color="auto" w:frame="1"/>
          <w:lang w:eastAsia="ru-RU"/>
        </w:rPr>
        <w:t>Решение об отказе</w:t>
      </w:r>
      <w:r w:rsidRPr="001933E7">
        <w:rPr>
          <w:rFonts w:ascii="Times New Roman" w:eastAsia="Times New Roman" w:hAnsi="Times New Roman" w:cs="Times New Roman"/>
          <w:sz w:val="24"/>
          <w:szCs w:val="24"/>
          <w:lang w:eastAsia="ru-RU"/>
        </w:rPr>
        <w:br/>
        <w:t>     </w:t>
      </w:r>
      <w:r w:rsidRPr="001933E7">
        <w:rPr>
          <w:rFonts w:ascii="Times New Roman" w:eastAsia="Times New Roman" w:hAnsi="Times New Roman" w:cs="Times New Roman"/>
          <w:b/>
          <w:bCs/>
          <w:sz w:val="24"/>
          <w:szCs w:val="24"/>
          <w:bdr w:val="none" w:sz="0" w:space="0" w:color="auto" w:frame="1"/>
          <w:lang w:eastAsia="ru-RU"/>
        </w:rPr>
        <w:t>в приеме документов, необходимых для предоставления услуги</w:t>
      </w:r>
    </w:p>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     от</w:t>
      </w:r>
      <w:r w:rsidRPr="001933E7">
        <w:rPr>
          <w:rFonts w:ascii="Times New Roman" w:eastAsia="Times New Roman" w:hAnsi="Times New Roman" w:cs="Times New Roman"/>
          <w:b/>
          <w:bCs/>
          <w:sz w:val="24"/>
          <w:szCs w:val="24"/>
          <w:bdr w:val="none" w:sz="0" w:space="0" w:color="auto" w:frame="1"/>
          <w:lang w:eastAsia="ru-RU"/>
        </w:rPr>
        <w:t>____________ </w:t>
      </w:r>
      <w:r w:rsidRPr="001933E7">
        <w:rPr>
          <w:rFonts w:ascii="Times New Roman" w:eastAsia="Times New Roman" w:hAnsi="Times New Roman" w:cs="Times New Roman"/>
          <w:sz w:val="24"/>
          <w:szCs w:val="24"/>
          <w:lang w:eastAsia="ru-RU"/>
        </w:rPr>
        <w:t>N </w:t>
      </w:r>
      <w:r w:rsidRPr="001933E7">
        <w:rPr>
          <w:rFonts w:ascii="Times New Roman" w:eastAsia="Times New Roman" w:hAnsi="Times New Roman" w:cs="Times New Roman"/>
          <w:b/>
          <w:bCs/>
          <w:sz w:val="24"/>
          <w:szCs w:val="24"/>
          <w:bdr w:val="none" w:sz="0" w:space="0" w:color="auto" w:frame="1"/>
          <w:lang w:eastAsia="ru-RU"/>
        </w:rPr>
        <w:t>_________</w:t>
      </w:r>
    </w:p>
    <w:tbl>
      <w:tblPr>
        <w:tblW w:w="0" w:type="auto"/>
        <w:tblCellMar>
          <w:left w:w="0" w:type="dxa"/>
          <w:right w:w="0" w:type="dxa"/>
        </w:tblCellMar>
        <w:tblLook w:val="04A0"/>
      </w:tblPr>
      <w:tblGrid>
        <w:gridCol w:w="8997"/>
        <w:gridCol w:w="358"/>
      </w:tblGrid>
      <w:tr w:rsidR="001933E7" w:rsidRPr="001933E7" w:rsidTr="001933E7">
        <w:trPr>
          <w:trHeight w:val="15"/>
        </w:trPr>
        <w:tc>
          <w:tcPr>
            <w:tcW w:w="11273"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Pr="001933E7">
              <w:rPr>
                <w:rFonts w:ascii="Times New Roman" w:eastAsia="Times New Roman" w:hAnsi="Times New Roman" w:cs="Times New Roman"/>
                <w:sz w:val="24"/>
                <w:szCs w:val="24"/>
                <w:lang w:eastAsia="ru-RU"/>
              </w:rPr>
              <w:br/>
            </w:r>
          </w:p>
        </w:tc>
      </w:tr>
      <w:tr w:rsidR="001933E7" w:rsidRPr="001933E7" w:rsidTr="001933E7">
        <w:tc>
          <w:tcPr>
            <w:tcW w:w="11642"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642"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273"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Дополнительно информируем:</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11273"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w:t>
            </w:r>
          </w:p>
        </w:tc>
      </w:tr>
      <w:tr w:rsidR="001933E7" w:rsidRPr="001933E7" w:rsidTr="001933E7">
        <w:tc>
          <w:tcPr>
            <w:tcW w:w="11273"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указывается дополнительная информация (при необходимости)</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bl>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r w:rsidRPr="001933E7">
        <w:rPr>
          <w:rFonts w:ascii="Times New Roman" w:eastAsia="Times New Roman" w:hAnsi="Times New Roman" w:cs="Times New Roman"/>
          <w:sz w:val="24"/>
          <w:szCs w:val="24"/>
          <w:lang w:eastAsia="ru-RU"/>
        </w:rPr>
        <w:br/>
      </w:r>
    </w:p>
    <w:p w:rsidR="001933E7" w:rsidRPr="001933E7" w:rsidRDefault="001933E7" w:rsidP="001933E7">
      <w:pPr>
        <w:spacing w:after="0" w:line="240" w:lineRule="auto"/>
        <w:ind w:firstLine="480"/>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1933E7">
        <w:rPr>
          <w:rFonts w:ascii="Times New Roman" w:eastAsia="Times New Roman" w:hAnsi="Times New Roman" w:cs="Times New Roman"/>
          <w:sz w:val="24"/>
          <w:szCs w:val="24"/>
          <w:lang w:eastAsia="ru-RU"/>
        </w:rPr>
        <w:br/>
      </w:r>
    </w:p>
    <w:tbl>
      <w:tblPr>
        <w:tblW w:w="0" w:type="auto"/>
        <w:tblCellMar>
          <w:left w:w="0" w:type="dxa"/>
          <w:right w:w="0" w:type="dxa"/>
        </w:tblCellMar>
        <w:tblLook w:val="04A0"/>
      </w:tblPr>
      <w:tblGrid>
        <w:gridCol w:w="5517"/>
        <w:gridCol w:w="266"/>
        <w:gridCol w:w="3572"/>
      </w:tblGrid>
      <w:tr w:rsidR="001933E7" w:rsidRPr="001933E7" w:rsidTr="001933E7">
        <w:trPr>
          <w:trHeight w:val="15"/>
        </w:trPr>
        <w:tc>
          <w:tcPr>
            <w:tcW w:w="7022"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022"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single" w:sz="4" w:space="0" w:color="000000"/>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r>
      <w:tr w:rsidR="001933E7" w:rsidRPr="001933E7" w:rsidTr="001933E7">
        <w:tc>
          <w:tcPr>
            <w:tcW w:w="7022"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(должность, Ф.И.О.)</w:t>
            </w:r>
          </w:p>
        </w:tc>
        <w:tc>
          <w:tcPr>
            <w:tcW w:w="185"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center"/>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(подпись)</w:t>
            </w:r>
          </w:p>
        </w:tc>
      </w:tr>
      <w:tr w:rsidR="001933E7" w:rsidRPr="001933E7" w:rsidTr="001933E7">
        <w:tc>
          <w:tcPr>
            <w:tcW w:w="7022"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tcMar>
              <w:top w:w="0" w:type="dxa"/>
              <w:left w:w="130" w:type="dxa"/>
              <w:bottom w:w="0" w:type="dxa"/>
              <w:right w:w="130" w:type="dxa"/>
            </w:tcMar>
            <w:hideMark/>
          </w:tcPr>
          <w:p w:rsidR="001933E7" w:rsidRPr="001933E7" w:rsidRDefault="001933E7" w:rsidP="001933E7">
            <w:pPr>
              <w:spacing w:after="0" w:line="240" w:lineRule="auto"/>
              <w:jc w:val="right"/>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t>М.П.</w:t>
            </w:r>
          </w:p>
        </w:tc>
      </w:tr>
    </w:tbl>
    <w:p w:rsidR="001933E7" w:rsidRPr="001933E7" w:rsidRDefault="001933E7" w:rsidP="001933E7">
      <w:pPr>
        <w:spacing w:after="0" w:line="240" w:lineRule="auto"/>
        <w:textAlignment w:val="baseline"/>
        <w:rPr>
          <w:rFonts w:ascii="Times New Roman" w:eastAsia="Times New Roman" w:hAnsi="Times New Roman" w:cs="Times New Roman"/>
          <w:sz w:val="24"/>
          <w:szCs w:val="24"/>
          <w:lang w:eastAsia="ru-RU"/>
        </w:rPr>
      </w:pPr>
      <w:r w:rsidRPr="001933E7">
        <w:rPr>
          <w:rFonts w:ascii="Times New Roman" w:eastAsia="Times New Roman" w:hAnsi="Times New Roman" w:cs="Times New Roman"/>
          <w:sz w:val="24"/>
          <w:szCs w:val="24"/>
          <w:lang w:eastAsia="ru-RU"/>
        </w:rPr>
        <w:br/>
      </w:r>
    </w:p>
    <w:p w:rsidR="002C6903" w:rsidRPr="001933E7" w:rsidRDefault="002C6903">
      <w:pPr>
        <w:rPr>
          <w:rFonts w:ascii="Times New Roman" w:hAnsi="Times New Roman" w:cs="Times New Roman"/>
          <w:sz w:val="24"/>
          <w:szCs w:val="24"/>
        </w:rPr>
      </w:pPr>
    </w:p>
    <w:sectPr w:rsidR="002C6903" w:rsidRPr="001933E7" w:rsidSect="002C6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933E7"/>
    <w:rsid w:val="001933E7"/>
    <w:rsid w:val="002C6903"/>
    <w:rsid w:val="003C63A5"/>
    <w:rsid w:val="003D0280"/>
    <w:rsid w:val="004F38E5"/>
    <w:rsid w:val="005A0F79"/>
    <w:rsid w:val="00622393"/>
    <w:rsid w:val="00655136"/>
    <w:rsid w:val="0067640A"/>
    <w:rsid w:val="007B12CB"/>
    <w:rsid w:val="00876610"/>
    <w:rsid w:val="00D734C5"/>
    <w:rsid w:val="00E75267"/>
    <w:rsid w:val="00F02CD3"/>
    <w:rsid w:val="00F32FAA"/>
    <w:rsid w:val="00F9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03"/>
  </w:style>
  <w:style w:type="paragraph" w:styleId="2">
    <w:name w:val="heading 2"/>
    <w:basedOn w:val="a"/>
    <w:link w:val="20"/>
    <w:uiPriority w:val="9"/>
    <w:qFormat/>
    <w:rsid w:val="00193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33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933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3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33E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33E7"/>
    <w:rPr>
      <w:rFonts w:ascii="Times New Roman" w:eastAsia="Times New Roman" w:hAnsi="Times New Roman" w:cs="Times New Roman"/>
      <w:b/>
      <w:bCs/>
      <w:sz w:val="24"/>
      <w:szCs w:val="24"/>
      <w:lang w:eastAsia="ru-RU"/>
    </w:rPr>
  </w:style>
  <w:style w:type="paragraph" w:customStyle="1" w:styleId="headertext">
    <w:name w:val="headertext"/>
    <w:basedOn w:val="a"/>
    <w:rsid w:val="00193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33E7"/>
    <w:rPr>
      <w:color w:val="0000FF"/>
      <w:u w:val="single"/>
    </w:rPr>
  </w:style>
  <w:style w:type="paragraph" w:customStyle="1" w:styleId="formattext">
    <w:name w:val="formattext"/>
    <w:basedOn w:val="a"/>
    <w:rsid w:val="00193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F32FAA"/>
    <w:pPr>
      <w:widowControl w:val="0"/>
      <w:spacing w:after="0" w:line="240" w:lineRule="auto"/>
      <w:ind w:left="215"/>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semiHidden/>
    <w:rsid w:val="00F32FAA"/>
    <w:rPr>
      <w:rFonts w:ascii="Times New Roman" w:eastAsia="Times New Roman" w:hAnsi="Times New Roman" w:cs="Times New Roman"/>
      <w:sz w:val="20"/>
      <w:szCs w:val="20"/>
      <w:lang w:eastAsia="ru-RU"/>
    </w:rPr>
  </w:style>
  <w:style w:type="character" w:styleId="a6">
    <w:name w:val="Strong"/>
    <w:basedOn w:val="a0"/>
    <w:uiPriority w:val="22"/>
    <w:qFormat/>
    <w:rsid w:val="00F32FAA"/>
    <w:rPr>
      <w:b/>
      <w:bCs/>
    </w:rPr>
  </w:style>
</w:styles>
</file>

<file path=word/webSettings.xml><?xml version="1.0" encoding="utf-8"?>
<w:webSettings xmlns:r="http://schemas.openxmlformats.org/officeDocument/2006/relationships" xmlns:w="http://schemas.openxmlformats.org/wordprocessingml/2006/main">
  <w:divs>
    <w:div w:id="38822224">
      <w:bodyDiv w:val="1"/>
      <w:marLeft w:val="0"/>
      <w:marRight w:val="0"/>
      <w:marTop w:val="0"/>
      <w:marBottom w:val="0"/>
      <w:divBdr>
        <w:top w:val="none" w:sz="0" w:space="0" w:color="auto"/>
        <w:left w:val="none" w:sz="0" w:space="0" w:color="auto"/>
        <w:bottom w:val="none" w:sz="0" w:space="0" w:color="auto"/>
        <w:right w:val="none" w:sz="0" w:space="0" w:color="auto"/>
      </w:divBdr>
      <w:divsChild>
        <w:div w:id="1665084836">
          <w:marLeft w:val="0"/>
          <w:marRight w:val="0"/>
          <w:marTop w:val="0"/>
          <w:marBottom w:val="0"/>
          <w:divBdr>
            <w:top w:val="none" w:sz="0" w:space="0" w:color="auto"/>
            <w:left w:val="none" w:sz="0" w:space="0" w:color="auto"/>
            <w:bottom w:val="none" w:sz="0" w:space="0" w:color="auto"/>
            <w:right w:val="none" w:sz="0" w:space="0" w:color="auto"/>
          </w:divBdr>
          <w:divsChild>
            <w:div w:id="110175367">
              <w:marLeft w:val="0"/>
              <w:marRight w:val="0"/>
              <w:marTop w:val="0"/>
              <w:marBottom w:val="0"/>
              <w:divBdr>
                <w:top w:val="none" w:sz="0" w:space="0" w:color="auto"/>
                <w:left w:val="none" w:sz="0" w:space="0" w:color="auto"/>
                <w:bottom w:val="none" w:sz="0" w:space="0" w:color="auto"/>
                <w:right w:val="none" w:sz="0" w:space="0" w:color="auto"/>
              </w:divBdr>
              <w:divsChild>
                <w:div w:id="12309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8173">
          <w:marLeft w:val="0"/>
          <w:marRight w:val="0"/>
          <w:marTop w:val="0"/>
          <w:marBottom w:val="0"/>
          <w:divBdr>
            <w:top w:val="none" w:sz="0" w:space="0" w:color="auto"/>
            <w:left w:val="none" w:sz="0" w:space="0" w:color="auto"/>
            <w:bottom w:val="none" w:sz="0" w:space="0" w:color="auto"/>
            <w:right w:val="none" w:sz="0" w:space="0" w:color="auto"/>
          </w:divBdr>
          <w:divsChild>
            <w:div w:id="1894735718">
              <w:marLeft w:val="0"/>
              <w:marRight w:val="0"/>
              <w:marTop w:val="0"/>
              <w:marBottom w:val="0"/>
              <w:divBdr>
                <w:top w:val="none" w:sz="0" w:space="0" w:color="auto"/>
                <w:left w:val="none" w:sz="0" w:space="0" w:color="auto"/>
                <w:bottom w:val="none" w:sz="0" w:space="0" w:color="auto"/>
                <w:right w:val="none" w:sz="0" w:space="0" w:color="auto"/>
              </w:divBdr>
              <w:divsChild>
                <w:div w:id="11653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458">
      <w:bodyDiv w:val="1"/>
      <w:marLeft w:val="0"/>
      <w:marRight w:val="0"/>
      <w:marTop w:val="0"/>
      <w:marBottom w:val="0"/>
      <w:divBdr>
        <w:top w:val="none" w:sz="0" w:space="0" w:color="auto"/>
        <w:left w:val="none" w:sz="0" w:space="0" w:color="auto"/>
        <w:bottom w:val="none" w:sz="0" w:space="0" w:color="auto"/>
        <w:right w:val="none" w:sz="0" w:space="0" w:color="auto"/>
      </w:divBdr>
    </w:div>
    <w:div w:id="369840629">
      <w:bodyDiv w:val="1"/>
      <w:marLeft w:val="0"/>
      <w:marRight w:val="0"/>
      <w:marTop w:val="0"/>
      <w:marBottom w:val="0"/>
      <w:divBdr>
        <w:top w:val="none" w:sz="0" w:space="0" w:color="auto"/>
        <w:left w:val="none" w:sz="0" w:space="0" w:color="auto"/>
        <w:bottom w:val="none" w:sz="0" w:space="0" w:color="auto"/>
        <w:right w:val="none" w:sz="0" w:space="0" w:color="auto"/>
      </w:divBdr>
      <w:divsChild>
        <w:div w:id="865409793">
          <w:marLeft w:val="0"/>
          <w:marRight w:val="0"/>
          <w:marTop w:val="0"/>
          <w:marBottom w:val="0"/>
          <w:divBdr>
            <w:top w:val="none" w:sz="0" w:space="0" w:color="auto"/>
            <w:left w:val="none" w:sz="0" w:space="0" w:color="auto"/>
            <w:bottom w:val="none" w:sz="0" w:space="0" w:color="auto"/>
            <w:right w:val="none" w:sz="0" w:space="0" w:color="auto"/>
          </w:divBdr>
          <w:divsChild>
            <w:div w:id="1156844533">
              <w:marLeft w:val="0"/>
              <w:marRight w:val="0"/>
              <w:marTop w:val="0"/>
              <w:marBottom w:val="0"/>
              <w:divBdr>
                <w:top w:val="none" w:sz="0" w:space="0" w:color="auto"/>
                <w:left w:val="none" w:sz="0" w:space="0" w:color="auto"/>
                <w:bottom w:val="none" w:sz="0" w:space="0" w:color="auto"/>
                <w:right w:val="none" w:sz="0" w:space="0" w:color="auto"/>
              </w:divBdr>
              <w:divsChild>
                <w:div w:id="6023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2336">
          <w:marLeft w:val="0"/>
          <w:marRight w:val="0"/>
          <w:marTop w:val="0"/>
          <w:marBottom w:val="0"/>
          <w:divBdr>
            <w:top w:val="none" w:sz="0" w:space="0" w:color="auto"/>
            <w:left w:val="none" w:sz="0" w:space="0" w:color="auto"/>
            <w:bottom w:val="none" w:sz="0" w:space="0" w:color="auto"/>
            <w:right w:val="none" w:sz="0" w:space="0" w:color="auto"/>
          </w:divBdr>
          <w:divsChild>
            <w:div w:id="1940914448">
              <w:marLeft w:val="0"/>
              <w:marRight w:val="0"/>
              <w:marTop w:val="0"/>
              <w:marBottom w:val="0"/>
              <w:divBdr>
                <w:top w:val="none" w:sz="0" w:space="0" w:color="auto"/>
                <w:left w:val="none" w:sz="0" w:space="0" w:color="auto"/>
                <w:bottom w:val="none" w:sz="0" w:space="0" w:color="auto"/>
                <w:right w:val="none" w:sz="0" w:space="0" w:color="auto"/>
              </w:divBdr>
              <w:divsChild>
                <w:div w:id="19181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5033">
      <w:bodyDiv w:val="1"/>
      <w:marLeft w:val="0"/>
      <w:marRight w:val="0"/>
      <w:marTop w:val="0"/>
      <w:marBottom w:val="0"/>
      <w:divBdr>
        <w:top w:val="none" w:sz="0" w:space="0" w:color="auto"/>
        <w:left w:val="none" w:sz="0" w:space="0" w:color="auto"/>
        <w:bottom w:val="none" w:sz="0" w:space="0" w:color="auto"/>
        <w:right w:val="none" w:sz="0" w:space="0" w:color="auto"/>
      </w:divBdr>
    </w:div>
    <w:div w:id="869991475">
      <w:bodyDiv w:val="1"/>
      <w:marLeft w:val="0"/>
      <w:marRight w:val="0"/>
      <w:marTop w:val="0"/>
      <w:marBottom w:val="0"/>
      <w:divBdr>
        <w:top w:val="none" w:sz="0" w:space="0" w:color="auto"/>
        <w:left w:val="none" w:sz="0" w:space="0" w:color="auto"/>
        <w:bottom w:val="none" w:sz="0" w:space="0" w:color="auto"/>
        <w:right w:val="none" w:sz="0" w:space="0" w:color="auto"/>
      </w:divBdr>
    </w:div>
    <w:div w:id="1288241894">
      <w:bodyDiv w:val="1"/>
      <w:marLeft w:val="0"/>
      <w:marRight w:val="0"/>
      <w:marTop w:val="0"/>
      <w:marBottom w:val="0"/>
      <w:divBdr>
        <w:top w:val="none" w:sz="0" w:space="0" w:color="auto"/>
        <w:left w:val="none" w:sz="0" w:space="0" w:color="auto"/>
        <w:bottom w:val="none" w:sz="0" w:space="0" w:color="auto"/>
        <w:right w:val="none" w:sz="0" w:space="0" w:color="auto"/>
      </w:divBdr>
    </w:div>
    <w:div w:id="1762020550">
      <w:bodyDiv w:val="1"/>
      <w:marLeft w:val="0"/>
      <w:marRight w:val="0"/>
      <w:marTop w:val="0"/>
      <w:marBottom w:val="0"/>
      <w:divBdr>
        <w:top w:val="none" w:sz="0" w:space="0" w:color="auto"/>
        <w:left w:val="none" w:sz="0" w:space="0" w:color="auto"/>
        <w:bottom w:val="none" w:sz="0" w:space="0" w:color="auto"/>
        <w:right w:val="none" w:sz="0" w:space="0" w:color="auto"/>
      </w:divBdr>
      <w:divsChild>
        <w:div w:id="454103240">
          <w:marLeft w:val="0"/>
          <w:marRight w:val="0"/>
          <w:marTop w:val="0"/>
          <w:marBottom w:val="0"/>
          <w:divBdr>
            <w:top w:val="none" w:sz="0" w:space="0" w:color="auto"/>
            <w:left w:val="none" w:sz="0" w:space="0" w:color="auto"/>
            <w:bottom w:val="none" w:sz="0" w:space="0" w:color="auto"/>
            <w:right w:val="none" w:sz="0" w:space="0" w:color="auto"/>
          </w:divBdr>
        </w:div>
        <w:div w:id="800273240">
          <w:marLeft w:val="0"/>
          <w:marRight w:val="0"/>
          <w:marTop w:val="0"/>
          <w:marBottom w:val="0"/>
          <w:divBdr>
            <w:top w:val="none" w:sz="0" w:space="0" w:color="auto"/>
            <w:left w:val="none" w:sz="0" w:space="0" w:color="auto"/>
            <w:bottom w:val="none" w:sz="0" w:space="0" w:color="auto"/>
            <w:right w:val="none" w:sz="0" w:space="0" w:color="auto"/>
          </w:divBdr>
        </w:div>
        <w:div w:id="1833135489">
          <w:marLeft w:val="0"/>
          <w:marRight w:val="0"/>
          <w:marTop w:val="0"/>
          <w:marBottom w:val="0"/>
          <w:divBdr>
            <w:top w:val="none" w:sz="0" w:space="0" w:color="auto"/>
            <w:left w:val="none" w:sz="0" w:space="0" w:color="auto"/>
            <w:bottom w:val="none" w:sz="0" w:space="0" w:color="auto"/>
            <w:right w:val="none" w:sz="0" w:space="0" w:color="auto"/>
          </w:divBdr>
        </w:div>
        <w:div w:id="1844274601">
          <w:marLeft w:val="0"/>
          <w:marRight w:val="0"/>
          <w:marTop w:val="0"/>
          <w:marBottom w:val="0"/>
          <w:divBdr>
            <w:top w:val="none" w:sz="0" w:space="0" w:color="auto"/>
            <w:left w:val="none" w:sz="0" w:space="0" w:color="auto"/>
            <w:bottom w:val="none" w:sz="0" w:space="0" w:color="auto"/>
            <w:right w:val="none" w:sz="0" w:space="0" w:color="auto"/>
          </w:divBdr>
        </w:div>
        <w:div w:id="2090350481">
          <w:marLeft w:val="0"/>
          <w:marRight w:val="0"/>
          <w:marTop w:val="0"/>
          <w:marBottom w:val="0"/>
          <w:divBdr>
            <w:top w:val="none" w:sz="0" w:space="0" w:color="auto"/>
            <w:left w:val="none" w:sz="0" w:space="0" w:color="auto"/>
            <w:bottom w:val="none" w:sz="0" w:space="0" w:color="auto"/>
            <w:right w:val="none" w:sz="0" w:space="0" w:color="auto"/>
          </w:divBdr>
          <w:divsChild>
            <w:div w:id="1112629725">
              <w:marLeft w:val="0"/>
              <w:marRight w:val="0"/>
              <w:marTop w:val="0"/>
              <w:marBottom w:val="0"/>
              <w:divBdr>
                <w:top w:val="none" w:sz="0" w:space="0" w:color="auto"/>
                <w:left w:val="none" w:sz="0" w:space="0" w:color="auto"/>
                <w:bottom w:val="none" w:sz="0" w:space="0" w:color="auto"/>
                <w:right w:val="none" w:sz="0" w:space="0" w:color="auto"/>
              </w:divBdr>
              <w:divsChild>
                <w:div w:id="268977866">
                  <w:marLeft w:val="0"/>
                  <w:marRight w:val="0"/>
                  <w:marTop w:val="0"/>
                  <w:marBottom w:val="0"/>
                  <w:divBdr>
                    <w:top w:val="none" w:sz="0" w:space="0" w:color="auto"/>
                    <w:left w:val="none" w:sz="0" w:space="0" w:color="auto"/>
                    <w:bottom w:val="none" w:sz="0" w:space="0" w:color="auto"/>
                    <w:right w:val="none" w:sz="0" w:space="0" w:color="auto"/>
                  </w:divBdr>
                  <w:divsChild>
                    <w:div w:id="194851531">
                      <w:marLeft w:val="0"/>
                      <w:marRight w:val="0"/>
                      <w:marTop w:val="0"/>
                      <w:marBottom w:val="0"/>
                      <w:divBdr>
                        <w:top w:val="none" w:sz="0" w:space="0" w:color="auto"/>
                        <w:left w:val="none" w:sz="0" w:space="0" w:color="auto"/>
                        <w:bottom w:val="none" w:sz="0" w:space="0" w:color="auto"/>
                        <w:right w:val="none" w:sz="0" w:space="0" w:color="auto"/>
                      </w:divBdr>
                    </w:div>
                    <w:div w:id="304815790">
                      <w:marLeft w:val="0"/>
                      <w:marRight w:val="0"/>
                      <w:marTop w:val="0"/>
                      <w:marBottom w:val="0"/>
                      <w:divBdr>
                        <w:top w:val="none" w:sz="0" w:space="0" w:color="auto"/>
                        <w:left w:val="none" w:sz="0" w:space="0" w:color="auto"/>
                        <w:bottom w:val="none" w:sz="0" w:space="0" w:color="auto"/>
                        <w:right w:val="none" w:sz="0" w:space="0" w:color="auto"/>
                      </w:divBdr>
                    </w:div>
                    <w:div w:id="328677520">
                      <w:marLeft w:val="0"/>
                      <w:marRight w:val="0"/>
                      <w:marTop w:val="0"/>
                      <w:marBottom w:val="0"/>
                      <w:divBdr>
                        <w:top w:val="none" w:sz="0" w:space="0" w:color="auto"/>
                        <w:left w:val="none" w:sz="0" w:space="0" w:color="auto"/>
                        <w:bottom w:val="none" w:sz="0" w:space="0" w:color="auto"/>
                        <w:right w:val="none" w:sz="0" w:space="0" w:color="auto"/>
                      </w:divBdr>
                    </w:div>
                    <w:div w:id="409353010">
                      <w:marLeft w:val="0"/>
                      <w:marRight w:val="0"/>
                      <w:marTop w:val="0"/>
                      <w:marBottom w:val="0"/>
                      <w:divBdr>
                        <w:top w:val="none" w:sz="0" w:space="0" w:color="auto"/>
                        <w:left w:val="none" w:sz="0" w:space="0" w:color="auto"/>
                        <w:bottom w:val="none" w:sz="0" w:space="0" w:color="auto"/>
                        <w:right w:val="none" w:sz="0" w:space="0" w:color="auto"/>
                      </w:divBdr>
                    </w:div>
                    <w:div w:id="424306951">
                      <w:marLeft w:val="0"/>
                      <w:marRight w:val="0"/>
                      <w:marTop w:val="0"/>
                      <w:marBottom w:val="0"/>
                      <w:divBdr>
                        <w:top w:val="none" w:sz="0" w:space="0" w:color="auto"/>
                        <w:left w:val="none" w:sz="0" w:space="0" w:color="auto"/>
                        <w:bottom w:val="none" w:sz="0" w:space="0" w:color="auto"/>
                        <w:right w:val="none" w:sz="0" w:space="0" w:color="auto"/>
                      </w:divBdr>
                    </w:div>
                    <w:div w:id="525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08701" TargetMode="External"/><Relationship Id="rId18" Type="http://schemas.openxmlformats.org/officeDocument/2006/relationships/hyperlink" Target="https://docs.cntd.ru/document/728387993" TargetMode="External"/><Relationship Id="rId26" Type="http://schemas.openxmlformats.org/officeDocument/2006/relationships/hyperlink" Target="https://docs.cntd.ru/document/728387993" TargetMode="External"/><Relationship Id="rId39" Type="http://schemas.openxmlformats.org/officeDocument/2006/relationships/hyperlink" Target="https://docs.cntd.ru/document/420234837" TargetMode="External"/><Relationship Id="rId21" Type="http://schemas.openxmlformats.org/officeDocument/2006/relationships/hyperlink" Target="https://docs.cntd.ru/document/728387993" TargetMode="External"/><Relationship Id="rId34" Type="http://schemas.openxmlformats.org/officeDocument/2006/relationships/hyperlink" Target="https://docs.cntd.ru/document/420234837" TargetMode="External"/><Relationship Id="rId42" Type="http://schemas.openxmlformats.org/officeDocument/2006/relationships/hyperlink" Target="https://docs.cntd.ru/document/728387993" TargetMode="External"/><Relationship Id="rId47" Type="http://schemas.openxmlformats.org/officeDocument/2006/relationships/hyperlink" Target="https://docs.cntd.ru/document/902385986" TargetMode="External"/><Relationship Id="rId50" Type="http://schemas.openxmlformats.org/officeDocument/2006/relationships/hyperlink" Target="https://docs.cntd.ru/document/902228011" TargetMode="External"/><Relationship Id="rId55" Type="http://schemas.openxmlformats.org/officeDocument/2006/relationships/hyperlink" Target="https://docs.cntd.ru/document/499067368" TargetMode="External"/><Relationship Id="rId63" Type="http://schemas.openxmlformats.org/officeDocument/2006/relationships/theme" Target="theme/theme1.xml"/><Relationship Id="rId7" Type="http://schemas.openxmlformats.org/officeDocument/2006/relationships/hyperlink" Target="https://docs.cntd.ru/document/420234837" TargetMode="External"/><Relationship Id="rId2" Type="http://schemas.openxmlformats.org/officeDocument/2006/relationships/settings" Target="settings.xml"/><Relationship Id="rId16" Type="http://schemas.openxmlformats.org/officeDocument/2006/relationships/hyperlink" Target="https://docs.cntd.ru/document/902303297" TargetMode="External"/><Relationship Id="rId20" Type="http://schemas.openxmlformats.org/officeDocument/2006/relationships/hyperlink" Target="https://docs.cntd.ru/document/728387993" TargetMode="External"/><Relationship Id="rId29" Type="http://schemas.openxmlformats.org/officeDocument/2006/relationships/hyperlink" Target="https://docs.cntd.ru/document/902228011" TargetMode="External"/><Relationship Id="rId41" Type="http://schemas.openxmlformats.org/officeDocument/2006/relationships/hyperlink" Target="https://docs.cntd.ru/document/728387993" TargetMode="External"/><Relationship Id="rId54" Type="http://schemas.openxmlformats.org/officeDocument/2006/relationships/hyperlink" Target="https://docs.cntd.ru/document/90187606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20234837" TargetMode="External"/><Relationship Id="rId11" Type="http://schemas.openxmlformats.org/officeDocument/2006/relationships/hyperlink" Target="https://docs.cntd.ru/document/728387993" TargetMode="External"/><Relationship Id="rId24" Type="http://schemas.openxmlformats.org/officeDocument/2006/relationships/hyperlink" Target="https://docs.cntd.ru/document/728387993" TargetMode="External"/><Relationship Id="rId32" Type="http://schemas.openxmlformats.org/officeDocument/2006/relationships/hyperlink" Target="https://docs.cntd.ru/document/902271495" TargetMode="External"/><Relationship Id="rId37" Type="http://schemas.openxmlformats.org/officeDocument/2006/relationships/hyperlink" Target="https://docs.cntd.ru/document/420234837" TargetMode="External"/><Relationship Id="rId40" Type="http://schemas.openxmlformats.org/officeDocument/2006/relationships/hyperlink" Target="https://docs.cntd.ru/document/420234837" TargetMode="External"/><Relationship Id="rId45" Type="http://schemas.openxmlformats.org/officeDocument/2006/relationships/hyperlink" Target="https://docs.cntd.ru/document/728387993" TargetMode="External"/><Relationship Id="rId53" Type="http://schemas.openxmlformats.org/officeDocument/2006/relationships/hyperlink" Target="https://docs.cntd.ru/document/902303297" TargetMode="External"/><Relationship Id="rId58" Type="http://schemas.openxmlformats.org/officeDocument/2006/relationships/hyperlink" Target="https://docs.cntd.ru/document/420234837" TargetMode="External"/><Relationship Id="rId5" Type="http://schemas.openxmlformats.org/officeDocument/2006/relationships/hyperlink" Target="http://mhlaltay.ru/" TargetMode="External"/><Relationship Id="rId15" Type="http://schemas.openxmlformats.org/officeDocument/2006/relationships/hyperlink" Target="https://docs.cntd.ru/document/902228011" TargetMode="External"/><Relationship Id="rId23" Type="http://schemas.openxmlformats.org/officeDocument/2006/relationships/hyperlink" Target="https://docs.cntd.ru/document/728387993" TargetMode="External"/><Relationship Id="rId28" Type="http://schemas.openxmlformats.org/officeDocument/2006/relationships/hyperlink" Target="https://docs.cntd.ru/document/902228011" TargetMode="External"/><Relationship Id="rId36" Type="http://schemas.openxmlformats.org/officeDocument/2006/relationships/hyperlink" Target="https://docs.cntd.ru/document/420234837" TargetMode="External"/><Relationship Id="rId49" Type="http://schemas.openxmlformats.org/officeDocument/2006/relationships/hyperlink" Target="https://docs.cntd.ru/document/902380783" TargetMode="External"/><Relationship Id="rId57" Type="http://schemas.openxmlformats.org/officeDocument/2006/relationships/hyperlink" Target="https://docs.cntd.ru/document/420234837" TargetMode="External"/><Relationship Id="rId61" Type="http://schemas.openxmlformats.org/officeDocument/2006/relationships/hyperlink" Target="https://docs.cntd.ru/document/420234837" TargetMode="External"/><Relationship Id="rId10" Type="http://schemas.openxmlformats.org/officeDocument/2006/relationships/hyperlink" Target="https://docs.cntd.ru/document/902053803" TargetMode="External"/><Relationship Id="rId19" Type="http://schemas.openxmlformats.org/officeDocument/2006/relationships/hyperlink" Target="https://docs.cntd.ru/document/728387993" TargetMode="External"/><Relationship Id="rId31" Type="http://schemas.openxmlformats.org/officeDocument/2006/relationships/hyperlink" Target="https://docs.cntd.ru/document/728387993" TargetMode="External"/><Relationship Id="rId44" Type="http://schemas.openxmlformats.org/officeDocument/2006/relationships/hyperlink" Target="https://docs.cntd.ru/document/728387993" TargetMode="External"/><Relationship Id="rId52" Type="http://schemas.openxmlformats.org/officeDocument/2006/relationships/hyperlink" Target="https://docs.cntd.ru/document/902228011" TargetMode="External"/><Relationship Id="rId60" Type="http://schemas.openxmlformats.org/officeDocument/2006/relationships/hyperlink" Target="https://docs.cntd.ru/document/420234837" TargetMode="External"/><Relationship Id="rId4" Type="http://schemas.openxmlformats.org/officeDocument/2006/relationships/hyperlink" Target="https://mhlaltay.ru/get/647" TargetMode="External"/><Relationship Id="rId9" Type="http://schemas.openxmlformats.org/officeDocument/2006/relationships/hyperlink" Target="https://docs.cntd.ru/document/902053803" TargetMode="External"/><Relationship Id="rId14" Type="http://schemas.openxmlformats.org/officeDocument/2006/relationships/hyperlink" Target="https://docs.cntd.ru/document/902308701" TargetMode="External"/><Relationship Id="rId22" Type="http://schemas.openxmlformats.org/officeDocument/2006/relationships/hyperlink" Target="https://docs.cntd.ru/document/728387993" TargetMode="External"/><Relationship Id="rId27" Type="http://schemas.openxmlformats.org/officeDocument/2006/relationships/hyperlink" Target="https://docs.cntd.ru/document/728387993" TargetMode="External"/><Relationship Id="rId30" Type="http://schemas.openxmlformats.org/officeDocument/2006/relationships/hyperlink" Target="https://docs.cntd.ru/document/902228011" TargetMode="External"/><Relationship Id="rId35" Type="http://schemas.openxmlformats.org/officeDocument/2006/relationships/hyperlink" Target="https://docs.cntd.ru/document/728387993" TargetMode="External"/><Relationship Id="rId43" Type="http://schemas.openxmlformats.org/officeDocument/2006/relationships/hyperlink" Target="https://docs.cntd.ru/document/902279641" TargetMode="External"/><Relationship Id="rId48" Type="http://schemas.openxmlformats.org/officeDocument/2006/relationships/hyperlink" Target="https://docs.cntd.ru/document/902228011" TargetMode="External"/><Relationship Id="rId56" Type="http://schemas.openxmlformats.org/officeDocument/2006/relationships/hyperlink" Target="https://docs.cntd.ru/document/499067368" TargetMode="External"/><Relationship Id="rId8" Type="http://schemas.openxmlformats.org/officeDocument/2006/relationships/hyperlink" Target="https://docs.cntd.ru/document/420234837" TargetMode="External"/><Relationship Id="rId51" Type="http://schemas.openxmlformats.org/officeDocument/2006/relationships/hyperlink" Target="https://docs.cntd.ru/document/902380783" TargetMode="External"/><Relationship Id="rId3" Type="http://schemas.openxmlformats.org/officeDocument/2006/relationships/webSettings" Target="webSettings.xml"/><Relationship Id="rId12" Type="http://schemas.openxmlformats.org/officeDocument/2006/relationships/hyperlink" Target="https://docs.cntd.ru/document/901978846" TargetMode="External"/><Relationship Id="rId17" Type="http://schemas.openxmlformats.org/officeDocument/2006/relationships/hyperlink" Target="https://docs.cntd.ru/document/420234837" TargetMode="External"/><Relationship Id="rId25" Type="http://schemas.openxmlformats.org/officeDocument/2006/relationships/hyperlink" Target="https://docs.cntd.ru/document/728387993" TargetMode="External"/><Relationship Id="rId33" Type="http://schemas.openxmlformats.org/officeDocument/2006/relationships/hyperlink" Target="https://docs.cntd.ru/document/728387993" TargetMode="External"/><Relationship Id="rId38" Type="http://schemas.openxmlformats.org/officeDocument/2006/relationships/hyperlink" Target="https://docs.cntd.ru/document/420234837" TargetMode="External"/><Relationship Id="rId46" Type="http://schemas.openxmlformats.org/officeDocument/2006/relationships/hyperlink" Target="https://docs.cntd.ru/document/902385986" TargetMode="External"/><Relationship Id="rId59" Type="http://schemas.openxmlformats.org/officeDocument/2006/relationships/hyperlink" Target="https://docs.cntd.ru/document/49906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cp:lastPrinted>2022-11-28T02:27:00Z</cp:lastPrinted>
  <dcterms:created xsi:type="dcterms:W3CDTF">2022-10-18T09:51:00Z</dcterms:created>
  <dcterms:modified xsi:type="dcterms:W3CDTF">2022-11-28T02:33:00Z</dcterms:modified>
</cp:coreProperties>
</file>