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</w:p>
    <w:p w:rsidR="008B613C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BB2B6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</w:t>
      </w:r>
      <w:r w:rsidR="00053CE8">
        <w:rPr>
          <w:rFonts w:ascii="Times New Roman" w:hAnsi="Times New Roman" w:cs="Times New Roman"/>
          <w:sz w:val="28"/>
          <w:szCs w:val="28"/>
        </w:rPr>
        <w:t>декабря 2022 года                                                                            №</w:t>
      </w:r>
      <w:r w:rsidR="00786F3B">
        <w:rPr>
          <w:rFonts w:ascii="Times New Roman" w:hAnsi="Times New Roman" w:cs="Times New Roman"/>
          <w:sz w:val="28"/>
          <w:szCs w:val="28"/>
        </w:rPr>
        <w:t>47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контрольно-счетному</w:t>
      </w:r>
      <w:proofErr w:type="gramEnd"/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органу муниципального образования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Михайловский район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контрольно-счетного органа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осуществлению внешнего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Бастанский сельсовет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частью 11 статьи 3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образования», Уставом муниципального образования Михайловский район Алтайского края Михайловское районное Собрание депутатов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РЕШИЛО:</w:t>
      </w:r>
    </w:p>
    <w:p w:rsidR="00DC2753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контрольно-счетному органу муниципального образования Михайловский район Алтайского края полномочия контрольно-счетного органа поселения по осуществлению внешнего муниципального финансового контроля в муниципальном образовании Бастанский сельсовет Михайловского района Алтайского края.</w:t>
      </w:r>
    </w:p>
    <w:p w:rsidR="00B0448C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с Бастанским сельским Советом депутатов Михайловского района Алтайского края «О передаче контрольно-счетному органу муниципального образования Михайловский район Алтайского края по осуществлению внешнего муниципального финансового контроля в </w:t>
      </w:r>
      <w:r w:rsidR="00B0448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B0448C">
        <w:rPr>
          <w:rFonts w:ascii="Times New Roman" w:hAnsi="Times New Roman" w:cs="Times New Roman"/>
          <w:sz w:val="28"/>
          <w:szCs w:val="28"/>
        </w:rPr>
        <w:t>Бастанский сельсовет Михайловского района Алтайского края, сроком на пять лет (прилагается).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планово-бюджетную комиссию (Коргун А.В.) 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решение на официальном сайте Администрации Михайловского района Алтайского края.</w:t>
      </w:r>
    </w:p>
    <w:p w:rsidR="00B0448C" w:rsidRDefault="00B0448C" w:rsidP="00B0448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B2B68" w:rsidRPr="003D55B2" w:rsidRDefault="00BB2B68" w:rsidP="00BB2B68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Председателя </w:t>
      </w:r>
    </w:p>
    <w:p w:rsidR="00BB2B68" w:rsidRPr="003D55B2" w:rsidRDefault="00BB2B68" w:rsidP="00BB2B68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BB2B68" w:rsidRPr="003D55B2" w:rsidRDefault="00BB2B68" w:rsidP="00BB2B68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                          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>к решению Михайловского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от ________________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контрольно-счетному органу муниципального образования Михайловский район Алтайского края полномочий контрольно-счетного органа Бастанского сельсовета Михайловского района Алтайского края по осуществлению внешнего муниципального финансового контроля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                                                      «____» ___________ 2022 года</w:t>
      </w: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 Алтайского края в лице председателя Михайловского районного Собрания депутатов Бокка Александра Александровича, действующего на основании Устава муниципального образования  Михайловский район Алтайского края и решения Михайловского районного Собрания депутатов Алтайского края от 23 сентября 2022 года №7, с одной стороны, и Бастанский сельский Совет депутатов Михайловского района Алтайского края, в лице главы сельсовета Кочуевского Михаила Валерьевича, действующей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Бастанский сельсовет Михайловского района Алтайского края и решения Бастанского сельского Совета депутатов от 14 ноября 2022 года №24, с другой стороны, руководствуюсь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заключили настоящее Соглашение о нижеследующем.</w:t>
      </w:r>
      <w:proofErr w:type="gramEnd"/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Соглашения 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муниципального образования Михайловский район Алтайского края.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Контрольно-счетному органу муниципального образования Михайловский район Алтайского края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поселения и экспертиза проекта решения о бюджете поселения ежегодно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включается в план работы контрольно-счетного органа муниципального образования Михайловский район Алтайского края.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контрольные и экспертно-аналитические мероприятия включаются в план работы контрольно-счетного органа муниципального образования Михайловский район Алтайского края по предложению Михайловского районного Собрания депутатов Алтайского края, </w:t>
      </w:r>
      <w:r w:rsidR="00B06506">
        <w:rPr>
          <w:rFonts w:ascii="Times New Roman" w:hAnsi="Times New Roman" w:cs="Times New Roman"/>
          <w:sz w:val="28"/>
          <w:szCs w:val="28"/>
        </w:rPr>
        <w:t>Бастанского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Алтайского края, главы района и главы поселения.</w:t>
      </w: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условия реализации переданных полномочий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установленных Счетной палатой Алтайского края. 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решения о бюджете поселения на очередной финансовый год и плановый период (далее – проект решения о бюджете) осуществляется оценка </w:t>
      </w:r>
      <w:r w:rsidR="00282A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в контрольно-счетный орган муниципального образования Михайловский район Алтайского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материалы в составе, определенном Бюджетным кодексом Российской Федерации и Положением о бюджетном процессе в поселении.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 целях проведения экспертизы проекта решения о бюджете направляются в контрольно-счетный орган муниципального образования Михайловский район Алтайского края не позднее 15 ноября текущего финансового года.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муниципального образования Михайловский район Алтайского края составляется заключение, которое направляется в </w:t>
      </w:r>
      <w:r w:rsidR="00282AB7">
        <w:rPr>
          <w:rFonts w:ascii="Times New Roman" w:hAnsi="Times New Roman" w:cs="Times New Roman"/>
          <w:sz w:val="28"/>
          <w:szCs w:val="28"/>
        </w:rPr>
        <w:t>Бастанский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BB2B68">
        <w:rPr>
          <w:rFonts w:ascii="Times New Roman" w:hAnsi="Times New Roman" w:cs="Times New Roman"/>
          <w:sz w:val="28"/>
          <w:szCs w:val="28"/>
        </w:rPr>
        <w:t xml:space="preserve"> </w:t>
      </w:r>
      <w:r w:rsidR="008C3086">
        <w:rPr>
          <w:rFonts w:ascii="Times New Roman" w:hAnsi="Times New Roman" w:cs="Times New Roman"/>
          <w:sz w:val="28"/>
          <w:szCs w:val="28"/>
        </w:rPr>
        <w:t>М</w:t>
      </w:r>
      <w:r w:rsidR="00282AB7">
        <w:rPr>
          <w:rFonts w:ascii="Times New Roman" w:hAnsi="Times New Roman" w:cs="Times New Roman"/>
          <w:sz w:val="28"/>
          <w:szCs w:val="28"/>
        </w:rPr>
        <w:t>ихайловского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   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 проведении внешней проверки годового отчета об исполнении бюджета поселения (далее – внешняя проверка) контрольно-счетным органом муниципального образования Михайловский район Алтайского края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информируются контрольно-счетным органом муниципального образования Михайловский район Алтайского края о перечне документов и материалов, которые необходимо предоставить в контрольно-счетный орган муниципального образования Михайловский район Алтайского края в целях проведения внешней проверки, а также о сроках форме их предоставления.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осуществляется контрольно-счетным органом муниципального образования Михайловский район Алтайского края в порядке, установленном муниципальным правовым актом представительным органом района, с соблюдением требований Бюджетного кодекса Российской Федерации с учетом особенностей, установленных федеральными законами.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муниципального образования Михайловский район Алтайского края в соответствии с утвержденным планом работы проводятся проверки и обследования.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проектов правовых актов поселения (включая обоснованность финансово-экономический обоснований) контрольно-счетным органом муниципального образования Михайловский район Алтайского края производится их оценка (анализ) в части, касающейся расходных обязательств поселения, а также муниципальных программ.  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поселения проводится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срок, не превышающий один месяц и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82AB7">
        <w:rPr>
          <w:rFonts w:ascii="Times New Roman" w:hAnsi="Times New Roman" w:cs="Times New Roman"/>
          <w:sz w:val="28"/>
          <w:szCs w:val="28"/>
        </w:rPr>
        <w:t>Бастанский</w:t>
      </w:r>
      <w:r w:rsidR="00BB2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82AB7">
        <w:rPr>
          <w:rFonts w:ascii="Times New Roman" w:hAnsi="Times New Roman" w:cs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282AB7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Бастанский</w:t>
      </w:r>
      <w:r w:rsidR="00B0448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  <w:r w:rsidR="00B0448C">
        <w:rPr>
          <w:rFonts w:ascii="Times New Roman" w:hAnsi="Times New Roman" w:cs="Times New Roman"/>
          <w:sz w:val="28"/>
          <w:szCs w:val="28"/>
        </w:rPr>
        <w:t xml:space="preserve">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вносить предложения о проведении контрольных и экспертно-аналитических мероприятий;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своевременное направление в контрольно-счетный орган муниципального образования Михайловский район Алтайского края документов и материалов, предусмотренных пунктами 2.2.1 и 2.2.2 настоящего соглашения.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Устанавливает в муниципальных правовых актахполномочия контрольно-счетного органа муниципального образования Михайловский район Алтайского края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  <w:proofErr w:type="gramEnd"/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поступивших предложений компетенции контрольно-счетного органа муниципального образования Михайловский район Алтайского края, установленной федеральным законодательством и законодательством Алтайского края;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необходимых случаях получает от контрольно-счетного органа муниципального образования Михайловский район Алтайского края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 </w:t>
      </w:r>
    </w:p>
    <w:p w:rsidR="00BB2B68" w:rsidRDefault="00B0448C" w:rsidP="00BB2B6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   </w:t>
      </w:r>
      <w:r w:rsidR="00BB2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68" w:rsidRPr="00BB2B68" w:rsidRDefault="00BB2B68" w:rsidP="00BB2B6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 и разногласия, возникшие в процессе исполнения настоящего соглашения, разрешаются Сторонами, путем переговоров и с использованием иных согласительных процедур.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соглашению Сторон для урегулирования разногласий может создаваться согласительная комиссия, включающая на паритетных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началах представителей Сторон. По решению Сторон в состав комиссий могут включаться и иные лица.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заключено на срок 5 лет и вступает в силу с «</w:t>
      </w:r>
      <w:r w:rsidR="0026665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665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66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B0448C" w:rsidRPr="00BB2B68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адреса Сторон:</w:t>
      </w: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Михайловское районное Собрание депутатов Алтайского края: 658960, Алтайский край, Михайловский район, с. Михайловское,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,15</w:t>
      </w:r>
    </w:p>
    <w:p w:rsidR="00B0448C" w:rsidRDefault="00266658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</w:t>
      </w:r>
      <w:r w:rsidR="008C308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анский</w:t>
      </w:r>
      <w:r w:rsidR="00BB2B68">
        <w:rPr>
          <w:rFonts w:ascii="Times New Roman" w:hAnsi="Times New Roman" w:cs="Times New Roman"/>
          <w:sz w:val="28"/>
          <w:szCs w:val="28"/>
        </w:rPr>
        <w:t xml:space="preserve"> </w:t>
      </w:r>
      <w:r w:rsidR="00B0448C">
        <w:rPr>
          <w:rFonts w:ascii="Times New Roman" w:hAnsi="Times New Roman" w:cs="Times New Roman"/>
          <w:sz w:val="28"/>
          <w:szCs w:val="28"/>
        </w:rPr>
        <w:t>сельский Совет депутатов Михайловского района Алтайского края: 6589</w:t>
      </w:r>
      <w:r>
        <w:rPr>
          <w:rFonts w:ascii="Times New Roman" w:hAnsi="Times New Roman" w:cs="Times New Roman"/>
          <w:sz w:val="28"/>
          <w:szCs w:val="28"/>
        </w:rPr>
        <w:t>72</w:t>
      </w:r>
      <w:r w:rsidR="00B0448C">
        <w:rPr>
          <w:rFonts w:ascii="Times New Roman" w:hAnsi="Times New Roman" w:cs="Times New Roman"/>
          <w:sz w:val="28"/>
          <w:szCs w:val="28"/>
        </w:rPr>
        <w:t xml:space="preserve">, Алтайский край, Михайловский район, с. </w:t>
      </w:r>
      <w:r>
        <w:rPr>
          <w:rFonts w:ascii="Times New Roman" w:hAnsi="Times New Roman" w:cs="Times New Roman"/>
          <w:sz w:val="28"/>
          <w:szCs w:val="28"/>
        </w:rPr>
        <w:t>Бастан</w:t>
      </w:r>
      <w:r w:rsidR="00B0448C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B0448C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0"/>
        <w:gridCol w:w="4105"/>
      </w:tblGrid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 районное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Алтайского края</w:t>
            </w:r>
          </w:p>
        </w:tc>
        <w:tc>
          <w:tcPr>
            <w:tcW w:w="4105" w:type="dxa"/>
          </w:tcPr>
          <w:p w:rsidR="00B0448C" w:rsidRDefault="00266658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Бастанский</w:t>
            </w:r>
            <w:r w:rsidR="00BB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48C">
              <w:rPr>
                <w:rFonts w:ascii="Times New Roman" w:hAnsi="Times New Roman" w:cs="Times New Roman"/>
                <w:sz w:val="28"/>
                <w:szCs w:val="28"/>
              </w:rPr>
              <w:t>сельский Совет депутатов Михайловского района Алтайского края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районного Собрания депутатов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6665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А.А. Бокк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66658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="00266658">
              <w:rPr>
                <w:rFonts w:ascii="Times New Roman" w:hAnsi="Times New Roman" w:cs="Times New Roman"/>
                <w:sz w:val="28"/>
                <w:szCs w:val="28"/>
              </w:rPr>
              <w:t>Кочуевский</w:t>
            </w:r>
            <w:proofErr w:type="spellEnd"/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53CE8" w:rsidRPr="00053CE8" w:rsidRDefault="00053CE8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53CE8" w:rsidRPr="00053CE8" w:rsidSect="00BB2B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C22"/>
    <w:multiLevelType w:val="hybridMultilevel"/>
    <w:tmpl w:val="027461F6"/>
    <w:lvl w:ilvl="0" w:tplc="C0843F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D42EBC"/>
    <w:multiLevelType w:val="multilevel"/>
    <w:tmpl w:val="3F448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B7"/>
    <w:rsid w:val="00053CE8"/>
    <w:rsid w:val="00266658"/>
    <w:rsid w:val="00282AB7"/>
    <w:rsid w:val="00423CF8"/>
    <w:rsid w:val="00632BB7"/>
    <w:rsid w:val="00786F3B"/>
    <w:rsid w:val="008B613C"/>
    <w:rsid w:val="008C3086"/>
    <w:rsid w:val="00B0448C"/>
    <w:rsid w:val="00B06506"/>
    <w:rsid w:val="00B43CEA"/>
    <w:rsid w:val="00B52878"/>
    <w:rsid w:val="00B615CD"/>
    <w:rsid w:val="00BB2B68"/>
    <w:rsid w:val="00DC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C"/>
  </w:style>
  <w:style w:type="paragraph" w:styleId="4">
    <w:name w:val="heading 4"/>
    <w:basedOn w:val="a"/>
    <w:next w:val="a"/>
    <w:link w:val="40"/>
    <w:semiHidden/>
    <w:unhideWhenUsed/>
    <w:qFormat/>
    <w:rsid w:val="00BB2B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CE8"/>
    <w:pPr>
      <w:spacing w:after="0" w:line="240" w:lineRule="auto"/>
    </w:pPr>
  </w:style>
  <w:style w:type="table" w:styleId="a4">
    <w:name w:val="Table Grid"/>
    <w:basedOn w:val="a1"/>
    <w:uiPriority w:val="39"/>
    <w:rsid w:val="00B0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BB2B6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Кондус Анастасия</dc:creator>
  <cp:keywords/>
  <dc:description/>
  <cp:lastModifiedBy>Процкая</cp:lastModifiedBy>
  <cp:revision>7</cp:revision>
  <cp:lastPrinted>2022-12-23T03:42:00Z</cp:lastPrinted>
  <dcterms:created xsi:type="dcterms:W3CDTF">2022-12-19T08:54:00Z</dcterms:created>
  <dcterms:modified xsi:type="dcterms:W3CDTF">2022-12-23T03:43:00Z</dcterms:modified>
</cp:coreProperties>
</file>