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1D" w:rsidRDefault="00E42C0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636291">
        <w:rPr>
          <w:rFonts w:ascii="Times New Roman" w:hAnsi="Times New Roman" w:cs="Times New Roman"/>
          <w:b/>
          <w:sz w:val="28"/>
          <w:szCs w:val="28"/>
        </w:rPr>
        <w:t xml:space="preserve"> НИКОЛАЕВСКОГО</w:t>
      </w:r>
      <w:r w:rsidR="007920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B1A1D" w:rsidRDefault="007920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AB1A1D" w:rsidRDefault="00E42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1A1D" w:rsidRDefault="00AB1A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A1D" w:rsidRDefault="0063629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23</w:t>
      </w:r>
      <w:r w:rsidR="00E42C01">
        <w:rPr>
          <w:rFonts w:ascii="Times New Roman" w:hAnsi="Times New Roman"/>
          <w:sz w:val="28"/>
          <w:szCs w:val="28"/>
        </w:rPr>
        <w:t>.</w:t>
      </w:r>
      <w:r w:rsidR="007920CD">
        <w:rPr>
          <w:rFonts w:ascii="Times New Roman" w:hAnsi="Times New Roman"/>
          <w:sz w:val="28"/>
          <w:szCs w:val="28"/>
        </w:rPr>
        <w:t>1</w:t>
      </w:r>
      <w:r w:rsidR="00E42C01">
        <w:rPr>
          <w:rFonts w:ascii="Times New Roman" w:hAnsi="Times New Roman"/>
          <w:sz w:val="28"/>
          <w:szCs w:val="28"/>
        </w:rPr>
        <w:t>2.20</w:t>
      </w:r>
      <w:r w:rsidR="00E42C01">
        <w:rPr>
          <w:rFonts w:ascii="Times New Roman" w:hAnsi="Times New Roman"/>
          <w:sz w:val="28"/>
          <w:szCs w:val="28"/>
          <w:lang w:eastAsia="ru-RU"/>
        </w:rPr>
        <w:t>22</w:t>
      </w:r>
      <w:r w:rsidR="007920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42C01">
        <w:rPr>
          <w:rFonts w:ascii="Times New Roman" w:hAnsi="Times New Roman"/>
          <w:sz w:val="28"/>
          <w:szCs w:val="28"/>
        </w:rPr>
        <w:t xml:space="preserve">№ </w:t>
      </w:r>
      <w:r w:rsidR="004704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</w:p>
    <w:p w:rsidR="00AB1A1D" w:rsidRDefault="007920CD">
      <w:pPr>
        <w:spacing w:after="0" w:line="240" w:lineRule="auto"/>
        <w:ind w:firstLineChars="400" w:firstLine="1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36291">
        <w:rPr>
          <w:rFonts w:ascii="Times New Roman" w:hAnsi="Times New Roman"/>
          <w:sz w:val="28"/>
          <w:szCs w:val="28"/>
        </w:rPr>
        <w:t xml:space="preserve">                    с. Николаевка</w:t>
      </w:r>
    </w:p>
    <w:p w:rsidR="00AB1A1D" w:rsidRDefault="00AB1A1D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</w:p>
    <w:tbl>
      <w:tblPr>
        <w:tblW w:w="4987" w:type="dxa"/>
        <w:tblInd w:w="63" w:type="dxa"/>
        <w:tblLayout w:type="fixed"/>
        <w:tblLook w:val="04A0"/>
      </w:tblPr>
      <w:tblGrid>
        <w:gridCol w:w="4987"/>
      </w:tblGrid>
      <w:tr w:rsidR="00AB1A1D">
        <w:trPr>
          <w:trHeight w:val="101"/>
        </w:trPr>
        <w:tc>
          <w:tcPr>
            <w:tcW w:w="4987" w:type="dxa"/>
          </w:tcPr>
          <w:p w:rsidR="00AB1A1D" w:rsidRDefault="00E42C01" w:rsidP="00636291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bookmarkStart w:id="0" w:name="_GoBack"/>
            <w:bookmarkEnd w:id="0"/>
            <w:r w:rsidR="007920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636291">
              <w:rPr>
                <w:rFonts w:ascii="Times New Roman" w:hAnsi="Times New Roman" w:cs="Times New Roman"/>
                <w:sz w:val="28"/>
                <w:szCs w:val="28"/>
              </w:rPr>
              <w:t>Николаевский</w:t>
            </w:r>
            <w:r w:rsidR="007920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AB1A1D" w:rsidRDefault="00AB1A1D">
      <w:pPr>
        <w:spacing w:after="0" w:line="240" w:lineRule="auto"/>
        <w:jc w:val="both"/>
      </w:pP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7D5B5C">
        <w:rPr>
          <w:rFonts w:ascii="Times New Roman" w:hAnsi="Times New Roman" w:cs="Times New Roman"/>
          <w:sz w:val="28"/>
          <w:szCs w:val="28"/>
        </w:rPr>
        <w:t>муниципального образования Николаевский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0CD" w:rsidRPr="007920CD" w:rsidRDefault="007D5B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Николаевского</w:t>
      </w:r>
      <w:r w:rsidR="007920CD" w:rsidRPr="007920CD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ПОСТАНОВЛЯЕТ: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7D5B5C">
        <w:rPr>
          <w:rFonts w:ascii="Times New Roman" w:hAnsi="Times New Roman" w:cs="Times New Roman"/>
          <w:color w:val="000000"/>
          <w:sz w:val="28"/>
          <w:szCs w:val="28"/>
        </w:rPr>
        <w:t xml:space="preserve">МО Николаевский </w:t>
      </w:r>
      <w:r w:rsidR="007920CD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(прилагается).</w:t>
      </w:r>
    </w:p>
    <w:p w:rsidR="00AB1A1D" w:rsidRDefault="00E42C0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опубликования, но не ранее 01</w:t>
      </w:r>
      <w:r w:rsidR="007D5B5C">
        <w:rPr>
          <w:rFonts w:ascii="Times New Roman" w:hAnsi="Times New Roman" w:cs="Times New Roman"/>
          <w:sz w:val="28"/>
          <w:szCs w:val="28"/>
        </w:rPr>
        <w:t>.</w:t>
      </w:r>
      <w:r w:rsidR="007920C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92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 и размещению на официальном сайте администрации </w:t>
      </w:r>
      <w:r w:rsidR="007920CD">
        <w:rPr>
          <w:rFonts w:ascii="Times New Roman" w:hAnsi="Times New Roman"/>
          <w:sz w:val="28"/>
          <w:szCs w:val="28"/>
          <w:lang w:eastAsia="ru-RU"/>
        </w:rPr>
        <w:t>Михайловского района в разделе сельсоветы</w:t>
      </w:r>
      <w:r>
        <w:rPr>
          <w:rFonts w:ascii="Times New Roman" w:hAnsi="Times New Roman"/>
          <w:sz w:val="28"/>
          <w:szCs w:val="28"/>
        </w:rPr>
        <w:t xml:space="preserve"> и вступит в силу после его  официального опубликования.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7D5B5C">
        <w:rPr>
          <w:rFonts w:ascii="Times New Roman" w:hAnsi="Times New Roman"/>
          <w:sz w:val="28"/>
          <w:szCs w:val="28"/>
        </w:rPr>
        <w:t>оставляю за собой.</w:t>
      </w:r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bookmarkStart w:id="1" w:name="_GoBack1"/>
      <w:bookmarkEnd w:id="1"/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B1A1D" w:rsidRDefault="007D5B5C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  Глава</w:t>
      </w:r>
      <w:r w:rsidR="007920CD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Администрации    </w:t>
      </w: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сельсовета</w:t>
      </w:r>
      <w:r w:rsidR="007920CD"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 xml:space="preserve">                                     </w:t>
      </w: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А.В. Маркин</w:t>
      </w:r>
    </w:p>
    <w:p w:rsidR="007920CD" w:rsidRPr="007E1B7E" w:rsidRDefault="007E1B7E">
      <w:pPr>
        <w:pStyle w:val="a7"/>
        <w:shd w:val="clear" w:color="auto" w:fill="FFFFFF"/>
        <w:spacing w:beforeAutospacing="0" w:after="150" w:afterAutospacing="0"/>
        <w:jc w:val="both"/>
        <w:rPr>
          <w:rFonts w:eastAsia="0"/>
          <w:color w:val="000000"/>
          <w:sz w:val="20"/>
          <w:szCs w:val="20"/>
        </w:rPr>
      </w:pPr>
      <w:r w:rsidRPr="007E1B7E">
        <w:rPr>
          <w:rStyle w:val="3"/>
          <w:rFonts w:ascii="Times New Roman" w:eastAsia="0" w:hAnsi="Times New Roman" w:cs="Times New Roman"/>
          <w:b w:val="0"/>
          <w:color w:val="000000"/>
          <w:sz w:val="20"/>
          <w:szCs w:val="20"/>
        </w:rPr>
        <w:t>Обнародовано на информационном стенде 23.12.2022</w:t>
      </w:r>
    </w:p>
    <w:p w:rsidR="00AB1A1D" w:rsidRDefault="00AB1A1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AB1A1D">
        <w:tc>
          <w:tcPr>
            <w:tcW w:w="5410" w:type="dxa"/>
          </w:tcPr>
          <w:p w:rsidR="00AB1A1D" w:rsidRDefault="00AB1A1D">
            <w:pPr>
              <w:pStyle w:val="a7"/>
              <w:spacing w:beforeAutospacing="0" w:after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AB1A1D" w:rsidRPr="007920CD" w:rsidRDefault="00E42C01" w:rsidP="007920CD">
            <w:pPr>
              <w:pStyle w:val="a7"/>
              <w:spacing w:beforeAutospacing="0" w:after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Приложение к постановлению </w:t>
            </w:r>
            <w:r w:rsidR="007D5B5C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23</w:t>
            </w:r>
            <w:r w:rsidR="007920CD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.12.2022 №</w:t>
            </w:r>
            <w:r w:rsidR="007D5B5C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36</w:t>
            </w:r>
          </w:p>
        </w:tc>
      </w:tr>
    </w:tbl>
    <w:p w:rsidR="00AB1A1D" w:rsidRDefault="00AB1A1D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tbl>
      <w:tblPr>
        <w:tblW w:w="9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2"/>
        <w:gridCol w:w="4125"/>
      </w:tblGrid>
      <w:tr w:rsidR="00AB1A1D">
        <w:tc>
          <w:tcPr>
            <w:tcW w:w="5332" w:type="dxa"/>
          </w:tcPr>
          <w:p w:rsidR="00AB1A1D" w:rsidRDefault="00AB1A1D">
            <w:pPr>
              <w:pStyle w:val="aa"/>
            </w:pPr>
          </w:p>
        </w:tc>
        <w:tc>
          <w:tcPr>
            <w:tcW w:w="4125" w:type="dxa"/>
          </w:tcPr>
          <w:p w:rsidR="00AB1A1D" w:rsidRPr="007920CD" w:rsidRDefault="00AB1A1D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1D" w:rsidRPr="007920CD" w:rsidRDefault="00AB1A1D">
      <w:pPr>
        <w:shd w:val="clear" w:color="auto" w:fill="FFFFFF"/>
        <w:spacing w:after="150"/>
        <w:rPr>
          <w:rFonts w:ascii="Calibri" w:hAnsi="Calibri"/>
          <w:color w:val="000000"/>
          <w:sz w:val="28"/>
          <w:szCs w:val="28"/>
        </w:rPr>
      </w:pPr>
    </w:p>
    <w:p w:rsidR="00AB1A1D" w:rsidRDefault="00E42C01">
      <w:pPr>
        <w:pStyle w:val="a7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AB1A1D" w:rsidRDefault="00E42C01">
      <w:pPr>
        <w:pStyle w:val="a7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7D5B5C">
        <w:rPr>
          <w:rStyle w:val="a3"/>
          <w:color w:val="000000"/>
          <w:sz w:val="26"/>
          <w:szCs w:val="26"/>
        </w:rPr>
        <w:t>Николаевского</w:t>
      </w:r>
      <w:r w:rsidR="007920CD">
        <w:rPr>
          <w:rStyle w:val="a3"/>
          <w:color w:val="000000"/>
          <w:sz w:val="26"/>
          <w:szCs w:val="26"/>
        </w:rPr>
        <w:t xml:space="preserve"> сельсовета Михайловского района Алтайского края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D5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Николаевский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AB1A1D" w:rsidRDefault="00AB1A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AB1A1D">
        <w:tc>
          <w:tcPr>
            <w:tcW w:w="5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AB1A1D">
        <w:trPr>
          <w:trHeight w:val="1272"/>
        </w:trPr>
        <w:tc>
          <w:tcPr>
            <w:tcW w:w="5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B1A1D">
        <w:trPr>
          <w:trHeight w:val="3232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633A55" w:rsidP="0079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7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 территории и содержания территории муниципального образования </w:t>
            </w:r>
            <w:r w:rsidR="007D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Николаевский 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решением  совета муниципального образования </w:t>
            </w:r>
            <w:r w:rsidR="007E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</w:t>
            </w:r>
            <w:r w:rsidR="007E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28.</w:t>
            </w:r>
            <w:r w:rsidR="0024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09.2019 №3 (в ред. от 17.11.2021</w:t>
            </w:r>
            <w:r w:rsidR="007E1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№18)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587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1E714E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статьи 4-5,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1E714E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1E7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 статьи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633A55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63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7.1.2, 7.1.3  статьи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7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AA339F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AA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7.7.1- 7.7.4. статьи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73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="00AA33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2-7.4 статьи 7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наличие и содержание в исправном состоянии оборудования инженерных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11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Правил благоустройства 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731DA1" w:rsidP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 6.5 статьи 6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938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731DA1" w:rsidP="0024666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</w:t>
            </w:r>
            <w:r w:rsidR="0024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ли порядок сноса (удаления) и (или) пересадки зеленых насаждений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DA1" w:rsidRDefault="00731DA1" w:rsidP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8.5-8.8 статьи</w:t>
            </w:r>
            <w:r w:rsidR="00633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  <w:p w:rsidR="00AB1A1D" w:rsidRDefault="00731DA1" w:rsidP="00731DA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 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246669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7.2.-7.4. статьи 7 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A339F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Стю 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 статья 8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Проводятся ли  мероприятия по удалению борщевика Сосновского?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54CE8" w:rsidP="00A54CE8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статьи 4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содержанию домовладений, в том числе используемых для временного (сезонного ) проживания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54CE8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П.п. 7.7.1. – 7.7.4.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статьи </w:t>
            </w:r>
            <w:r w:rsidR="0024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r w:rsidR="00E4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1A1D" w:rsidRDefault="00AB1A1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AB1A1D">
      <w:pPr>
        <w:rPr>
          <w:rFonts w:ascii="Times New Roman" w:hAnsi="Times New Roman" w:cs="Times New Roman"/>
          <w:sz w:val="28"/>
          <w:szCs w:val="28"/>
        </w:rPr>
      </w:pPr>
    </w:p>
    <w:sectPr w:rsidR="00AB1A1D" w:rsidSect="00AB1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09" w:rsidRDefault="00445409">
      <w:pPr>
        <w:spacing w:line="240" w:lineRule="auto"/>
      </w:pPr>
      <w:r>
        <w:separator/>
      </w:r>
    </w:p>
  </w:endnote>
  <w:endnote w:type="continuationSeparator" w:id="0">
    <w:p w:rsidR="00445409" w:rsidRDefault="00445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Times New Roman"/>
    <w:panose1 w:val="020B0604020202020204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0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09" w:rsidRDefault="00445409">
      <w:pPr>
        <w:spacing w:after="0"/>
      </w:pPr>
      <w:r>
        <w:separator/>
      </w:r>
    </w:p>
  </w:footnote>
  <w:footnote w:type="continuationSeparator" w:id="0">
    <w:p w:rsidR="00445409" w:rsidRDefault="004454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1D"/>
    <w:rsid w:val="001D21FE"/>
    <w:rsid w:val="001E714E"/>
    <w:rsid w:val="00246669"/>
    <w:rsid w:val="00260C9D"/>
    <w:rsid w:val="00445409"/>
    <w:rsid w:val="004704D9"/>
    <w:rsid w:val="005F5EFC"/>
    <w:rsid w:val="00633A55"/>
    <w:rsid w:val="00636291"/>
    <w:rsid w:val="00715426"/>
    <w:rsid w:val="00731DA1"/>
    <w:rsid w:val="007920CD"/>
    <w:rsid w:val="007D5B5C"/>
    <w:rsid w:val="007E1B7E"/>
    <w:rsid w:val="00893032"/>
    <w:rsid w:val="0091488B"/>
    <w:rsid w:val="00A54CE8"/>
    <w:rsid w:val="00AA339F"/>
    <w:rsid w:val="00AB1A1D"/>
    <w:rsid w:val="00E42C01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A1D"/>
    <w:rPr>
      <w:b/>
      <w:bCs/>
    </w:rPr>
  </w:style>
  <w:style w:type="paragraph" w:styleId="a4">
    <w:name w:val="caption"/>
    <w:basedOn w:val="a"/>
    <w:next w:val="a"/>
    <w:qFormat/>
    <w:rsid w:val="00AB1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AB1A1D"/>
    <w:pPr>
      <w:spacing w:after="140"/>
    </w:pPr>
  </w:style>
  <w:style w:type="paragraph" w:styleId="a6">
    <w:name w:val="List"/>
    <w:basedOn w:val="a5"/>
    <w:qFormat/>
    <w:rsid w:val="00AB1A1D"/>
    <w:rPr>
      <w:rFonts w:cs="Mangal"/>
    </w:rPr>
  </w:style>
  <w:style w:type="paragraph" w:styleId="a7">
    <w:name w:val="Normal (Web)"/>
    <w:basedOn w:val="a"/>
    <w:uiPriority w:val="99"/>
    <w:unhideWhenUsed/>
    <w:qFormat/>
    <w:rsid w:val="00AB1A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1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qFormat/>
    <w:rsid w:val="00AB1A1D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AB1A1D"/>
    <w:rPr>
      <w:color w:val="0000FF" w:themeColor="hyperlink"/>
      <w:u w:val="single"/>
    </w:rPr>
  </w:style>
  <w:style w:type="paragraph" w:customStyle="1" w:styleId="a9">
    <w:name w:val="Заголовок"/>
    <w:basedOn w:val="a"/>
    <w:next w:val="a5"/>
    <w:qFormat/>
    <w:rsid w:val="00AB1A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qFormat/>
    <w:rsid w:val="00AB1A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AB1A1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B1A1D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7E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B7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7E1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B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2022-12-23T04:13:00Z</cp:lastPrinted>
  <dcterms:created xsi:type="dcterms:W3CDTF">2022-12-23T02:21:00Z</dcterms:created>
  <dcterms:modified xsi:type="dcterms:W3CDTF">2022-12-23T04:14:00Z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