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5" w:type="dxa"/>
        <w:tblLayout w:type="fixed"/>
        <w:tblCellMar>
          <w:left w:w="70" w:type="dxa"/>
          <w:right w:w="70" w:type="dxa"/>
        </w:tblCellMar>
        <w:tblLook w:val="04A0"/>
      </w:tblPr>
      <w:tblGrid>
        <w:gridCol w:w="9855"/>
      </w:tblGrid>
      <w:tr w:rsidR="009354AC" w:rsidRPr="009354AC" w:rsidTr="009354AC">
        <w:trPr>
          <w:trHeight w:val="261"/>
        </w:trPr>
        <w:tc>
          <w:tcPr>
            <w:tcW w:w="9851" w:type="dxa"/>
            <w:hideMark/>
          </w:tcPr>
          <w:p w:rsidR="009354AC" w:rsidRPr="009354AC" w:rsidRDefault="009354AC">
            <w:pPr>
              <w:widowControl w:val="0"/>
              <w:ind w:left="72" w:hanging="72"/>
              <w:jc w:val="center"/>
              <w:rPr>
                <w:rFonts w:ascii="Times New Roman" w:hAnsi="Times New Roman" w:cs="Times New Roman"/>
                <w:sz w:val="28"/>
                <w:szCs w:val="28"/>
              </w:rPr>
            </w:pPr>
            <w:r w:rsidRPr="009354AC">
              <w:rPr>
                <w:rFonts w:ascii="Times New Roman" w:hAnsi="Times New Roman" w:cs="Times New Roman"/>
                <w:sz w:val="28"/>
                <w:szCs w:val="28"/>
              </w:rPr>
              <w:t>АДМИНИСТРАЦИЯ НИКОЛАЕВСКОГО СЕЛЬСОВЕТА</w:t>
            </w:r>
          </w:p>
        </w:tc>
      </w:tr>
      <w:tr w:rsidR="009354AC" w:rsidRPr="009354AC" w:rsidTr="009354AC">
        <w:tc>
          <w:tcPr>
            <w:tcW w:w="9851" w:type="dxa"/>
            <w:hideMark/>
          </w:tcPr>
          <w:p w:rsidR="009354AC" w:rsidRPr="009354AC" w:rsidRDefault="009354AC">
            <w:pPr>
              <w:widowControl w:val="0"/>
              <w:spacing w:line="240" w:lineRule="exact"/>
              <w:ind w:left="74" w:hanging="74"/>
              <w:jc w:val="center"/>
              <w:rPr>
                <w:rFonts w:ascii="Times New Roman" w:hAnsi="Times New Roman" w:cs="Times New Roman"/>
                <w:bCs/>
                <w:sz w:val="28"/>
                <w:szCs w:val="28"/>
              </w:rPr>
            </w:pPr>
            <w:r w:rsidRPr="009354AC">
              <w:rPr>
                <w:rFonts w:ascii="Times New Roman" w:hAnsi="Times New Roman" w:cs="Times New Roman"/>
                <w:bCs/>
                <w:sz w:val="28"/>
                <w:szCs w:val="28"/>
              </w:rPr>
              <w:t>МИХАЙЛОВСКОГО РАЙОНА АЛТАЙСКОГО КРАЯ</w:t>
            </w:r>
          </w:p>
        </w:tc>
      </w:tr>
      <w:tr w:rsidR="009354AC" w:rsidRPr="009354AC" w:rsidTr="009354AC">
        <w:tc>
          <w:tcPr>
            <w:tcW w:w="9851" w:type="dxa"/>
          </w:tcPr>
          <w:p w:rsidR="009354AC" w:rsidRPr="009354AC" w:rsidRDefault="009354AC" w:rsidP="008C775A">
            <w:pPr>
              <w:widowControl w:val="0"/>
              <w:ind w:left="72" w:hanging="72"/>
              <w:jc w:val="center"/>
              <w:rPr>
                <w:rFonts w:ascii="Times New Roman" w:hAnsi="Times New Roman" w:cs="Times New Roman"/>
                <w:b/>
                <w:sz w:val="28"/>
                <w:szCs w:val="28"/>
              </w:rPr>
            </w:pPr>
          </w:p>
        </w:tc>
      </w:tr>
    </w:tbl>
    <w:p w:rsidR="009354AC" w:rsidRPr="009354AC" w:rsidRDefault="00222368" w:rsidP="009354AC">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9354AC" w:rsidRPr="009354AC" w:rsidRDefault="009354AC" w:rsidP="009354AC">
      <w:pPr>
        <w:jc w:val="both"/>
        <w:rPr>
          <w:rFonts w:ascii="Times New Roman" w:hAnsi="Times New Roman" w:cs="Times New Roman"/>
          <w:sz w:val="28"/>
          <w:szCs w:val="28"/>
        </w:rPr>
      </w:pPr>
      <w:r w:rsidRPr="009354AC">
        <w:rPr>
          <w:rFonts w:ascii="Times New Roman" w:hAnsi="Times New Roman" w:cs="Times New Roman"/>
          <w:sz w:val="28"/>
          <w:szCs w:val="28"/>
        </w:rPr>
        <w:t xml:space="preserve"> </w:t>
      </w:r>
      <w:r w:rsidR="009A2755">
        <w:rPr>
          <w:rFonts w:ascii="Times New Roman" w:hAnsi="Times New Roman" w:cs="Times New Roman"/>
          <w:sz w:val="28"/>
          <w:szCs w:val="28"/>
        </w:rPr>
        <w:t>27.12.</w:t>
      </w:r>
      <w:r w:rsidRPr="009354AC">
        <w:rPr>
          <w:rFonts w:ascii="Times New Roman" w:hAnsi="Times New Roman" w:cs="Times New Roman"/>
          <w:sz w:val="28"/>
          <w:szCs w:val="28"/>
        </w:rPr>
        <w:t xml:space="preserve">2022г.                                                                          </w:t>
      </w:r>
      <w:r w:rsidRPr="009354AC">
        <w:rPr>
          <w:rFonts w:ascii="Times New Roman" w:hAnsi="Times New Roman" w:cs="Times New Roman"/>
          <w:sz w:val="28"/>
          <w:szCs w:val="28"/>
        </w:rPr>
        <w:tab/>
        <w:t xml:space="preserve">                     №</w:t>
      </w:r>
      <w:r w:rsidR="009A2755">
        <w:rPr>
          <w:rFonts w:ascii="Times New Roman" w:hAnsi="Times New Roman" w:cs="Times New Roman"/>
          <w:sz w:val="28"/>
          <w:szCs w:val="28"/>
        </w:rPr>
        <w:t>38</w:t>
      </w:r>
      <w:r w:rsidRPr="009354AC">
        <w:rPr>
          <w:rFonts w:ascii="Times New Roman" w:hAnsi="Times New Roman" w:cs="Times New Roman"/>
          <w:sz w:val="28"/>
          <w:szCs w:val="28"/>
        </w:rPr>
        <w:t xml:space="preserve">      </w:t>
      </w:r>
    </w:p>
    <w:p w:rsidR="009354AC" w:rsidRPr="009354AC" w:rsidRDefault="009354AC" w:rsidP="009354AC">
      <w:pPr>
        <w:jc w:val="center"/>
        <w:rPr>
          <w:rFonts w:ascii="Times New Roman" w:hAnsi="Times New Roman" w:cs="Times New Roman"/>
        </w:rPr>
      </w:pPr>
      <w:r w:rsidRPr="009354AC">
        <w:rPr>
          <w:rFonts w:ascii="Times New Roman" w:hAnsi="Times New Roman" w:cs="Times New Roman"/>
        </w:rPr>
        <w:t>с. Николаевка</w:t>
      </w:r>
    </w:p>
    <w:p w:rsidR="009354AC" w:rsidRPr="009354AC" w:rsidRDefault="009354AC" w:rsidP="009354AC">
      <w:pPr>
        <w:jc w:val="both"/>
        <w:rPr>
          <w:rFonts w:ascii="Times New Roman" w:hAnsi="Times New Roman" w:cs="Times New Roman"/>
          <w:sz w:val="28"/>
          <w:szCs w:val="28"/>
        </w:rPr>
      </w:pPr>
    </w:p>
    <w:p w:rsidR="009354AC" w:rsidRPr="009354AC" w:rsidRDefault="009354AC" w:rsidP="009354AC">
      <w:pPr>
        <w:pStyle w:val="ConsPlusTitle"/>
        <w:rPr>
          <w:rFonts w:ascii="Times New Roman" w:hAnsi="Times New Roman" w:cs="Times New Roman"/>
          <w:b w:val="0"/>
          <w:sz w:val="28"/>
          <w:szCs w:val="28"/>
        </w:rPr>
      </w:pPr>
      <w:r w:rsidRPr="009354AC">
        <w:rPr>
          <w:rFonts w:ascii="Times New Roman" w:hAnsi="Times New Roman" w:cs="Times New Roman"/>
          <w:b w:val="0"/>
          <w:sz w:val="28"/>
          <w:szCs w:val="28"/>
        </w:rPr>
        <w:t>Об утверждении административного</w:t>
      </w:r>
    </w:p>
    <w:p w:rsidR="009354AC" w:rsidRPr="009354AC" w:rsidRDefault="009354AC" w:rsidP="009354AC">
      <w:pPr>
        <w:pStyle w:val="ConsPlusTitle"/>
        <w:rPr>
          <w:rFonts w:ascii="Times New Roman" w:hAnsi="Times New Roman" w:cs="Times New Roman"/>
          <w:b w:val="0"/>
          <w:sz w:val="28"/>
          <w:szCs w:val="28"/>
        </w:rPr>
      </w:pPr>
      <w:r w:rsidRPr="009354AC">
        <w:rPr>
          <w:rFonts w:ascii="Times New Roman" w:hAnsi="Times New Roman" w:cs="Times New Roman"/>
          <w:b w:val="0"/>
          <w:sz w:val="28"/>
          <w:szCs w:val="28"/>
        </w:rPr>
        <w:t xml:space="preserve"> регламента предоставления </w:t>
      </w:r>
    </w:p>
    <w:p w:rsidR="009354AC" w:rsidRPr="009354AC" w:rsidRDefault="009354AC" w:rsidP="009354AC">
      <w:pPr>
        <w:pStyle w:val="ConsPlusTitle"/>
        <w:rPr>
          <w:rFonts w:ascii="Times New Roman" w:eastAsia="Times New Roman" w:hAnsi="Times New Roman" w:cs="Times New Roman"/>
          <w:b w:val="0"/>
          <w:sz w:val="28"/>
          <w:szCs w:val="28"/>
        </w:rPr>
      </w:pPr>
      <w:r w:rsidRPr="009354AC">
        <w:rPr>
          <w:rFonts w:ascii="Times New Roman" w:hAnsi="Times New Roman" w:cs="Times New Roman"/>
          <w:b w:val="0"/>
          <w:sz w:val="28"/>
          <w:szCs w:val="28"/>
        </w:rPr>
        <w:t xml:space="preserve">муниципальной услуги </w:t>
      </w:r>
      <w:r w:rsidRPr="009354AC">
        <w:rPr>
          <w:rFonts w:ascii="Times New Roman" w:eastAsia="Times New Roman" w:hAnsi="Times New Roman" w:cs="Times New Roman"/>
          <w:b w:val="0"/>
          <w:color w:val="000000"/>
          <w:sz w:val="28"/>
          <w:szCs w:val="28"/>
        </w:rPr>
        <w:t>«</w:t>
      </w:r>
      <w:r w:rsidRPr="009354AC">
        <w:rPr>
          <w:rFonts w:ascii="Times New Roman" w:eastAsia="Times New Roman" w:hAnsi="Times New Roman" w:cs="Times New Roman"/>
          <w:b w:val="0"/>
          <w:sz w:val="28"/>
          <w:szCs w:val="28"/>
        </w:rPr>
        <w:t xml:space="preserve">Передача в </w:t>
      </w:r>
    </w:p>
    <w:p w:rsidR="009354AC" w:rsidRPr="009354AC" w:rsidRDefault="009354AC" w:rsidP="009354AC">
      <w:pPr>
        <w:pStyle w:val="ConsPlusTitle"/>
        <w:rPr>
          <w:rFonts w:ascii="Times New Roman" w:eastAsia="Times New Roman" w:hAnsi="Times New Roman" w:cs="Times New Roman"/>
          <w:b w:val="0"/>
          <w:sz w:val="28"/>
          <w:szCs w:val="28"/>
        </w:rPr>
      </w:pPr>
      <w:r w:rsidRPr="009354AC">
        <w:rPr>
          <w:rFonts w:ascii="Times New Roman" w:eastAsia="Times New Roman" w:hAnsi="Times New Roman" w:cs="Times New Roman"/>
          <w:b w:val="0"/>
          <w:sz w:val="28"/>
          <w:szCs w:val="28"/>
        </w:rPr>
        <w:t xml:space="preserve">собственность граждан занимаемых ими </w:t>
      </w:r>
    </w:p>
    <w:p w:rsidR="009354AC" w:rsidRPr="009354AC" w:rsidRDefault="009354AC" w:rsidP="009354AC">
      <w:pPr>
        <w:pStyle w:val="ConsPlusTitle"/>
        <w:rPr>
          <w:rFonts w:ascii="Times New Roman" w:eastAsia="Times New Roman" w:hAnsi="Times New Roman" w:cs="Times New Roman"/>
          <w:b w:val="0"/>
          <w:sz w:val="28"/>
          <w:szCs w:val="28"/>
        </w:rPr>
      </w:pPr>
      <w:r w:rsidRPr="009354AC">
        <w:rPr>
          <w:rFonts w:ascii="Times New Roman" w:eastAsia="Times New Roman" w:hAnsi="Times New Roman" w:cs="Times New Roman"/>
          <w:b w:val="0"/>
          <w:sz w:val="28"/>
          <w:szCs w:val="28"/>
        </w:rPr>
        <w:t>жилых помещений жилищного фонда</w:t>
      </w:r>
    </w:p>
    <w:p w:rsidR="009354AC" w:rsidRPr="009354AC" w:rsidRDefault="009354AC" w:rsidP="009354AC">
      <w:pPr>
        <w:pStyle w:val="ConsPlusTitle"/>
        <w:rPr>
          <w:rFonts w:ascii="Times New Roman" w:eastAsia="Times New Roman" w:hAnsi="Times New Roman" w:cs="Times New Roman"/>
          <w:b w:val="0"/>
          <w:sz w:val="28"/>
          <w:szCs w:val="28"/>
        </w:rPr>
      </w:pPr>
      <w:r w:rsidRPr="009354AC">
        <w:rPr>
          <w:rFonts w:ascii="Times New Roman" w:eastAsia="Times New Roman" w:hAnsi="Times New Roman" w:cs="Times New Roman"/>
          <w:b w:val="0"/>
          <w:sz w:val="28"/>
          <w:szCs w:val="28"/>
        </w:rPr>
        <w:t xml:space="preserve"> (приватизация жилищного фонда)»</w:t>
      </w:r>
    </w:p>
    <w:p w:rsidR="009354AC" w:rsidRPr="009354AC" w:rsidRDefault="009354AC" w:rsidP="009354AC">
      <w:pPr>
        <w:pStyle w:val="ConsPlusTitle"/>
        <w:rPr>
          <w:rFonts w:ascii="Times New Roman" w:eastAsia="Times New Roman" w:hAnsi="Times New Roman" w:cs="Times New Roman"/>
        </w:rPr>
      </w:pPr>
    </w:p>
    <w:p w:rsidR="009354AC" w:rsidRPr="009354AC" w:rsidRDefault="009354AC" w:rsidP="009354AC">
      <w:pPr>
        <w:ind w:firstLine="567"/>
        <w:jc w:val="both"/>
        <w:rPr>
          <w:rFonts w:ascii="Times New Roman" w:hAnsi="Times New Roman" w:cs="Times New Roman"/>
          <w:sz w:val="28"/>
          <w:szCs w:val="28"/>
        </w:rPr>
      </w:pPr>
      <w:r w:rsidRPr="009354AC">
        <w:rPr>
          <w:rFonts w:ascii="Times New Roman" w:hAnsi="Times New Roman" w:cs="Times New Roman"/>
          <w:sz w:val="28"/>
          <w:szCs w:val="28"/>
        </w:rPr>
        <w:t xml:space="preserve">В соответствии с Федеральным законом от 27.07.2010 № 210-ФЗ «Об организации </w:t>
      </w:r>
      <w:r w:rsidRPr="00927C3A">
        <w:rPr>
          <w:rFonts w:ascii="Times New Roman" w:hAnsi="Times New Roman" w:cs="Times New Roman"/>
          <w:sz w:val="28"/>
          <w:szCs w:val="28"/>
        </w:rPr>
        <w:t>предоставления государственных и муниципальных услуг»,</w:t>
      </w:r>
      <w:r w:rsidRPr="009354AC">
        <w:rPr>
          <w:rFonts w:ascii="Times New Roman" w:hAnsi="Times New Roman" w:cs="Times New Roman"/>
          <w:sz w:val="28"/>
          <w:szCs w:val="28"/>
        </w:rPr>
        <w:t xml:space="preserve"> </w:t>
      </w:r>
      <w:r w:rsidRPr="00927C3A">
        <w:rPr>
          <w:rFonts w:ascii="Times New Roman" w:hAnsi="Times New Roman" w:cs="Times New Roman"/>
          <w:sz w:val="28"/>
          <w:szCs w:val="28"/>
        </w:rPr>
        <w:t>Градостроительным кодексом</w:t>
      </w:r>
      <w:r w:rsidRPr="009354AC">
        <w:rPr>
          <w:rFonts w:ascii="Times New Roman" w:hAnsi="Times New Roman" w:cs="Times New Roman"/>
          <w:sz w:val="28"/>
          <w:szCs w:val="28"/>
        </w:rPr>
        <w:t xml:space="preserve">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МО Николаевский сельсовет</w:t>
      </w:r>
    </w:p>
    <w:p w:rsidR="009354AC" w:rsidRPr="009354AC" w:rsidRDefault="009354AC" w:rsidP="009354AC">
      <w:pPr>
        <w:tabs>
          <w:tab w:val="left" w:pos="142"/>
        </w:tabs>
        <w:rPr>
          <w:rFonts w:ascii="Times New Roman" w:hAnsi="Times New Roman" w:cs="Times New Roman"/>
          <w:sz w:val="28"/>
          <w:szCs w:val="28"/>
        </w:rPr>
      </w:pPr>
      <w:r w:rsidRPr="009354AC">
        <w:rPr>
          <w:rFonts w:ascii="Times New Roman" w:hAnsi="Times New Roman" w:cs="Times New Roman"/>
          <w:sz w:val="28"/>
          <w:szCs w:val="28"/>
        </w:rPr>
        <w:t>п о с т а н о в л я ю:</w:t>
      </w:r>
    </w:p>
    <w:p w:rsidR="009354AC" w:rsidRPr="009354AC" w:rsidRDefault="009354AC" w:rsidP="009354AC">
      <w:pPr>
        <w:pStyle w:val="ConsPlusTitle"/>
        <w:jc w:val="both"/>
        <w:rPr>
          <w:rFonts w:ascii="Times New Roman" w:eastAsia="Times New Roman" w:hAnsi="Times New Roman" w:cs="Times New Roman"/>
          <w:b w:val="0"/>
        </w:rPr>
      </w:pPr>
      <w:r w:rsidRPr="009354AC">
        <w:rPr>
          <w:rFonts w:ascii="Times New Roman" w:hAnsi="Times New Roman" w:cs="Times New Roman"/>
          <w:b w:val="0"/>
          <w:sz w:val="28"/>
          <w:szCs w:val="28"/>
        </w:rPr>
        <w:t>1.</w:t>
      </w:r>
      <w:r w:rsidRPr="009354AC">
        <w:rPr>
          <w:rFonts w:ascii="Times New Roman" w:hAnsi="Times New Roman" w:cs="Times New Roman"/>
          <w:b w:val="0"/>
          <w:sz w:val="28"/>
          <w:szCs w:val="28"/>
        </w:rPr>
        <w:tab/>
        <w:t xml:space="preserve">Утвердить административный регламент предоставления муниципальной услуги </w:t>
      </w:r>
      <w:r w:rsidRPr="009354AC">
        <w:rPr>
          <w:rFonts w:ascii="Times New Roman" w:eastAsia="Times New Roman" w:hAnsi="Times New Roman" w:cs="Times New Roman"/>
          <w:b w:val="0"/>
          <w:color w:val="000000"/>
          <w:sz w:val="28"/>
          <w:szCs w:val="28"/>
        </w:rPr>
        <w:t>«</w:t>
      </w:r>
      <w:r w:rsidRPr="009354AC">
        <w:rPr>
          <w:rFonts w:ascii="Times New Roman" w:eastAsia="Times New Roman" w:hAnsi="Times New Roman" w:cs="Times New Roman"/>
          <w:b w:val="0"/>
          <w:sz w:val="28"/>
          <w:szCs w:val="28"/>
        </w:rPr>
        <w:t>Передача в собственность граждан занимаемых ими жилых помещений жилищного фонда (приватизация жилищного фонда)»</w:t>
      </w:r>
    </w:p>
    <w:p w:rsidR="009354AC" w:rsidRDefault="009354AC" w:rsidP="009354AC">
      <w:pPr>
        <w:ind w:right="-6"/>
        <w:jc w:val="both"/>
        <w:rPr>
          <w:rFonts w:ascii="Times New Roman" w:hAnsi="Times New Roman" w:cs="Times New Roman"/>
          <w:iCs/>
          <w:sz w:val="28"/>
          <w:szCs w:val="28"/>
        </w:rPr>
      </w:pPr>
      <w:r w:rsidRPr="009354AC">
        <w:rPr>
          <w:rFonts w:ascii="Times New Roman" w:hAnsi="Times New Roman" w:cs="Times New Roman"/>
          <w:sz w:val="28"/>
          <w:szCs w:val="28"/>
        </w:rPr>
        <w:t>3.</w:t>
      </w:r>
      <w:r w:rsidRPr="009354AC">
        <w:rPr>
          <w:rFonts w:ascii="Times New Roman" w:hAnsi="Times New Roman" w:cs="Times New Roman"/>
          <w:sz w:val="28"/>
          <w:szCs w:val="28"/>
        </w:rPr>
        <w:tab/>
      </w:r>
      <w:r w:rsidRPr="009354AC">
        <w:rPr>
          <w:rFonts w:ascii="Times New Roman" w:hAnsi="Times New Roman" w:cs="Times New Roman"/>
          <w:iCs/>
          <w:sz w:val="28"/>
          <w:szCs w:val="28"/>
        </w:rPr>
        <w:t>Разместить настоящее постановление на официальном сайте Администрации Михайловского района (</w:t>
      </w:r>
      <w:hyperlink r:id="rId6" w:history="1">
        <w:r w:rsidRPr="009354AC">
          <w:rPr>
            <w:rStyle w:val="aa"/>
            <w:rFonts w:ascii="Times New Roman" w:hAnsi="Times New Roman" w:cs="Times New Roman"/>
            <w:iCs/>
            <w:sz w:val="28"/>
            <w:szCs w:val="28"/>
            <w:lang w:val="en-US"/>
          </w:rPr>
          <w:t>http</w:t>
        </w:r>
        <w:r w:rsidRPr="009354AC">
          <w:rPr>
            <w:rStyle w:val="aa"/>
            <w:rFonts w:ascii="Times New Roman" w:hAnsi="Times New Roman" w:cs="Times New Roman"/>
            <w:iCs/>
            <w:sz w:val="28"/>
            <w:szCs w:val="28"/>
          </w:rPr>
          <w:t>://</w:t>
        </w:r>
        <w:r w:rsidRPr="009354AC">
          <w:rPr>
            <w:rStyle w:val="aa"/>
            <w:rFonts w:ascii="Times New Roman" w:hAnsi="Times New Roman" w:cs="Times New Roman"/>
            <w:iCs/>
            <w:sz w:val="28"/>
            <w:szCs w:val="28"/>
            <w:lang w:val="en-US"/>
          </w:rPr>
          <w:t>mhlaltay</w:t>
        </w:r>
        <w:r w:rsidRPr="009354AC">
          <w:rPr>
            <w:rStyle w:val="aa"/>
            <w:rFonts w:ascii="Times New Roman" w:hAnsi="Times New Roman" w:cs="Times New Roman"/>
            <w:iCs/>
            <w:sz w:val="28"/>
            <w:szCs w:val="28"/>
          </w:rPr>
          <w:t>.</w:t>
        </w:r>
        <w:r w:rsidRPr="009354AC">
          <w:rPr>
            <w:rStyle w:val="aa"/>
            <w:rFonts w:ascii="Times New Roman" w:hAnsi="Times New Roman" w:cs="Times New Roman"/>
            <w:iCs/>
            <w:sz w:val="28"/>
            <w:szCs w:val="28"/>
            <w:lang w:val="en-US"/>
          </w:rPr>
          <w:t>ru</w:t>
        </w:r>
        <w:r w:rsidRPr="009354AC">
          <w:rPr>
            <w:rStyle w:val="aa"/>
            <w:rFonts w:ascii="Times New Roman" w:hAnsi="Times New Roman" w:cs="Times New Roman"/>
            <w:iCs/>
            <w:sz w:val="28"/>
            <w:szCs w:val="28"/>
          </w:rPr>
          <w:t>/</w:t>
        </w:r>
      </w:hyperlink>
      <w:r w:rsidRPr="009354AC">
        <w:rPr>
          <w:rFonts w:ascii="Times New Roman" w:hAnsi="Times New Roman" w:cs="Times New Roman"/>
          <w:sz w:val="28"/>
          <w:szCs w:val="28"/>
        </w:rPr>
        <w:t xml:space="preserve"> в разделе сельсоветы</w:t>
      </w:r>
      <w:r w:rsidRPr="009354AC">
        <w:rPr>
          <w:rFonts w:ascii="Times New Roman" w:hAnsi="Times New Roman" w:cs="Times New Roman"/>
          <w:iCs/>
          <w:sz w:val="28"/>
          <w:szCs w:val="28"/>
        </w:rPr>
        <w:t>).</w:t>
      </w:r>
    </w:p>
    <w:p w:rsidR="009354AC" w:rsidRPr="009354AC" w:rsidRDefault="009354AC" w:rsidP="009354AC">
      <w:pPr>
        <w:ind w:right="-6"/>
        <w:jc w:val="both"/>
        <w:rPr>
          <w:rFonts w:ascii="Times New Roman" w:hAnsi="Times New Roman" w:cs="Times New Roman"/>
          <w:iCs/>
          <w:sz w:val="28"/>
          <w:szCs w:val="28"/>
        </w:rPr>
      </w:pPr>
      <w:r w:rsidRPr="009354AC">
        <w:rPr>
          <w:rFonts w:ascii="Times New Roman" w:hAnsi="Times New Roman" w:cs="Times New Roman"/>
          <w:sz w:val="28"/>
          <w:szCs w:val="28"/>
        </w:rPr>
        <w:t>4.</w:t>
      </w:r>
      <w:r w:rsidRPr="009354AC">
        <w:rPr>
          <w:rFonts w:ascii="Times New Roman" w:hAnsi="Times New Roman" w:cs="Times New Roman"/>
          <w:sz w:val="28"/>
          <w:szCs w:val="28"/>
        </w:rPr>
        <w:tab/>
        <w:t>Контроль за исполнением настоящего постановления оставляю за собой.</w:t>
      </w:r>
    </w:p>
    <w:p w:rsidR="009354AC" w:rsidRDefault="009354AC" w:rsidP="009354AC">
      <w:pPr>
        <w:jc w:val="both"/>
        <w:rPr>
          <w:sz w:val="28"/>
          <w:szCs w:val="28"/>
        </w:rPr>
      </w:pPr>
    </w:p>
    <w:p w:rsidR="009354AC" w:rsidRPr="00222368" w:rsidRDefault="00222368" w:rsidP="009354AC">
      <w:pPr>
        <w:ind w:right="-1"/>
        <w:jc w:val="both"/>
        <w:rPr>
          <w:rFonts w:ascii="Times New Roman" w:hAnsi="Times New Roman" w:cs="Times New Roman"/>
          <w:sz w:val="28"/>
          <w:szCs w:val="28"/>
        </w:rPr>
      </w:pPr>
      <w:r w:rsidRPr="00222368">
        <w:rPr>
          <w:rFonts w:ascii="Times New Roman" w:hAnsi="Times New Roman" w:cs="Times New Roman"/>
          <w:sz w:val="28"/>
          <w:szCs w:val="28"/>
        </w:rPr>
        <w:t>Г</w:t>
      </w:r>
      <w:r w:rsidR="009354AC" w:rsidRPr="00222368">
        <w:rPr>
          <w:rFonts w:ascii="Times New Roman" w:hAnsi="Times New Roman" w:cs="Times New Roman"/>
          <w:sz w:val="28"/>
          <w:szCs w:val="28"/>
        </w:rPr>
        <w:t>лавы Администрации</w:t>
      </w:r>
    </w:p>
    <w:p w:rsidR="009354AC" w:rsidRPr="00222368" w:rsidRDefault="009354AC" w:rsidP="009354AC">
      <w:pPr>
        <w:ind w:right="-1"/>
        <w:jc w:val="both"/>
        <w:rPr>
          <w:rFonts w:ascii="Times New Roman" w:hAnsi="Times New Roman" w:cs="Times New Roman"/>
          <w:sz w:val="28"/>
          <w:szCs w:val="28"/>
        </w:rPr>
      </w:pPr>
      <w:r w:rsidRPr="00222368">
        <w:rPr>
          <w:rFonts w:ascii="Times New Roman" w:hAnsi="Times New Roman" w:cs="Times New Roman"/>
          <w:sz w:val="28"/>
          <w:szCs w:val="28"/>
        </w:rPr>
        <w:t xml:space="preserve">сельсовета                                          </w:t>
      </w:r>
      <w:r w:rsidR="00222368" w:rsidRPr="00222368">
        <w:rPr>
          <w:rFonts w:ascii="Times New Roman" w:hAnsi="Times New Roman" w:cs="Times New Roman"/>
          <w:sz w:val="28"/>
          <w:szCs w:val="28"/>
        </w:rPr>
        <w:t xml:space="preserve">                  А.В. Маркин</w:t>
      </w:r>
    </w:p>
    <w:p w:rsidR="009354AC" w:rsidRDefault="009354AC">
      <w:pPr>
        <w:pStyle w:val="ConsPlusTitle"/>
        <w:jc w:val="center"/>
        <w:rPr>
          <w:rFonts w:ascii="Times New Roman" w:eastAsia="Times New Roman" w:hAnsi="Times New Roman" w:cs="Times New Roman"/>
          <w:color w:val="000000"/>
          <w:sz w:val="28"/>
          <w:szCs w:val="28"/>
        </w:rPr>
      </w:pPr>
    </w:p>
    <w:p w:rsidR="009354AC" w:rsidRDefault="009354AC">
      <w:pPr>
        <w:pStyle w:val="ConsPlusTitle"/>
        <w:jc w:val="center"/>
        <w:rPr>
          <w:rFonts w:ascii="Times New Roman" w:eastAsia="Times New Roman" w:hAnsi="Times New Roman" w:cs="Times New Roman"/>
          <w:color w:val="000000"/>
          <w:sz w:val="28"/>
          <w:szCs w:val="28"/>
        </w:rPr>
      </w:pPr>
    </w:p>
    <w:p w:rsidR="009354AC" w:rsidRDefault="009354AC" w:rsidP="009354AC">
      <w:pPr>
        <w:pStyle w:val="ConsPlusTitle"/>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Приложение к </w:t>
      </w:r>
    </w:p>
    <w:p w:rsidR="009354AC" w:rsidRDefault="009354AC" w:rsidP="009354AC">
      <w:pPr>
        <w:pStyle w:val="ConsPlusTitle"/>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постановлению №</w:t>
      </w:r>
      <w:r w:rsidR="009A2755">
        <w:rPr>
          <w:rFonts w:ascii="Times New Roman" w:eastAsia="Times New Roman" w:hAnsi="Times New Roman" w:cs="Times New Roman"/>
          <w:color w:val="000000"/>
          <w:sz w:val="28"/>
          <w:szCs w:val="28"/>
        </w:rPr>
        <w:t>38</w:t>
      </w:r>
      <w:r>
        <w:rPr>
          <w:rFonts w:ascii="Times New Roman" w:eastAsia="Times New Roman" w:hAnsi="Times New Roman" w:cs="Times New Roman"/>
          <w:color w:val="000000"/>
          <w:sz w:val="28"/>
          <w:szCs w:val="28"/>
        </w:rPr>
        <w:t xml:space="preserve"> от </w:t>
      </w:r>
      <w:r w:rsidR="009A2755">
        <w:rPr>
          <w:rFonts w:ascii="Times New Roman" w:eastAsia="Times New Roman" w:hAnsi="Times New Roman" w:cs="Times New Roman"/>
          <w:color w:val="000000"/>
          <w:sz w:val="28"/>
          <w:szCs w:val="28"/>
        </w:rPr>
        <w:t>27</w:t>
      </w:r>
      <w:r w:rsidR="00927C3A">
        <w:rPr>
          <w:rFonts w:ascii="Times New Roman" w:eastAsia="Times New Roman" w:hAnsi="Times New Roman" w:cs="Times New Roman"/>
          <w:color w:val="000000"/>
          <w:sz w:val="28"/>
          <w:szCs w:val="28"/>
        </w:rPr>
        <w:t>.12.2022</w:t>
      </w:r>
    </w:p>
    <w:p w:rsidR="009354AC" w:rsidRDefault="009354AC" w:rsidP="009354AC">
      <w:pPr>
        <w:pStyle w:val="ConsPlusTitle"/>
        <w:jc w:val="right"/>
        <w:rPr>
          <w:rFonts w:ascii="Times New Roman" w:eastAsia="Times New Roman" w:hAnsi="Times New Roman" w:cs="Times New Roman"/>
          <w:color w:val="000000"/>
          <w:sz w:val="28"/>
          <w:szCs w:val="28"/>
        </w:rPr>
      </w:pPr>
    </w:p>
    <w:p w:rsidR="009354AC" w:rsidRDefault="009354AC">
      <w:pPr>
        <w:pStyle w:val="ConsPlusTitle"/>
        <w:jc w:val="center"/>
        <w:rPr>
          <w:rFonts w:ascii="Times New Roman" w:eastAsia="Times New Roman" w:hAnsi="Times New Roman" w:cs="Times New Roman"/>
          <w:color w:val="000000"/>
          <w:sz w:val="28"/>
          <w:szCs w:val="28"/>
        </w:rPr>
      </w:pPr>
    </w:p>
    <w:p w:rsidR="00B84D00" w:rsidRDefault="00D5223A">
      <w:pPr>
        <w:pStyle w:val="ConsPlusTitle"/>
        <w:jc w:val="center"/>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 Административный регламент предоставления государственной (муниципальной) услуги «</w:t>
      </w:r>
      <w:r>
        <w:rPr>
          <w:rFonts w:ascii="Times New Roman" w:eastAsia="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p>
    <w:p w:rsidR="00B84D00" w:rsidRDefault="00B84D00">
      <w:pPr>
        <w:pStyle w:val="ConsPlusNormal"/>
        <w:jc w:val="both"/>
      </w:pPr>
    </w:p>
    <w:p w:rsidR="00B84D00" w:rsidRDefault="00D5223A">
      <w:pPr>
        <w:pStyle w:val="ConsPlusTitle"/>
        <w:jc w:val="center"/>
        <w:outlineLvl w:val="1"/>
        <w:rPr>
          <w:rFonts w:ascii="Times New Roman" w:eastAsia="Times New Roman" w:hAnsi="Times New Roman" w:cs="Times New Roman"/>
        </w:rPr>
      </w:pPr>
      <w:r>
        <w:rPr>
          <w:rFonts w:ascii="Times New Roman" w:eastAsia="Times New Roman" w:hAnsi="Times New Roman" w:cs="Times New Roman"/>
          <w:lang w:val="en-US"/>
        </w:rPr>
        <w:t>I</w:t>
      </w:r>
      <w:r>
        <w:rPr>
          <w:rFonts w:ascii="Times New Roman" w:eastAsia="Times New Roman" w:hAnsi="Times New Roman" w:cs="Times New Roman"/>
          <w:sz w:val="28"/>
          <w:szCs w:val="28"/>
        </w:rPr>
        <w:t>. Общие положения</w:t>
      </w:r>
    </w:p>
    <w:p w:rsidR="00B84D00" w:rsidRDefault="00B84D00">
      <w:pPr>
        <w:pStyle w:val="ConsPlusNormal"/>
        <w:jc w:val="both"/>
      </w:pPr>
    </w:p>
    <w:p w:rsidR="00B84D00" w:rsidRDefault="00D5223A">
      <w:pPr>
        <w:pStyle w:val="ConsPlusNormal"/>
        <w:spacing w:before="240"/>
        <w:ind w:firstLine="540"/>
        <w:jc w:val="both"/>
      </w:pPr>
      <w:r>
        <w:rPr>
          <w:sz w:val="28"/>
          <w:szCs w:val="28"/>
        </w:rPr>
        <w:t xml:space="preserve">1.1. Административный регламент предоставления государственной (муниципальной) услуги «Передача в собственность граждан занимаемых ими жилых помещений жилищного фонда (приватизация жилищного фонда)» </w:t>
      </w:r>
      <w:r>
        <w:rPr>
          <w:sz w:val="28"/>
          <w:szCs w:val="28"/>
        </w:rPr>
        <w:br/>
        <w:t>(далее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w:t>
      </w:r>
    </w:p>
    <w:p w:rsidR="00B84D00" w:rsidRDefault="00B84D00">
      <w:pPr>
        <w:pStyle w:val="ConsPlusNormal"/>
        <w:ind w:firstLine="540"/>
        <w:jc w:val="both"/>
      </w:pPr>
    </w:p>
    <w:p w:rsidR="00B84D00" w:rsidRDefault="00D5223A">
      <w:pPr>
        <w:tabs>
          <w:tab w:val="left" w:pos="0"/>
        </w:tabs>
        <w:spacing w:after="160" w:line="259"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Круг Заявителей</w:t>
      </w:r>
    </w:p>
    <w:p w:rsidR="00B84D00" w:rsidRDefault="00D5223A">
      <w:pPr>
        <w:spacing w:after="0" w:line="240" w:lineRule="auto"/>
        <w:ind w:firstLine="709"/>
        <w:jc w:val="both"/>
        <w:rPr>
          <w:rFonts w:ascii="Times New Roman" w:eastAsia="Times New Roman" w:hAnsi="Times New Roman" w:cs="Times New Roman"/>
          <w:lang w:bidi="ru-RU"/>
        </w:rPr>
      </w:pPr>
      <w:r>
        <w:rPr>
          <w:rFonts w:ascii="Times New Roman" w:eastAsia="Times New Roman" w:hAnsi="Times New Roman" w:cs="Times New Roman"/>
          <w:color w:val="000000"/>
          <w:sz w:val="28"/>
          <w:szCs w:val="28"/>
          <w:lang w:bidi="ru-RU"/>
        </w:rPr>
        <w:t xml:space="preserve">1.2. Заявителями на получение государственной (муниципальной) услуги являются </w:t>
      </w:r>
      <w:r>
        <w:rPr>
          <w:rFonts w:ascii="Times New Roman" w:eastAsia="Times New Roman" w:hAnsi="Times New Roman" w:cs="Times New Roman"/>
          <w:sz w:val="28"/>
          <w:szCs w:val="28"/>
          <w:lang w:bidi="ru-RU"/>
        </w:rPr>
        <w:t>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84D00" w:rsidRDefault="00B84D00">
      <w:pPr>
        <w:pStyle w:val="ConsPlusNormal"/>
        <w:ind w:firstLine="709"/>
        <w:jc w:val="both"/>
      </w:pPr>
    </w:p>
    <w:p w:rsidR="00B84D00" w:rsidRDefault="00D5223A">
      <w:pPr>
        <w:spacing w:after="160" w:line="259" w:lineRule="auto"/>
        <w:ind w:firstLine="709"/>
        <w:jc w:val="center"/>
        <w:outlineLvl w:val="2"/>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Требования к порядку информирования о предоставлении государственной (муниципальной) услуги</w:t>
      </w:r>
    </w:p>
    <w:p w:rsidR="00B84D00" w:rsidRDefault="00D5223A">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lastRenderedPageBreak/>
        <w:t>1.4. Информирование о порядке предоставления государственной (муниципальной) услуги осуществляется:</w:t>
      </w:r>
    </w:p>
    <w:p w:rsidR="00B84D00" w:rsidRDefault="00D5223A">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1) непосредственно при личном приеме заявителя в </w:t>
      </w:r>
      <w:r w:rsidR="009354AC">
        <w:rPr>
          <w:rFonts w:ascii="Times New Roman" w:eastAsia="Times New Roman" w:hAnsi="Times New Roman" w:cs="Times New Roman"/>
          <w:color w:val="000000"/>
          <w:sz w:val="28"/>
          <w:szCs w:val="28"/>
          <w:lang w:bidi="ru-RU"/>
        </w:rPr>
        <w:t xml:space="preserve">МО Николаевский сельсовет  </w:t>
      </w:r>
      <w:r>
        <w:rPr>
          <w:rFonts w:ascii="Times New Roman" w:eastAsia="Times New Roman" w:hAnsi="Times New Roman" w:cs="Times New Roman"/>
          <w:color w:val="000000"/>
          <w:sz w:val="28"/>
          <w:szCs w:val="28"/>
          <w:lang w:bidi="ru-RU"/>
        </w:rPr>
        <w:t>(далее-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84D00" w:rsidRDefault="00D5223A">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 по телефону Уполномоченном органе или многофункциональном центре;</w:t>
      </w:r>
    </w:p>
    <w:p w:rsidR="00B84D00" w:rsidRDefault="00D5223A">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 письменно, в том числе посредством электронной почты, факсимильной связи;</w:t>
      </w:r>
    </w:p>
    <w:p w:rsidR="00B84D00" w:rsidRDefault="00D5223A">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4) посредством размещения в открытой и доступной форме информации:</w:t>
      </w:r>
    </w:p>
    <w:p w:rsidR="00B84D00" w:rsidRDefault="00D5223A">
      <w:pPr>
        <w:tabs>
          <w:tab w:val="left" w:pos="851"/>
          <w:tab w:val="left" w:pos="1134"/>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федеральной государственной информационной системе «Единый портал государственных и муниципальных услуг (функций)»</w:t>
      </w:r>
      <w:r>
        <w:rPr>
          <w:rFonts w:ascii="Times New Roman" w:eastAsia="Times New Roman" w:hAnsi="Times New Roman" w:cs="Times New Roman"/>
          <w:color w:val="000000"/>
          <w:lang w:bidi="ru-RU"/>
        </w:rPr>
        <w:t xml:space="preserve"> </w:t>
      </w:r>
      <w:r>
        <w:rPr>
          <w:rFonts w:ascii="Times New Roman" w:eastAsia="Times New Roman" w:hAnsi="Times New Roman" w:cs="Times New Roman"/>
          <w:color w:val="000000"/>
          <w:sz w:val="28"/>
          <w:szCs w:val="28"/>
          <w:lang w:bidi="ru-RU"/>
        </w:rPr>
        <w:t>(https://www.gosuslugi.ru/) (далее – ЕПГУ);</w:t>
      </w:r>
    </w:p>
    <w:p w:rsidR="009354AC" w:rsidRDefault="00D5223A">
      <w:pPr>
        <w:tabs>
          <w:tab w:val="left" w:pos="7425"/>
        </w:tabs>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на официальном сайте Уполномоченного органа</w:t>
      </w:r>
      <w:r>
        <w:rPr>
          <w:rFonts w:ascii="Times New Roman" w:eastAsia="Times New Roman" w:hAnsi="Times New Roman" w:cs="Times New Roman"/>
          <w:i/>
          <w:iCs/>
          <w:color w:val="000000"/>
          <w:sz w:val="28"/>
          <w:szCs w:val="28"/>
          <w:lang w:bidi="ru-RU"/>
        </w:rPr>
        <w:t xml:space="preserve"> </w:t>
      </w:r>
    </w:p>
    <w:p w:rsidR="00B84D00" w:rsidRDefault="00D5223A">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B84D00" w:rsidRDefault="00D5223A">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1.5. Информирование осуществляется по вопросам, касающимся:</w:t>
      </w:r>
    </w:p>
    <w:p w:rsidR="00B84D00" w:rsidRDefault="00D5223A">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способов подачи заявления о предоставлении государственной (муниципальной) услуги;</w:t>
      </w:r>
    </w:p>
    <w:p w:rsidR="00B84D00" w:rsidRDefault="00D5223A">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B84D00" w:rsidRDefault="00D5223A">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справочной информации о работе Уполномоченного органа (структурных подразделений Уполномоченного органа);</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порядка и сроков предоставления государственной (муниципальной) услуги;</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B84D00" w:rsidRDefault="00D5223A">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lastRenderedPageBreak/>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84D00" w:rsidRDefault="00D5223A">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84D00" w:rsidRDefault="00D5223A">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Если должностное лицо Уполномоченного органа не может самостоятельно дать ответ, телефонный звонок</w:t>
      </w:r>
      <w:r>
        <w:rPr>
          <w:rFonts w:ascii="Times New Roman" w:eastAsia="Times New Roman" w:hAnsi="Times New Roman" w:cs="Times New Roman"/>
          <w:i/>
          <w:iCs/>
          <w:color w:val="000000"/>
          <w:sz w:val="28"/>
          <w:szCs w:val="28"/>
          <w:lang w:bidi="ru-RU"/>
        </w:rPr>
        <w:t xml:space="preserve"> </w:t>
      </w:r>
      <w:r>
        <w:rPr>
          <w:rFonts w:ascii="Times New Roman" w:eastAsia="Times New Roman" w:hAnsi="Times New Roman" w:cs="Times New Roman"/>
          <w:color w:val="000000"/>
          <w:sz w:val="28"/>
          <w:szCs w:val="28"/>
          <w:lang w:bidi="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84D00" w:rsidRDefault="00D5223A">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B84D00" w:rsidRDefault="00D5223A">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изложить обращение в письменной форме; </w:t>
      </w:r>
    </w:p>
    <w:p w:rsidR="00B84D00" w:rsidRDefault="00D5223A">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назначить другое время для консультаций.</w:t>
      </w:r>
    </w:p>
    <w:p w:rsidR="00B84D00" w:rsidRDefault="00D5223A">
      <w:pPr>
        <w:tabs>
          <w:tab w:val="left" w:pos="7425"/>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Продолжительность информирования по телефону не должна превышать 10 минут.</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Информирование осуществляется в соответствии с графиком приема граждан.</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w:t>
      </w:r>
      <w:hyperlink w:history="1">
        <w:r>
          <w:rPr>
            <w:rFonts w:ascii="Times New Roman" w:eastAsia="Times New Roman" w:hAnsi="Times New Roman" w:cs="Times New Roman"/>
            <w:color w:val="000000"/>
            <w:sz w:val="28"/>
            <w:szCs w:val="28"/>
            <w:lang w:bidi="ru-RU"/>
          </w:rPr>
          <w:t>пункте</w:t>
        </w:r>
      </w:hyperlink>
      <w:r>
        <w:rPr>
          <w:rFonts w:ascii="Times New Roman" w:eastAsia="Times New Roman" w:hAnsi="Times New Roman" w:cs="Times New Roman"/>
          <w:color w:val="000000"/>
          <w:sz w:val="28"/>
          <w:szCs w:val="28"/>
          <w:lang w:bidi="ru-RU"/>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Pr>
          <w:rFonts w:ascii="Times New Roman" w:eastAsia="Times New Roman" w:hAnsi="Times New Roman" w:cs="Times New Roman"/>
          <w:color w:val="000000"/>
          <w:sz w:val="28"/>
          <w:szCs w:val="28"/>
          <w:lang w:bidi="ru-RU"/>
        </w:rPr>
        <w:lastRenderedPageBreak/>
        <w:t>взимание платы, регистрацию или авторизацию заявителя или предоставление им персональных данных.</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адрес официального сайта, а также электронной почты и (или) формы обратной связи Уполномоченного органа в сети «Интернет».</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B84D00" w:rsidRDefault="00B84D00">
      <w:pPr>
        <w:pStyle w:val="ConsPlusNormal"/>
        <w:ind w:firstLine="540"/>
      </w:pPr>
    </w:p>
    <w:p w:rsidR="00B84D00" w:rsidRDefault="00D5223A">
      <w:pPr>
        <w:spacing w:after="160" w:line="259" w:lineRule="auto"/>
        <w:ind w:firstLine="709"/>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II. Стандарт предоставления государственной (муниципальной)</w:t>
      </w:r>
      <w:r>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b/>
          <w:bCs/>
          <w:color w:val="000000"/>
          <w:sz w:val="28"/>
          <w:szCs w:val="28"/>
          <w:lang w:bidi="ru-RU"/>
        </w:rPr>
        <w:t>услуги</w:t>
      </w:r>
    </w:p>
    <w:p w:rsidR="00B84D00" w:rsidRDefault="00D5223A">
      <w:pPr>
        <w:spacing w:after="160" w:line="259"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Наименование государственной (муниципальной) услуги</w:t>
      </w:r>
    </w:p>
    <w:p w:rsidR="00B84D00" w:rsidRDefault="00D5223A">
      <w:pPr>
        <w:spacing w:after="160" w:line="259" w:lineRule="auto"/>
        <w:ind w:firstLine="709"/>
        <w:jc w:val="both"/>
        <w:rPr>
          <w:rFonts w:ascii="Times New Roman" w:eastAsia="Times New Roman" w:hAnsi="Times New Roman" w:cs="Times New Roman"/>
          <w:lang w:bidi="ru-RU"/>
        </w:rPr>
      </w:pPr>
      <w:r>
        <w:rPr>
          <w:rFonts w:ascii="Times New Roman" w:eastAsia="Times New Roman" w:hAnsi="Times New Roman" w:cs="Times New Roman"/>
          <w:color w:val="000000"/>
          <w:sz w:val="28"/>
          <w:szCs w:val="28"/>
          <w:lang w:bidi="ru-RU"/>
        </w:rPr>
        <w:t xml:space="preserve">2.1. Государственная (муниципальная) услуга </w:t>
      </w:r>
      <w:r>
        <w:rPr>
          <w:rFonts w:ascii="Times New Roman" w:eastAsia="Times New Roman" w:hAnsi="Times New Roman" w:cs="Times New Roman"/>
          <w:sz w:val="28"/>
          <w:szCs w:val="28"/>
          <w:lang w:bidi="ru-RU"/>
        </w:rPr>
        <w:t>Передача в собственность граждан занимаемых ими жилых помещений жилищного фонда (приватизация жилищного фонда).</w:t>
      </w:r>
    </w:p>
    <w:p w:rsidR="00B84D00" w:rsidRDefault="00D5223A">
      <w:pPr>
        <w:spacing w:after="160" w:line="259"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Наименование органа государственной власти, органа местного самоуправления (организации), предоставляющего государственную (муниципальную) услугу</w:t>
      </w:r>
    </w:p>
    <w:p w:rsidR="009354AC" w:rsidRDefault="00D5223A">
      <w:pPr>
        <w:spacing w:after="0" w:line="240" w:lineRule="auto"/>
        <w:ind w:firstLine="709"/>
        <w:jc w:val="both"/>
        <w:rPr>
          <w:rFonts w:ascii="Times New Roman" w:eastAsia="Times New Roman" w:hAnsi="Times New Roman" w:cs="Times New Roman"/>
          <w:i/>
          <w:iCs/>
          <w:color w:val="000000"/>
          <w:sz w:val="28"/>
          <w:szCs w:val="28"/>
          <w:lang w:bidi="ru-RU"/>
        </w:rPr>
      </w:pPr>
      <w:r>
        <w:rPr>
          <w:rFonts w:ascii="Times New Roman" w:eastAsia="Times New Roman" w:hAnsi="Times New Roman" w:cs="Times New Roman"/>
          <w:color w:val="000000"/>
          <w:sz w:val="28"/>
          <w:szCs w:val="28"/>
          <w:lang w:bidi="ru-RU"/>
        </w:rPr>
        <w:lastRenderedPageBreak/>
        <w:t xml:space="preserve">2.2. Государственная (муниципальная) услуга предоставляется Уполномоченным органом </w:t>
      </w:r>
      <w:r w:rsidR="009354AC">
        <w:rPr>
          <w:rFonts w:ascii="Times New Roman" w:eastAsia="Times New Roman" w:hAnsi="Times New Roman" w:cs="Times New Roman"/>
          <w:i/>
          <w:iCs/>
          <w:color w:val="000000"/>
          <w:sz w:val="28"/>
          <w:szCs w:val="28"/>
          <w:lang w:bidi="ru-RU"/>
        </w:rPr>
        <w:t xml:space="preserve">МО Николаевский сельсовет </w:t>
      </w:r>
    </w:p>
    <w:p w:rsidR="009354AC" w:rsidRDefault="00D5223A">
      <w:pPr>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 xml:space="preserve">2.3. В предоставлении муниципальной услуги принимают участие: </w:t>
      </w:r>
    </w:p>
    <w:p w:rsidR="009354AC" w:rsidRDefault="009354AC">
      <w:pPr>
        <w:spacing w:after="0" w:line="240" w:lineRule="auto"/>
        <w:ind w:firstLine="709"/>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МО Николаевский сельсовет.</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При предоставлении государственной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1.</w:t>
      </w:r>
      <w:r w:rsidRPr="00EF2B17">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color w:val="000000"/>
          <w:sz w:val="28"/>
          <w:szCs w:val="28"/>
          <w:lang w:bidi="ru-RU"/>
        </w:rPr>
        <w:t>Сведения о регистрационном учете по месту жительства или месту пребывания - МВД России;</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 Предоставление из ЕГР ЗАГС по запросу сведений о рождении – ФНС;</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4. Сведения о действительности Паспорта Гражданина РФ – МВД РФ;</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5. О соответствии фамильно-именной группы, даты рождения, пола и СНИЛС – ПФР; </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6. Сведения из ЕГР ЗАГС о перемене фамилии, имени, отчестве – ФНС; </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7. Сведения о наличии приватизируемого жилого помещения в реестре муниципальной (государственной) собственности – орган государственной власти (местного самоуправления), ответственный за ведение реестра муниципальной (государственной) собственности;</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8. Сведения, подтверждающие, что ранее право заявителя на приватизацию не было использовано - орган государственной власти (местного самоуправления), осуществляющий заключение договора на приватизацию;</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9. 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(государственной) собственности; </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10. 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2.4.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B84D00" w:rsidRDefault="00B84D00">
      <w:pPr>
        <w:spacing w:after="0" w:line="240" w:lineRule="auto"/>
        <w:ind w:firstLine="709"/>
        <w:jc w:val="both"/>
        <w:rPr>
          <w:rFonts w:ascii="Times New Roman" w:eastAsia="Times New Roman" w:hAnsi="Times New Roman" w:cs="Times New Roman"/>
          <w:color w:val="000000"/>
          <w:lang w:bidi="ru-RU"/>
        </w:rPr>
      </w:pPr>
    </w:p>
    <w:p w:rsidR="00B84D00" w:rsidRDefault="00D5223A">
      <w:pPr>
        <w:spacing w:after="160" w:line="259"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lastRenderedPageBreak/>
        <w:t>Описание результата предоставления государственной (муниципальной) услуги</w:t>
      </w:r>
    </w:p>
    <w:p w:rsidR="00B84D00" w:rsidRDefault="00B84D00">
      <w:pPr>
        <w:spacing w:after="0" w:line="240" w:lineRule="auto"/>
        <w:ind w:firstLine="709"/>
        <w:jc w:val="both"/>
        <w:rPr>
          <w:rFonts w:ascii="Times New Roman" w:eastAsia="Times New Roman" w:hAnsi="Times New Roman" w:cs="Times New Roman"/>
          <w:color w:val="000000"/>
          <w:lang w:bidi="ru-RU"/>
        </w:rPr>
      </w:pPr>
    </w:p>
    <w:p w:rsidR="00B84D00" w:rsidRDefault="00D5223A">
      <w:pPr>
        <w:pStyle w:val="ConsPlusNormal"/>
        <w:ind w:firstLine="540"/>
        <w:jc w:val="both"/>
      </w:pPr>
      <w:r>
        <w:rPr>
          <w:sz w:val="28"/>
          <w:szCs w:val="28"/>
        </w:rPr>
        <w:t>2.5. Результатом предоставления государственной услуги является один из следующих документов:</w:t>
      </w:r>
    </w:p>
    <w:p w:rsidR="00B84D00" w:rsidRDefault="00D5223A">
      <w:pPr>
        <w:pStyle w:val="ConsPlusNormal"/>
        <w:ind w:firstLine="540"/>
        <w:jc w:val="both"/>
      </w:pPr>
      <w:r>
        <w:rPr>
          <w:sz w:val="28"/>
          <w:szCs w:val="28"/>
        </w:rPr>
        <w:t>2.5.1.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rsidR="00B84D00" w:rsidRDefault="00D5223A">
      <w:pPr>
        <w:pStyle w:val="ConsPlusNormal"/>
        <w:ind w:firstLine="540"/>
        <w:jc w:val="both"/>
      </w:pPr>
      <w:r>
        <w:rPr>
          <w:sz w:val="28"/>
          <w:szCs w:val="28"/>
        </w:rPr>
        <w:t>2.5.2 Решение об отказе в предоставлении государственной услуги.</w:t>
      </w:r>
    </w:p>
    <w:p w:rsidR="00B84D00" w:rsidRDefault="00B84D00">
      <w:pPr>
        <w:pStyle w:val="ConsPlusNormal"/>
        <w:ind w:firstLine="540"/>
        <w:jc w:val="both"/>
      </w:pPr>
    </w:p>
    <w:p w:rsidR="00B84D00" w:rsidRDefault="00D5223A">
      <w:pPr>
        <w:spacing w:after="160" w:line="259" w:lineRule="auto"/>
        <w:ind w:firstLine="709"/>
        <w:jc w:val="center"/>
        <w:outlineLvl w:val="0"/>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2.6. Уполномоченный орган в течение 35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rsidR="00B84D00" w:rsidRDefault="00B84D00">
      <w:pPr>
        <w:spacing w:after="0" w:line="240" w:lineRule="auto"/>
        <w:ind w:firstLine="709"/>
        <w:jc w:val="both"/>
        <w:rPr>
          <w:rFonts w:ascii="Times New Roman" w:eastAsia="Times New Roman" w:hAnsi="Times New Roman" w:cs="Times New Roman"/>
          <w:color w:val="000000"/>
          <w:lang w:bidi="ru-RU"/>
        </w:rPr>
      </w:pPr>
    </w:p>
    <w:p w:rsidR="00B84D00" w:rsidRDefault="00D5223A">
      <w:pPr>
        <w:spacing w:after="160" w:line="259" w:lineRule="auto"/>
        <w:ind w:firstLine="567"/>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Нормативные правовые акты, регулирующие предоставление государственной (муниципальной) услуги</w:t>
      </w:r>
    </w:p>
    <w:p w:rsidR="00B84D00" w:rsidRDefault="00D5223A">
      <w:pPr>
        <w:spacing w:after="160" w:line="259" w:lineRule="auto"/>
        <w:ind w:firstLine="567"/>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2.7.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B84D00" w:rsidRDefault="00B84D00">
      <w:pPr>
        <w:spacing w:after="0" w:line="240" w:lineRule="auto"/>
        <w:ind w:firstLine="709"/>
        <w:jc w:val="both"/>
        <w:rPr>
          <w:rFonts w:ascii="Times New Roman" w:eastAsia="Times New Roman" w:hAnsi="Times New Roman" w:cs="Times New Roman"/>
          <w:color w:val="000000"/>
          <w:lang w:bidi="ru-RU"/>
        </w:rPr>
      </w:pPr>
    </w:p>
    <w:p w:rsidR="00B84D00" w:rsidRDefault="00D5223A">
      <w:pPr>
        <w:spacing w:after="0" w:line="240" w:lineRule="auto"/>
        <w:ind w:firstLine="567"/>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84D00" w:rsidRDefault="00B84D00">
      <w:pPr>
        <w:spacing w:after="0" w:line="240" w:lineRule="auto"/>
        <w:ind w:firstLine="567"/>
        <w:jc w:val="both"/>
        <w:rPr>
          <w:rFonts w:ascii="Times New Roman" w:eastAsia="Times New Roman" w:hAnsi="Times New Roman" w:cs="Times New Roman"/>
          <w:color w:val="000000"/>
          <w:lang w:bidi="ru-RU"/>
        </w:rPr>
      </w:pP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2.8. Для получения государственной (муниципальной) услуги заявитель представляет:</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lastRenderedPageBreak/>
        <w:t>2.8.1. Заявление о предоставлении государственной (муниципальной) услуги по форме, согласно Приложению № 1 к настоящему Административному регламенту.</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заявлении также указывается один из следующих способов направления результата предоставления государственной (муниципальной) услуги:</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форме электронного документа в личном кабинете на ЕПГУ;</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B84D00" w:rsidRDefault="00D5223A">
      <w:pPr>
        <w:pStyle w:val="ConsPlusNormal"/>
        <w:ind w:firstLine="709"/>
        <w:jc w:val="both"/>
      </w:pPr>
      <w:r>
        <w:rPr>
          <w:sz w:val="28"/>
          <w:szCs w:val="28"/>
        </w:rPr>
        <w:t xml:space="preserve">2.8.4. Основной документ, удостоверяющий личность представителя заявителя (паспорт гражданина Российской Федерации) </w:t>
      </w:r>
      <w:r>
        <w:rPr>
          <w:color w:val="000000"/>
          <w:sz w:val="28"/>
          <w:szCs w:val="28"/>
        </w:rPr>
        <w:t>предоставляется в случаях обращения представителя заявителя без использования ЕПГУ.</w:t>
      </w:r>
    </w:p>
    <w:p w:rsidR="00B84D00" w:rsidRDefault="00D5223A">
      <w:pPr>
        <w:pStyle w:val="ConsPlusNormal"/>
        <w:ind w:firstLine="709"/>
        <w:jc w:val="both"/>
      </w:pPr>
      <w:r>
        <w:rPr>
          <w:sz w:val="28"/>
          <w:szCs w:val="28"/>
        </w:rPr>
        <w:t>2.8.5.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B84D00" w:rsidRDefault="00D5223A">
      <w:pPr>
        <w:pStyle w:val="ConsPlusNormal"/>
        <w:ind w:firstLine="709"/>
        <w:jc w:val="both"/>
      </w:pPr>
      <w:r>
        <w:rPr>
          <w:sz w:val="28"/>
          <w:szCs w:val="28"/>
        </w:rPr>
        <w:lastRenderedPageBreak/>
        <w:t>2.8.6.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B84D00" w:rsidRDefault="00D5223A">
      <w:pPr>
        <w:pStyle w:val="ConsPlusNormal"/>
        <w:ind w:firstLine="709"/>
        <w:jc w:val="both"/>
      </w:pPr>
      <w:r>
        <w:rPr>
          <w:sz w:val="28"/>
          <w:szCs w:val="28"/>
        </w:rPr>
        <w:t>2.8.7.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B84D00" w:rsidRDefault="00D5223A">
      <w:pPr>
        <w:pStyle w:val="ConsPlusNormal"/>
        <w:ind w:firstLine="709"/>
        <w:jc w:val="both"/>
      </w:pPr>
      <w:r>
        <w:rPr>
          <w:sz w:val="28"/>
          <w:szCs w:val="28"/>
        </w:rPr>
        <w:t>2.8.8.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B84D00" w:rsidRDefault="00D5223A">
      <w:pPr>
        <w:pStyle w:val="ConsPlusNormal"/>
        <w:ind w:firstLine="709"/>
        <w:jc w:val="both"/>
      </w:pPr>
      <w:r>
        <w:rPr>
          <w:sz w:val="28"/>
          <w:szCs w:val="28"/>
        </w:rPr>
        <w:t>2.8.9.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B84D00" w:rsidRDefault="00D5223A">
      <w:pPr>
        <w:pStyle w:val="ConsPlusNormal"/>
        <w:ind w:firstLine="709"/>
        <w:jc w:val="both"/>
      </w:pPr>
      <w:r>
        <w:rPr>
          <w:sz w:val="28"/>
          <w:szCs w:val="28"/>
        </w:rPr>
        <w:t>2.8.10.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B84D00" w:rsidRDefault="00D5223A">
      <w:pPr>
        <w:pStyle w:val="ConsPlusNormal"/>
        <w:ind w:firstLine="709"/>
        <w:jc w:val="both"/>
      </w:pPr>
      <w:r>
        <w:rPr>
          <w:sz w:val="28"/>
          <w:szCs w:val="28"/>
        </w:rPr>
        <w:t>2.8.11.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B84D00" w:rsidRDefault="00D5223A">
      <w:pPr>
        <w:pStyle w:val="ConsPlusNormal"/>
        <w:ind w:firstLine="709"/>
        <w:jc w:val="both"/>
      </w:pPr>
      <w:r>
        <w:rPr>
          <w:sz w:val="28"/>
          <w:szCs w:val="28"/>
        </w:rPr>
        <w:lastRenderedPageBreak/>
        <w:t>2.8.12.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B84D00" w:rsidRDefault="00D5223A">
      <w:pPr>
        <w:pStyle w:val="ConsPlusNormal"/>
        <w:ind w:firstLine="709"/>
        <w:jc w:val="both"/>
      </w:pPr>
      <w:r>
        <w:rPr>
          <w:sz w:val="28"/>
          <w:szCs w:val="28"/>
        </w:rPr>
        <w:t xml:space="preserve">2.8.13.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B84D00" w:rsidRDefault="00D5223A">
      <w:pPr>
        <w:pStyle w:val="ConsPlusNormal"/>
        <w:ind w:firstLine="709"/>
        <w:jc w:val="both"/>
      </w:pPr>
      <w:r>
        <w:rPr>
          <w:sz w:val="28"/>
          <w:szCs w:val="28"/>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B84D00" w:rsidRDefault="00D5223A">
      <w:pPr>
        <w:spacing w:after="0" w:line="240" w:lineRule="auto"/>
        <w:ind w:firstLine="567"/>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B84D00" w:rsidRDefault="00D5223A">
      <w:pPr>
        <w:spacing w:after="0" w:line="240" w:lineRule="auto"/>
        <w:ind w:firstLine="567"/>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2.10. Письменный отказ от участия в приватизации.</w:t>
      </w:r>
    </w:p>
    <w:p w:rsidR="00B84D00" w:rsidRDefault="00B84D00">
      <w:pPr>
        <w:pStyle w:val="ConsPlusNormal"/>
        <w:ind w:firstLine="709"/>
        <w:jc w:val="both"/>
      </w:pPr>
    </w:p>
    <w:p w:rsidR="00B84D00" w:rsidRDefault="00D5223A">
      <w:pPr>
        <w:tabs>
          <w:tab w:val="left" w:pos="567"/>
        </w:tabs>
        <w:spacing w:after="0" w:line="240" w:lineRule="auto"/>
        <w:ind w:firstLine="709"/>
        <w:contextualSpacing/>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84D00" w:rsidRDefault="00B84D00">
      <w:pPr>
        <w:pStyle w:val="ConsPlusNormal"/>
        <w:ind w:firstLine="709"/>
        <w:jc w:val="both"/>
      </w:pPr>
    </w:p>
    <w:p w:rsidR="00B84D00" w:rsidRDefault="00D5223A">
      <w:pPr>
        <w:spacing w:after="0" w:line="240" w:lineRule="auto"/>
        <w:ind w:firstLine="708"/>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2.11.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B84D00" w:rsidRDefault="00D5223A">
      <w:pPr>
        <w:pStyle w:val="ConsPlusNormal"/>
        <w:ind w:firstLine="709"/>
        <w:jc w:val="both"/>
      </w:pPr>
      <w:r>
        <w:rPr>
          <w:sz w:val="28"/>
          <w:szCs w:val="28"/>
        </w:rPr>
        <w:t>2.11.1. Ордер или выписка из распоряжения органа исполнительной власти о предоставлении жилого помещения по договору социального найма.</w:t>
      </w:r>
    </w:p>
    <w:p w:rsidR="00B84D00" w:rsidRDefault="00D5223A">
      <w:pPr>
        <w:pStyle w:val="ConsPlusNormal"/>
        <w:ind w:firstLine="709"/>
        <w:jc w:val="both"/>
      </w:pPr>
      <w:r>
        <w:rPr>
          <w:sz w:val="28"/>
          <w:szCs w:val="28"/>
        </w:rPr>
        <w:lastRenderedPageBreak/>
        <w:t>2.11.2.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p>
    <w:p w:rsidR="00B84D00" w:rsidRDefault="00D5223A">
      <w:pPr>
        <w:pStyle w:val="ConsPlusNormal"/>
        <w:ind w:firstLine="709"/>
        <w:jc w:val="both"/>
      </w:pPr>
      <w:r>
        <w:rPr>
          <w:sz w:val="28"/>
          <w:szCs w:val="28"/>
        </w:rPr>
        <w:t>2.11.3. Документы, содержащие сведения о гражданстве лиц, не достигших 14-летнего возраста.</w:t>
      </w:r>
    </w:p>
    <w:p w:rsidR="00B84D00" w:rsidRDefault="00D5223A">
      <w:pPr>
        <w:pStyle w:val="ConsPlusNormal"/>
        <w:ind w:firstLine="709"/>
        <w:jc w:val="both"/>
      </w:pPr>
      <w:r>
        <w:rPr>
          <w:sz w:val="28"/>
          <w:szCs w:val="28"/>
        </w:rPr>
        <w:t>2.11.4.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B84D00" w:rsidRDefault="00D5223A">
      <w:pPr>
        <w:pStyle w:val="ConsPlusNormal"/>
        <w:ind w:firstLine="709"/>
        <w:jc w:val="both"/>
      </w:pPr>
      <w:r>
        <w:rPr>
          <w:sz w:val="28"/>
          <w:szCs w:val="28"/>
        </w:rPr>
        <w:t>2.11.5. Копия финансового лицевого счета при приватизации комнат в коммунальной квартире или отдельных квартир в случае утери ордера.</w:t>
      </w:r>
    </w:p>
    <w:p w:rsidR="00B84D00" w:rsidRDefault="00D5223A">
      <w:pPr>
        <w:pStyle w:val="ConsPlusNormal"/>
        <w:ind w:firstLine="709"/>
        <w:jc w:val="both"/>
      </w:pPr>
      <w:r>
        <w:rPr>
          <w:sz w:val="28"/>
          <w:szCs w:val="28"/>
        </w:rPr>
        <w:t>2.11.6. Документы, подтверждающие использованное (неиспользованное) право на приватизацию жилого помещения.</w:t>
      </w:r>
    </w:p>
    <w:p w:rsidR="00B84D00" w:rsidRDefault="00D5223A">
      <w:pPr>
        <w:pStyle w:val="ConsPlusNormal"/>
        <w:ind w:firstLine="709"/>
        <w:jc w:val="both"/>
      </w:pPr>
      <w:r>
        <w:rPr>
          <w:sz w:val="28"/>
          <w:szCs w:val="28"/>
        </w:rPr>
        <w:t>2.11.7.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B84D00" w:rsidRDefault="00D5223A">
      <w:pPr>
        <w:pStyle w:val="ConsPlusNormal"/>
        <w:ind w:firstLine="709"/>
        <w:jc w:val="both"/>
      </w:pPr>
      <w:r>
        <w:rPr>
          <w:sz w:val="28"/>
          <w:szCs w:val="28"/>
        </w:rPr>
        <w:t xml:space="preserve">2.11.8. Документ, подтверждающий полномочия органа, указанного </w:t>
      </w:r>
      <w:r>
        <w:rPr>
          <w:color w:val="000000"/>
          <w:sz w:val="28"/>
          <w:szCs w:val="28"/>
        </w:rPr>
        <w:t>в пункте</w:t>
      </w:r>
      <w:r>
        <w:rPr>
          <w:color w:val="0000FF"/>
          <w:sz w:val="28"/>
          <w:szCs w:val="28"/>
        </w:rPr>
        <w:t xml:space="preserve"> </w:t>
      </w:r>
      <w:r>
        <w:rPr>
          <w:sz w:val="28"/>
          <w:szCs w:val="28"/>
        </w:rPr>
        <w:t>2.</w:t>
      </w:r>
      <w:r>
        <w:rPr>
          <w:color w:val="000000"/>
          <w:sz w:val="28"/>
          <w:szCs w:val="28"/>
        </w:rPr>
        <w:t>11.7</w:t>
      </w:r>
      <w:r>
        <w:rPr>
          <w:sz w:val="28"/>
          <w:szCs w:val="28"/>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84D00" w:rsidRDefault="00B84D00">
      <w:pPr>
        <w:pStyle w:val="ConsPlusNormal"/>
        <w:ind w:firstLine="709"/>
        <w:jc w:val="both"/>
      </w:pPr>
    </w:p>
    <w:p w:rsidR="00B84D00" w:rsidRDefault="00D5223A">
      <w:pPr>
        <w:spacing w:after="160" w:line="259"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Исчерпывающий перечень оснований для отказа в приеме документов, необходимых для предоставления государственно (муниципальной) услуги</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2.12. Основаниями для отказа в приеме к рассмотрению документов, необходимых для предоставления государственной (муниципальной) услуги, являются:</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t xml:space="preserve">2) неполное заполнение обязательных полей в форме запроса о предоставлении услуги (недостоверное, неправильное); </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t>3) представление неполного комплекта документов;</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lastRenderedPageBreak/>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t>8) заявление подано лицом, не имеющим полномочий представлять интересы заявителя.</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Style w:val="fontstyle01"/>
          <w:rFonts w:ascii="Times New Roman" w:eastAsia="Times New Roman" w:hAnsi="Times New Roman" w:cs="Times New Roman"/>
          <w:szCs w:val="28"/>
          <w:lang w:bidi="ru-RU"/>
        </w:rPr>
        <w:t>2.12.1. Решение об отказе в приеме документов направляется не позднее первого рабочего дня, следующего за днем подачи заявления.</w:t>
      </w:r>
    </w:p>
    <w:p w:rsidR="00B84D00" w:rsidRDefault="00B84D00">
      <w:pPr>
        <w:pStyle w:val="ConsPlusNormal"/>
        <w:ind w:firstLine="540"/>
        <w:jc w:val="both"/>
      </w:pPr>
    </w:p>
    <w:p w:rsidR="00B84D00" w:rsidRDefault="00B84D00">
      <w:pPr>
        <w:tabs>
          <w:tab w:val="left" w:pos="567"/>
        </w:tabs>
        <w:spacing w:after="160" w:line="259" w:lineRule="auto"/>
        <w:ind w:firstLine="709"/>
        <w:contextualSpacing/>
        <w:jc w:val="center"/>
        <w:rPr>
          <w:rFonts w:ascii="Times New Roman" w:eastAsia="Times New Roman" w:hAnsi="Times New Roman" w:cs="Times New Roman"/>
          <w:color w:val="000000"/>
          <w:lang w:bidi="ru-RU"/>
        </w:rPr>
      </w:pPr>
    </w:p>
    <w:p w:rsidR="00B84D00" w:rsidRDefault="00D5223A">
      <w:pPr>
        <w:tabs>
          <w:tab w:val="left" w:pos="567"/>
        </w:tabs>
        <w:spacing w:after="160" w:line="259" w:lineRule="auto"/>
        <w:ind w:firstLine="709"/>
        <w:contextualSpacing/>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Исчерпывающий перечень оснований для приостановления или отказа в предоставлении государственной (муниципальной) услуги</w:t>
      </w:r>
    </w:p>
    <w:p w:rsidR="00B84D00" w:rsidRDefault="00B84D00">
      <w:pPr>
        <w:pStyle w:val="ConsPlusNormal"/>
        <w:ind w:firstLine="540"/>
        <w:jc w:val="both"/>
      </w:pPr>
    </w:p>
    <w:p w:rsidR="00B84D00" w:rsidRDefault="00D5223A">
      <w:pPr>
        <w:pStyle w:val="ConsPlusNormal"/>
        <w:ind w:firstLine="539"/>
        <w:jc w:val="both"/>
      </w:pPr>
      <w:r>
        <w:rPr>
          <w:sz w:val="28"/>
          <w:szCs w:val="28"/>
        </w:rPr>
        <w:t>2.13. Основаниями для отказа в предоставлении государственной услуги являются:</w:t>
      </w:r>
    </w:p>
    <w:p w:rsidR="00B84D00" w:rsidRDefault="00D5223A">
      <w:pPr>
        <w:pStyle w:val="ConsPlusNormal"/>
        <w:ind w:firstLine="539"/>
        <w:jc w:val="both"/>
      </w:pPr>
      <w:r>
        <w:rPr>
          <w:sz w:val="28"/>
          <w:szCs w:val="28"/>
        </w:rPr>
        <w:t>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B84D00" w:rsidRDefault="00D5223A">
      <w:pPr>
        <w:pStyle w:val="ConsPlusNormal"/>
        <w:ind w:firstLine="539"/>
        <w:jc w:val="both"/>
      </w:pPr>
      <w:r>
        <w:rPr>
          <w:sz w:val="28"/>
          <w:szCs w:val="28"/>
        </w:rPr>
        <w:t>2.13.2.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государственной услуги).</w:t>
      </w:r>
    </w:p>
    <w:p w:rsidR="00B84D00" w:rsidRDefault="00D5223A">
      <w:pPr>
        <w:pStyle w:val="ConsPlusNormal"/>
        <w:ind w:firstLine="539"/>
        <w:jc w:val="both"/>
      </w:pPr>
      <w:r>
        <w:rPr>
          <w:sz w:val="28"/>
          <w:szCs w:val="28"/>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B84D00" w:rsidRDefault="00D5223A">
      <w:pPr>
        <w:pStyle w:val="ConsPlusNormal"/>
        <w:ind w:firstLine="539"/>
        <w:jc w:val="both"/>
      </w:pPr>
      <w:r>
        <w:rPr>
          <w:sz w:val="28"/>
          <w:szCs w:val="28"/>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B84D00" w:rsidRDefault="00D5223A">
      <w:pPr>
        <w:pStyle w:val="ConsPlusNormal"/>
        <w:ind w:firstLine="539"/>
        <w:jc w:val="both"/>
      </w:pPr>
      <w:r>
        <w:rPr>
          <w:sz w:val="28"/>
          <w:szCs w:val="28"/>
        </w:rPr>
        <w:t>2.13.6. Отказ в приватизации жилого помещения одного или нескольких лиц, зарегистрированных по месту жительства с заявителем.</w:t>
      </w:r>
    </w:p>
    <w:p w:rsidR="00B84D00" w:rsidRDefault="00D5223A">
      <w:pPr>
        <w:pStyle w:val="ConsPlusNormal"/>
        <w:ind w:firstLine="539"/>
        <w:jc w:val="both"/>
      </w:pPr>
      <w:r>
        <w:rPr>
          <w:sz w:val="28"/>
          <w:szCs w:val="28"/>
        </w:rPr>
        <w:t>2.13.7. Использованное ранее право на приватизацию.</w:t>
      </w:r>
    </w:p>
    <w:p w:rsidR="00B84D00" w:rsidRDefault="00D5223A">
      <w:pPr>
        <w:pStyle w:val="ConsPlusNormal"/>
        <w:ind w:firstLine="539"/>
        <w:jc w:val="both"/>
      </w:pPr>
      <w:r>
        <w:rPr>
          <w:sz w:val="28"/>
          <w:szCs w:val="28"/>
        </w:rPr>
        <w:lastRenderedPageBreak/>
        <w:t>2.13.8. Обращение с запросом о приватизации жилого помещения, находящегося в аварийном состоянии, в общежитии, служебного жилого помещения.</w:t>
      </w:r>
    </w:p>
    <w:p w:rsidR="00B84D00" w:rsidRDefault="00D5223A">
      <w:pPr>
        <w:pStyle w:val="ConsPlusNormal"/>
        <w:ind w:firstLine="539"/>
        <w:jc w:val="both"/>
      </w:pPr>
      <w:r>
        <w:rPr>
          <w:sz w:val="28"/>
          <w:szCs w:val="28"/>
        </w:rPr>
        <w:t>2.13.9. Отсутствие/непредставление сведений, подтверждающих участие (неучастие) в приватизации, из других субъектов Российской Федерации.</w:t>
      </w:r>
    </w:p>
    <w:p w:rsidR="00B84D00" w:rsidRDefault="00D5223A">
      <w:pPr>
        <w:pStyle w:val="ConsPlusNormal"/>
        <w:ind w:firstLine="539"/>
        <w:jc w:val="both"/>
        <w:rPr>
          <w:color w:val="000000"/>
        </w:rPr>
      </w:pPr>
      <w:r>
        <w:rPr>
          <w:sz w:val="28"/>
          <w:szCs w:val="28"/>
        </w:rPr>
        <w:t>2</w:t>
      </w:r>
      <w:r>
        <w:rPr>
          <w:color w:val="000000"/>
          <w:sz w:val="28"/>
          <w:szCs w:val="28"/>
        </w:rPr>
        <w:t>.13.10. 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государственную (муниципальную) услугу.</w:t>
      </w:r>
    </w:p>
    <w:p w:rsidR="00B84D00" w:rsidRDefault="00D5223A">
      <w:pPr>
        <w:pStyle w:val="ConsPlusNormal"/>
        <w:ind w:firstLine="539"/>
        <w:jc w:val="both"/>
      </w:pPr>
      <w:r>
        <w:rPr>
          <w:sz w:val="28"/>
          <w:szCs w:val="28"/>
        </w:rPr>
        <w:t>2</w:t>
      </w:r>
      <w:r>
        <w:rPr>
          <w:color w:val="000000"/>
          <w:sz w:val="28"/>
          <w:szCs w:val="28"/>
        </w:rPr>
        <w:t>.13.</w:t>
      </w:r>
      <w:r>
        <w:rPr>
          <w:sz w:val="28"/>
          <w:szCs w:val="28"/>
        </w:rPr>
        <w:t>11. Изменение паспортных и/или иных персональных данных в период предоставления государственной услуги.</w:t>
      </w:r>
    </w:p>
    <w:p w:rsidR="00B84D00" w:rsidRDefault="00D5223A">
      <w:pPr>
        <w:pStyle w:val="ConsPlusNormal"/>
        <w:ind w:firstLine="539"/>
        <w:jc w:val="both"/>
      </w:pPr>
      <w:r>
        <w:rPr>
          <w:sz w:val="28"/>
          <w:szCs w:val="28"/>
        </w:rPr>
        <w:t>2</w:t>
      </w:r>
      <w:r>
        <w:rPr>
          <w:color w:val="000000"/>
          <w:sz w:val="28"/>
          <w:szCs w:val="28"/>
        </w:rPr>
        <w:t>.13.</w:t>
      </w:r>
      <w:r>
        <w:rPr>
          <w:sz w:val="28"/>
          <w:szCs w:val="28"/>
        </w:rPr>
        <w:t>12. Арест жилого помещения.</w:t>
      </w:r>
    </w:p>
    <w:p w:rsidR="00B84D00" w:rsidRDefault="00D5223A">
      <w:pPr>
        <w:pStyle w:val="ConsPlusNormal"/>
        <w:ind w:firstLine="539"/>
        <w:jc w:val="both"/>
      </w:pPr>
      <w:r>
        <w:rPr>
          <w:sz w:val="28"/>
          <w:szCs w:val="28"/>
        </w:rPr>
        <w:t>2</w:t>
      </w:r>
      <w:r>
        <w:rPr>
          <w:color w:val="000000"/>
          <w:sz w:val="28"/>
          <w:szCs w:val="28"/>
        </w:rPr>
        <w:t>.13.</w:t>
      </w:r>
      <w:r>
        <w:rPr>
          <w:sz w:val="28"/>
          <w:szCs w:val="28"/>
        </w:rPr>
        <w:t>13. Изменение состава лиц, совместно проживающих в приватизируемом жилом помещении с заявителем, в период предоставления государственной услуги.</w:t>
      </w:r>
    </w:p>
    <w:p w:rsidR="00B84D00" w:rsidRDefault="00D5223A">
      <w:pPr>
        <w:pStyle w:val="ConsPlusNormal"/>
        <w:ind w:firstLine="539"/>
        <w:jc w:val="both"/>
      </w:pPr>
      <w:r>
        <w:rPr>
          <w:sz w:val="28"/>
          <w:szCs w:val="28"/>
        </w:rPr>
        <w:t>2.13.14.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B84D00" w:rsidRDefault="00D5223A">
      <w:pPr>
        <w:pStyle w:val="ConsPlusNormal"/>
        <w:ind w:firstLine="539"/>
        <w:jc w:val="both"/>
      </w:pPr>
      <w:r>
        <w:rPr>
          <w:sz w:val="28"/>
          <w:szCs w:val="28"/>
        </w:rPr>
        <w:t>- граждан, выбывших в организации стационарного социального обслуживания;</w:t>
      </w:r>
    </w:p>
    <w:p w:rsidR="00B84D00" w:rsidRDefault="00D5223A">
      <w:pPr>
        <w:pStyle w:val="ConsPlusNormal"/>
        <w:ind w:firstLine="539"/>
        <w:jc w:val="both"/>
      </w:pPr>
      <w:r>
        <w:rPr>
          <w:sz w:val="28"/>
          <w:szCs w:val="28"/>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B84D00" w:rsidRDefault="00D5223A">
      <w:pPr>
        <w:pStyle w:val="ConsPlusNormal"/>
        <w:ind w:firstLine="539"/>
        <w:jc w:val="both"/>
      </w:pPr>
      <w:r>
        <w:rPr>
          <w:sz w:val="28"/>
          <w:szCs w:val="28"/>
        </w:rPr>
        <w:t>-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B84D00" w:rsidRDefault="00D5223A">
      <w:pPr>
        <w:pStyle w:val="ConsPlusNormal"/>
        <w:ind w:firstLine="539"/>
        <w:jc w:val="both"/>
      </w:pPr>
      <w:r>
        <w:rPr>
          <w:sz w:val="28"/>
          <w:szCs w:val="28"/>
        </w:rPr>
        <w:t>- граждан, снятых с регистрационного учета на основании судебных решений, но сохранивших право пользования жилым помещением;</w:t>
      </w:r>
    </w:p>
    <w:p w:rsidR="00B84D00" w:rsidRDefault="00D5223A">
      <w:pPr>
        <w:pStyle w:val="ConsPlusNormal"/>
        <w:ind w:firstLine="539"/>
        <w:jc w:val="both"/>
      </w:pPr>
      <w:r>
        <w:rPr>
          <w:sz w:val="28"/>
          <w:szCs w:val="28"/>
        </w:rPr>
        <w:t>- граждан, снятых с регистрационного учета без указания точного адреса.</w:t>
      </w:r>
    </w:p>
    <w:p w:rsidR="00B84D00" w:rsidRDefault="00D5223A">
      <w:pPr>
        <w:pStyle w:val="ConsPlusNormal"/>
        <w:ind w:firstLine="539"/>
        <w:jc w:val="both"/>
      </w:pPr>
      <w:r>
        <w:rPr>
          <w:sz w:val="28"/>
          <w:szCs w:val="28"/>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B84D00" w:rsidRDefault="00D5223A">
      <w:pPr>
        <w:pStyle w:val="ConsPlusNormal"/>
        <w:ind w:firstLine="539"/>
        <w:jc w:val="both"/>
      </w:pPr>
      <w:r>
        <w:rPr>
          <w:sz w:val="28"/>
          <w:szCs w:val="28"/>
        </w:rPr>
        <w:t>2.13.15.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B84D00" w:rsidRDefault="00D5223A">
      <w:pPr>
        <w:pStyle w:val="ConsPlusNormal"/>
        <w:ind w:firstLine="539"/>
        <w:jc w:val="both"/>
      </w:pPr>
      <w:r>
        <w:rPr>
          <w:sz w:val="28"/>
          <w:szCs w:val="28"/>
        </w:rPr>
        <w:t xml:space="preserve">2.13.16.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w:t>
      </w:r>
      <w:r>
        <w:rPr>
          <w:sz w:val="28"/>
          <w:szCs w:val="28"/>
        </w:rPr>
        <w:lastRenderedPageBreak/>
        <w:t>жилое помещение в случаях, когда причина отказа не может быть устранена самостоятельно Департаментом.</w:t>
      </w:r>
    </w:p>
    <w:p w:rsidR="00B84D00" w:rsidRDefault="00D5223A">
      <w:pPr>
        <w:pStyle w:val="ConsPlusNormal"/>
        <w:ind w:firstLine="539"/>
        <w:jc w:val="both"/>
      </w:pPr>
      <w:r>
        <w:rPr>
          <w:sz w:val="28"/>
          <w:szCs w:val="28"/>
        </w:rPr>
        <w:t>2.13.17. Оспаривание в судебном порядке права на жилое помещение, в отношении которого подан запрос.</w:t>
      </w:r>
    </w:p>
    <w:p w:rsidR="00B84D00" w:rsidRDefault="00B84D00">
      <w:pPr>
        <w:pStyle w:val="ConsPlusNormal"/>
        <w:ind w:firstLine="539"/>
        <w:jc w:val="both"/>
      </w:pPr>
    </w:p>
    <w:p w:rsidR="00B84D00" w:rsidRDefault="00B84D00">
      <w:pPr>
        <w:pStyle w:val="ConsPlusNormal"/>
        <w:ind w:firstLine="539"/>
        <w:jc w:val="both"/>
      </w:pPr>
    </w:p>
    <w:p w:rsidR="00B84D00" w:rsidRDefault="00D5223A">
      <w:pPr>
        <w:tabs>
          <w:tab w:val="left" w:pos="567"/>
        </w:tabs>
        <w:spacing w:after="160" w:line="259"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B84D00" w:rsidRDefault="00D5223A">
      <w:pPr>
        <w:spacing w:after="160" w:line="259"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2.14. Услуги, необходимые и обязательные для предоставления государственной (муниципальной) услуги, отсутствуют. </w:t>
      </w:r>
    </w:p>
    <w:p w:rsidR="00B84D00" w:rsidRDefault="00D5223A">
      <w:pPr>
        <w:spacing w:after="160" w:line="259" w:lineRule="auto"/>
        <w:ind w:firstLine="709"/>
        <w:jc w:val="center"/>
        <w:outlineLvl w:val="2"/>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B84D00" w:rsidRDefault="00D5223A">
      <w:pPr>
        <w:tabs>
          <w:tab w:val="left" w:pos="567"/>
        </w:tabs>
        <w:spacing w:after="160" w:line="259"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2.15. Предоставление (государственной) муниципальной услуги осуществляется бесплатно.</w:t>
      </w:r>
    </w:p>
    <w:p w:rsidR="00B84D00" w:rsidRDefault="00D5223A">
      <w:pPr>
        <w:tabs>
          <w:tab w:val="left" w:pos="567"/>
        </w:tabs>
        <w:spacing w:after="160" w:line="259"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2.16. В соответствии с (указать НПА) за предоставление государственной (муниципальной) услуги взимается плата в размере:</w:t>
      </w:r>
    </w:p>
    <w:p w:rsidR="00B84D00" w:rsidRDefault="00D5223A">
      <w:pPr>
        <w:tabs>
          <w:tab w:val="left" w:pos="567"/>
        </w:tabs>
        <w:spacing w:after="160" w:line="259"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за осуществление (указать основание для обращения и размер платы)</w:t>
      </w:r>
    </w:p>
    <w:p w:rsidR="00B84D00" w:rsidRDefault="00D5223A">
      <w:pPr>
        <w:tabs>
          <w:tab w:val="left" w:pos="567"/>
        </w:tabs>
        <w:spacing w:after="160" w:line="259"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Порядок расчета платы установлен (указать фед. НПА). </w:t>
      </w:r>
    </w:p>
    <w:p w:rsidR="00B84D00" w:rsidRDefault="00D5223A">
      <w:pPr>
        <w:tabs>
          <w:tab w:val="left" w:pos="567"/>
        </w:tabs>
        <w:spacing w:after="160" w:line="259"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Порядок расчета платы установлен нормативным правовым актом </w:t>
      </w:r>
      <w:r>
        <w:rPr>
          <w:rFonts w:ascii="Times New Roman" w:eastAsia="Times New Roman" w:hAnsi="Times New Roman" w:cs="Times New Roman"/>
          <w:i/>
          <w:iCs/>
          <w:color w:val="000000"/>
          <w:sz w:val="28"/>
          <w:szCs w:val="28"/>
          <w:lang w:bidi="ru-RU"/>
        </w:rPr>
        <w:t>(наименование органа государственной власти, органа местного самоуправления субъекта РФ).</w:t>
      </w:r>
    </w:p>
    <w:p w:rsidR="00B84D00" w:rsidRDefault="00B84D00">
      <w:pPr>
        <w:tabs>
          <w:tab w:val="left" w:pos="567"/>
        </w:tabs>
        <w:spacing w:after="0" w:line="240" w:lineRule="auto"/>
        <w:ind w:firstLine="709"/>
        <w:contextualSpacing/>
        <w:jc w:val="both"/>
        <w:rPr>
          <w:rFonts w:ascii="Times New Roman" w:eastAsia="Times New Roman" w:hAnsi="Times New Roman" w:cs="Times New Roman"/>
          <w:color w:val="000000"/>
          <w:lang w:bidi="ru-RU"/>
        </w:rPr>
      </w:pPr>
    </w:p>
    <w:p w:rsidR="00B84D00" w:rsidRDefault="00D5223A">
      <w:pPr>
        <w:spacing w:after="0" w:line="240" w:lineRule="auto"/>
        <w:ind w:firstLine="709"/>
        <w:jc w:val="center"/>
        <w:outlineLvl w:val="0"/>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w:t>
      </w:r>
    </w:p>
    <w:p w:rsidR="00B84D00" w:rsidRDefault="00B84D00">
      <w:pPr>
        <w:spacing w:after="0" w:line="240" w:lineRule="auto"/>
        <w:ind w:firstLine="709"/>
        <w:jc w:val="center"/>
        <w:outlineLvl w:val="0"/>
        <w:rPr>
          <w:rFonts w:ascii="Times New Roman" w:eastAsia="Times New Roman" w:hAnsi="Times New Roman" w:cs="Times New Roman"/>
          <w:color w:val="000000"/>
          <w:lang w:bidi="ru-RU"/>
        </w:rPr>
      </w:pP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2.17. Услуги, необходимые и обязательные для предоставления государственной (муниципальной) услуги, отсутствуют. </w:t>
      </w:r>
    </w:p>
    <w:p w:rsidR="00B84D00" w:rsidRDefault="00B84D00">
      <w:pPr>
        <w:tabs>
          <w:tab w:val="left" w:pos="567"/>
        </w:tabs>
        <w:spacing w:after="0" w:line="240" w:lineRule="auto"/>
        <w:ind w:firstLine="709"/>
        <w:contextualSpacing/>
        <w:jc w:val="both"/>
        <w:rPr>
          <w:rFonts w:ascii="Times New Roman" w:eastAsia="Times New Roman" w:hAnsi="Times New Roman" w:cs="Times New Roman"/>
          <w:color w:val="000000"/>
          <w:lang w:bidi="ru-RU"/>
        </w:rPr>
      </w:pPr>
    </w:p>
    <w:p w:rsidR="00B84D00" w:rsidRDefault="00D5223A">
      <w:pPr>
        <w:spacing w:after="0" w:line="240" w:lineRule="auto"/>
        <w:ind w:firstLine="709"/>
        <w:jc w:val="center"/>
        <w:outlineLvl w:val="0"/>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B84D00" w:rsidRDefault="00B84D00">
      <w:pPr>
        <w:spacing w:after="0" w:line="240" w:lineRule="auto"/>
        <w:ind w:firstLine="709"/>
        <w:jc w:val="both"/>
        <w:rPr>
          <w:rFonts w:ascii="Times New Roman" w:eastAsia="Times New Roman" w:hAnsi="Times New Roman" w:cs="Times New Roman"/>
          <w:color w:val="000000"/>
          <w:lang w:bidi="ru-RU"/>
        </w:rPr>
      </w:pP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2.18.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w:t>
      </w:r>
      <w:r>
        <w:rPr>
          <w:rFonts w:ascii="Times New Roman" w:eastAsia="Times New Roman" w:hAnsi="Times New Roman" w:cs="Times New Roman"/>
          <w:color w:val="000000"/>
          <w:sz w:val="28"/>
          <w:szCs w:val="28"/>
          <w:lang w:bidi="ru-RU"/>
        </w:rPr>
        <w:lastRenderedPageBreak/>
        <w:t>Уполномоченном органе или многофункциональном центре составляет не более 15 минут.</w:t>
      </w:r>
    </w:p>
    <w:p w:rsidR="00B84D00" w:rsidRDefault="00D5223A">
      <w:pPr>
        <w:spacing w:after="0" w:line="240"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Срок и порядок регистрации запроса заявителя о предоставлении государственной (муниципальной) услуги, в том числе в электронной форме</w:t>
      </w:r>
    </w:p>
    <w:p w:rsidR="00B84D00" w:rsidRDefault="00B84D00">
      <w:pPr>
        <w:spacing w:after="0" w:line="240" w:lineRule="auto"/>
        <w:ind w:firstLine="709"/>
        <w:jc w:val="both"/>
        <w:rPr>
          <w:rFonts w:ascii="Times New Roman" w:eastAsia="Times New Roman" w:hAnsi="Times New Roman" w:cs="Times New Roman"/>
          <w:color w:val="000000"/>
          <w:lang w:bidi="ru-RU"/>
        </w:rPr>
      </w:pP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2.19. Срок регистрации заявления о предоставлении государственной (муниципальной) услуги подлежат регистрации в Уполномоченном органе в течение </w:t>
      </w:r>
      <w:r>
        <w:rPr>
          <w:rFonts w:ascii="Times New Roman" w:eastAsia="Times New Roman" w:hAnsi="Times New Roman" w:cs="Times New Roman"/>
          <w:sz w:val="28"/>
          <w:szCs w:val="28"/>
          <w:lang w:bidi="ru-RU"/>
        </w:rPr>
        <w:t xml:space="preserve">15 минут с момента приема </w:t>
      </w:r>
      <w:r>
        <w:rPr>
          <w:rFonts w:ascii="Times New Roman" w:eastAsia="Times New Roman" w:hAnsi="Times New Roman" w:cs="Times New Roman"/>
          <w:color w:val="000000"/>
          <w:sz w:val="28"/>
          <w:szCs w:val="28"/>
          <w:lang w:bidi="ru-RU"/>
        </w:rPr>
        <w:t>заявления и документов, необходимых для предоставления государственной (муниципальной) услуги.</w:t>
      </w:r>
    </w:p>
    <w:p w:rsidR="00B84D00" w:rsidRDefault="00B84D00">
      <w:pPr>
        <w:pStyle w:val="ConsPlusNormal"/>
        <w:ind w:firstLine="539"/>
        <w:jc w:val="both"/>
      </w:pPr>
    </w:p>
    <w:p w:rsidR="00B84D00" w:rsidRDefault="00D5223A">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Требования к помещениям, в которых предоставляется государственная (муниципальная) услуга</w:t>
      </w:r>
    </w:p>
    <w:p w:rsidR="00B84D00" w:rsidRDefault="00B84D00">
      <w:pPr>
        <w:spacing w:after="0" w:line="240" w:lineRule="auto"/>
        <w:jc w:val="center"/>
        <w:rPr>
          <w:rFonts w:ascii="Times New Roman" w:eastAsia="Times New Roman" w:hAnsi="Times New Roman" w:cs="Times New Roman"/>
          <w:color w:val="000000"/>
          <w:lang w:bidi="ru-RU"/>
        </w:rPr>
      </w:pP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2.20.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84D00" w:rsidRDefault="00D5223A">
      <w:pPr>
        <w:tabs>
          <w:tab w:val="left" w:pos="567"/>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Центральный вход в здание Уполномоченного органа должен быть оборудован информационной табличкой (вывеской), содержащей информацию:</w:t>
      </w:r>
    </w:p>
    <w:p w:rsidR="00B84D00" w:rsidRDefault="00D5223A">
      <w:pPr>
        <w:tabs>
          <w:tab w:val="left" w:pos="567"/>
          <w:tab w:val="left" w:pos="1134"/>
        </w:tabs>
        <w:spacing w:after="0" w:line="240" w:lineRule="auto"/>
        <w:ind w:left="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наименование;</w:t>
      </w:r>
    </w:p>
    <w:p w:rsidR="00B84D00" w:rsidRDefault="00D5223A">
      <w:pPr>
        <w:tabs>
          <w:tab w:val="left" w:pos="567"/>
          <w:tab w:val="left" w:pos="1134"/>
        </w:tabs>
        <w:spacing w:after="0" w:line="240" w:lineRule="auto"/>
        <w:ind w:left="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местонахождение и юридический адрес;</w:t>
      </w:r>
    </w:p>
    <w:p w:rsidR="00B84D00" w:rsidRDefault="00D5223A">
      <w:pPr>
        <w:tabs>
          <w:tab w:val="left" w:pos="567"/>
          <w:tab w:val="left" w:pos="1134"/>
        </w:tabs>
        <w:spacing w:after="0" w:line="240" w:lineRule="auto"/>
        <w:ind w:left="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режим работы;</w:t>
      </w:r>
    </w:p>
    <w:p w:rsidR="00B84D00" w:rsidRDefault="00D5223A">
      <w:pPr>
        <w:tabs>
          <w:tab w:val="left" w:pos="567"/>
          <w:tab w:val="left" w:pos="1134"/>
        </w:tabs>
        <w:spacing w:after="0" w:line="240" w:lineRule="auto"/>
        <w:ind w:left="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lastRenderedPageBreak/>
        <w:t>график приема;</w:t>
      </w:r>
    </w:p>
    <w:p w:rsidR="00B84D00" w:rsidRDefault="00D5223A">
      <w:pPr>
        <w:tabs>
          <w:tab w:val="left" w:pos="567"/>
          <w:tab w:val="left" w:pos="1134"/>
        </w:tabs>
        <w:spacing w:after="0" w:line="240" w:lineRule="auto"/>
        <w:ind w:left="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номера телефонов для справок.</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Помещения, в которых предоставляется государственная (муниципальная) услуга, оснащаются:</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противопожарной системой и средствами пожаротушения;</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системой оповещения о возникновении чрезвычайной ситуации;</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средствами оказания первой медицинской помощи;</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туалетными комнатами для посетителей.</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Места для заполнения заявлений оборудуются стульями, столами (стойками), бланками заявлений, письменными принадлежностями.</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Места приема Заявителей оборудуются информационными табличками (вывесками) с указанием:</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номера кабинета и наименования отдела;</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фамилии, имени и отчества (последнее – при наличии), должности ответственного лица за прием документов;</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графика приема Заявителей.</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При предоставлении государственной (муниципальной) услуги инвалидам обеспечиваются:</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возможность беспрепятственного доступа к объекту (зданию, помещению), в котором предоставляется государственная (муниципальная) услуга;</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сопровождение инвалидов, имеющих стойкие расстройства функции зрения и самостоятельного передвижения;</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допуск сурдопереводчика и тифлосурдопереводчика;</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84D00" w:rsidRDefault="00B84D00">
      <w:pPr>
        <w:pStyle w:val="ConsPlusNormal"/>
        <w:ind w:firstLine="539"/>
        <w:jc w:val="both"/>
      </w:pPr>
    </w:p>
    <w:p w:rsidR="00B84D00" w:rsidRDefault="00B84D00">
      <w:pPr>
        <w:pStyle w:val="ConsPlusNormal"/>
        <w:ind w:firstLine="539"/>
        <w:jc w:val="center"/>
      </w:pPr>
    </w:p>
    <w:p w:rsidR="00B84D00" w:rsidRDefault="00D5223A">
      <w:pPr>
        <w:pStyle w:val="ConsPlusNormal"/>
        <w:ind w:firstLine="539"/>
        <w:jc w:val="center"/>
      </w:pPr>
      <w:r>
        <w:rPr>
          <w:b/>
          <w:bCs/>
          <w:sz w:val="28"/>
          <w:szCs w:val="28"/>
        </w:rPr>
        <w:t xml:space="preserve">Показатели доступности и качества государственной </w:t>
      </w:r>
    </w:p>
    <w:p w:rsidR="00B84D00" w:rsidRDefault="00D5223A">
      <w:pPr>
        <w:pStyle w:val="ConsPlusNormal"/>
        <w:ind w:firstLine="539"/>
        <w:jc w:val="center"/>
      </w:pPr>
      <w:r>
        <w:rPr>
          <w:b/>
          <w:bCs/>
          <w:sz w:val="28"/>
          <w:szCs w:val="28"/>
        </w:rPr>
        <w:t>(муниципальной) услуги</w:t>
      </w:r>
    </w:p>
    <w:p w:rsidR="00B84D00" w:rsidRDefault="00B84D00">
      <w:pPr>
        <w:pStyle w:val="ConsPlusNormal"/>
        <w:ind w:firstLine="539"/>
        <w:jc w:val="both"/>
      </w:pPr>
    </w:p>
    <w:p w:rsidR="00B84D00" w:rsidRDefault="00D5223A">
      <w:pPr>
        <w:pStyle w:val="ConsPlusNormal"/>
        <w:ind w:firstLine="709"/>
        <w:jc w:val="both"/>
      </w:pPr>
      <w:r>
        <w:rPr>
          <w:sz w:val="28"/>
          <w:szCs w:val="28"/>
        </w:rPr>
        <w:t>2.21. Основными показателями доступности предоставления государственной (муниципальной) услуги являются:</w:t>
      </w:r>
    </w:p>
    <w:p w:rsidR="00B84D00" w:rsidRDefault="00D5223A">
      <w:pPr>
        <w:pStyle w:val="ConsPlusNormal"/>
        <w:ind w:firstLine="709"/>
        <w:jc w:val="both"/>
      </w:pPr>
      <w:r>
        <w:rPr>
          <w:sz w:val="28"/>
          <w:szCs w:val="28"/>
        </w:rPr>
        <w:t>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84D00" w:rsidRDefault="00D5223A">
      <w:pPr>
        <w:pStyle w:val="ConsPlusNormal"/>
        <w:ind w:firstLine="709"/>
        <w:jc w:val="both"/>
      </w:pPr>
      <w:r>
        <w:rPr>
          <w:sz w:val="28"/>
          <w:szCs w:val="28"/>
        </w:rPr>
        <w:t>возможность получения заявителем уведомлений о предоставлении государственной (муниципальной) услуги с помощью ЕПГУ;</w:t>
      </w:r>
    </w:p>
    <w:p w:rsidR="00B84D00" w:rsidRDefault="00D5223A">
      <w:pPr>
        <w:pStyle w:val="ConsPlusNormal"/>
        <w:ind w:firstLine="709"/>
        <w:jc w:val="both"/>
      </w:pPr>
      <w:r>
        <w:rPr>
          <w:sz w:val="28"/>
          <w:szCs w:val="28"/>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B84D00" w:rsidRDefault="00D5223A">
      <w:pPr>
        <w:pStyle w:val="ConsPlusNormal"/>
        <w:ind w:firstLine="709"/>
        <w:jc w:val="both"/>
      </w:pPr>
      <w:r>
        <w:rPr>
          <w:sz w:val="28"/>
          <w:szCs w:val="28"/>
        </w:rPr>
        <w:t>2.22. Основными показателями качества предоставления государственной (муниципальной) услуги являются:</w:t>
      </w:r>
    </w:p>
    <w:p w:rsidR="00B84D00" w:rsidRDefault="00D5223A">
      <w:pPr>
        <w:pStyle w:val="ConsPlusNormal"/>
        <w:ind w:firstLine="709"/>
        <w:jc w:val="both"/>
      </w:pPr>
      <w:r>
        <w:rPr>
          <w:sz w:val="28"/>
          <w:szCs w:val="28"/>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B84D00" w:rsidRDefault="00D5223A">
      <w:pPr>
        <w:pStyle w:val="ConsPlusNormal"/>
        <w:ind w:firstLine="709"/>
        <w:jc w:val="both"/>
      </w:pPr>
      <w:r>
        <w:rPr>
          <w:sz w:val="28"/>
          <w:szCs w:val="28"/>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B84D00" w:rsidRDefault="00D5223A">
      <w:pPr>
        <w:pStyle w:val="ConsPlusNormal"/>
        <w:ind w:firstLine="709"/>
        <w:jc w:val="both"/>
      </w:pPr>
      <w:r>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B84D00" w:rsidRDefault="00D5223A">
      <w:pPr>
        <w:pStyle w:val="ConsPlusNormal"/>
        <w:ind w:firstLine="709"/>
        <w:jc w:val="both"/>
      </w:pPr>
      <w:r>
        <w:rPr>
          <w:sz w:val="28"/>
          <w:szCs w:val="28"/>
        </w:rPr>
        <w:t>отсутствие нарушений установленных сроков в процессе предоставления государственной (муниципальной) услуги;</w:t>
      </w:r>
    </w:p>
    <w:p w:rsidR="00B84D00" w:rsidRDefault="00D5223A">
      <w:pPr>
        <w:pStyle w:val="ConsPlusNormal"/>
        <w:ind w:firstLine="709"/>
        <w:jc w:val="both"/>
      </w:pPr>
      <w:r>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w:t>
      </w:r>
      <w:r>
        <w:rPr>
          <w:sz w:val="28"/>
          <w:szCs w:val="28"/>
        </w:rPr>
        <w:lastRenderedPageBreak/>
        <w:t>(совершенных)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B84D00" w:rsidRDefault="00B84D00">
      <w:pPr>
        <w:pStyle w:val="ConsPlusNormal"/>
        <w:ind w:firstLine="709"/>
        <w:jc w:val="both"/>
      </w:pPr>
    </w:p>
    <w:p w:rsidR="00B84D00" w:rsidRDefault="00D5223A">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B84D00" w:rsidRDefault="00B84D00">
      <w:pPr>
        <w:spacing w:after="0" w:line="240" w:lineRule="auto"/>
        <w:ind w:firstLine="709"/>
        <w:jc w:val="both"/>
        <w:rPr>
          <w:rFonts w:ascii="Times New Roman" w:eastAsia="Times New Roman" w:hAnsi="Times New Roman" w:cs="Times New Roman"/>
          <w:color w:val="000000"/>
          <w:lang w:bidi="ru-RU"/>
        </w:rPr>
      </w:pP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2.23.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84D00" w:rsidRDefault="00D5223A">
      <w:pPr>
        <w:pStyle w:val="ListParagraph"/>
        <w:ind w:left="0" w:firstLine="709"/>
        <w:jc w:val="both"/>
        <w:rPr>
          <w:color w:val="000000"/>
        </w:rPr>
      </w:pPr>
      <w:r>
        <w:rPr>
          <w:color w:val="000000"/>
          <w:sz w:val="28"/>
          <w:szCs w:val="28"/>
        </w:rP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B84D00" w:rsidRDefault="00D5223A">
      <w:pPr>
        <w:spacing w:after="0" w:line="240" w:lineRule="auto"/>
        <w:ind w:firstLine="567"/>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2.25. Электронные документы представляются в следующих форматах:</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а) xml - для формализованных документов;</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lastRenderedPageBreak/>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xls, xlsx, ods - для документов, содержащих расчеты;</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«черно-белый» (при отсутствии в документе графических изображений и (или) цветного текста);</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«оттенки серого» (при наличии в документе графических изображений, отличных от цветного графического изображения);</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«цветной» или «режим полной цветопередачи» (при наличии в документе цветных графических изображений либо цветного текста);</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сохранением всех аутентичных признаков подлинности, а именно: графической подписи лица, печати, углового штампа бланка;</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количество файлов должно соответствовать количеству документов, каждый из которых содержит текстовую и (или) графическую информацию.</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Электронные документы должны обеспечивать:</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возможность идентифицировать документ и количество листов в документе;</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Документы, подлежащие представлению в форматах xls, xlsx или ods, формируются в виде отдельного электронного документа.</w:t>
      </w:r>
    </w:p>
    <w:p w:rsidR="00B84D00" w:rsidRDefault="00D5223A">
      <w:pPr>
        <w:spacing w:after="0" w:line="240" w:lineRule="auto"/>
        <w:ind w:firstLine="709"/>
        <w:contextualSpacing/>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val="en-US" w:bidi="ru-RU"/>
        </w:rPr>
        <w:t>III</w:t>
      </w:r>
      <w:r w:rsidRPr="00EF2B17">
        <w:rPr>
          <w:rFonts w:ascii="Times New Roman" w:eastAsia="Times New Roman" w:hAnsi="Times New Roman" w:cs="Times New Roman"/>
          <w:b/>
          <w:bCs/>
          <w:color w:val="000000"/>
          <w:sz w:val="28"/>
          <w:szCs w:val="28"/>
          <w:lang w:bidi="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84D00" w:rsidRDefault="00B84D00">
      <w:pPr>
        <w:spacing w:after="0" w:line="240" w:lineRule="auto"/>
        <w:ind w:firstLine="709"/>
        <w:contextualSpacing/>
        <w:jc w:val="both"/>
        <w:rPr>
          <w:rFonts w:ascii="Times New Roman" w:eastAsia="Times New Roman" w:hAnsi="Times New Roman" w:cs="Times New Roman"/>
          <w:color w:val="000000"/>
          <w:lang w:bidi="ru-RU"/>
        </w:rPr>
      </w:pPr>
    </w:p>
    <w:p w:rsidR="00B84D00" w:rsidRDefault="00D5223A">
      <w:pPr>
        <w:spacing w:after="0" w:line="240" w:lineRule="auto"/>
        <w:ind w:firstLine="709"/>
        <w:contextualSpacing/>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Исчерпывающий перечень административных процедур</w:t>
      </w:r>
    </w:p>
    <w:p w:rsidR="00B84D00" w:rsidRDefault="00B84D00">
      <w:pPr>
        <w:tabs>
          <w:tab w:val="left" w:pos="567"/>
        </w:tabs>
        <w:spacing w:after="0" w:line="240" w:lineRule="auto"/>
        <w:contextualSpacing/>
        <w:jc w:val="both"/>
        <w:rPr>
          <w:rFonts w:ascii="Times New Roman" w:eastAsia="Times New Roman" w:hAnsi="Times New Roman" w:cs="Times New Roman"/>
          <w:color w:val="000000"/>
          <w:lang w:bidi="ru-RU"/>
        </w:rPr>
      </w:pPr>
    </w:p>
    <w:p w:rsidR="00B84D00" w:rsidRDefault="00D5223A">
      <w:pPr>
        <w:tabs>
          <w:tab w:val="left" w:pos="567"/>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3.1. Предоставление государственной (муниципальной) услуги включает в себя следующие административные процедуры:</w:t>
      </w:r>
    </w:p>
    <w:p w:rsidR="00B84D00" w:rsidRDefault="00D5223A">
      <w:pPr>
        <w:tabs>
          <w:tab w:val="left" w:pos="567"/>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проверка документов и регистрация заявления;</w:t>
      </w:r>
    </w:p>
    <w:p w:rsidR="00B84D00" w:rsidRDefault="00D5223A">
      <w:pPr>
        <w:tabs>
          <w:tab w:val="left" w:pos="567"/>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получение сведений посредством СМЭВ;</w:t>
      </w:r>
    </w:p>
    <w:p w:rsidR="00B84D00" w:rsidRDefault="00D5223A">
      <w:pPr>
        <w:tabs>
          <w:tab w:val="left" w:pos="567"/>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рассмотрение документов и сведений;</w:t>
      </w:r>
    </w:p>
    <w:p w:rsidR="00B84D00" w:rsidRDefault="00D5223A">
      <w:pPr>
        <w:tabs>
          <w:tab w:val="left" w:pos="567"/>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принятие решения;</w:t>
      </w:r>
    </w:p>
    <w:p w:rsidR="00B84D00" w:rsidRDefault="00D5223A">
      <w:pPr>
        <w:tabs>
          <w:tab w:val="left" w:pos="567"/>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выдача результата;</w:t>
      </w:r>
    </w:p>
    <w:p w:rsidR="00B84D00" w:rsidRDefault="00D5223A">
      <w:pPr>
        <w:tabs>
          <w:tab w:val="left" w:pos="567"/>
        </w:tabs>
        <w:spacing w:after="0" w:line="240" w:lineRule="auto"/>
        <w:ind w:firstLine="709"/>
        <w:contextualSpacing/>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lastRenderedPageBreak/>
        <w:t xml:space="preserve">внесение результата муниципальной услуги в реестр юридически значимых записей. </w:t>
      </w:r>
    </w:p>
    <w:p w:rsidR="00B84D00" w:rsidRDefault="00B84D00">
      <w:pPr>
        <w:spacing w:after="160" w:line="259" w:lineRule="auto"/>
        <w:ind w:firstLine="709"/>
        <w:jc w:val="both"/>
        <w:rPr>
          <w:rFonts w:ascii="Times New Roman" w:eastAsia="Times New Roman" w:hAnsi="Times New Roman" w:cs="Times New Roman"/>
          <w:color w:val="000000"/>
          <w:lang w:bidi="ru-RU"/>
        </w:rPr>
      </w:pPr>
    </w:p>
    <w:p w:rsidR="00B84D00" w:rsidRDefault="00D5223A">
      <w:pPr>
        <w:spacing w:after="0" w:line="240"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Перечень административных процедур (действий) при предоставлении государственной (муниципальной) услуги услуг в электронной форме</w:t>
      </w:r>
    </w:p>
    <w:p w:rsidR="00B84D00" w:rsidRDefault="00B84D00">
      <w:pPr>
        <w:spacing w:after="0" w:line="240" w:lineRule="auto"/>
        <w:ind w:firstLine="709"/>
        <w:jc w:val="center"/>
        <w:rPr>
          <w:rFonts w:ascii="Times New Roman" w:eastAsia="Times New Roman" w:hAnsi="Times New Roman" w:cs="Times New Roman"/>
          <w:color w:val="000000"/>
          <w:lang w:bidi="ru-RU"/>
        </w:rPr>
      </w:pP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3.2. При предоставлении государственной (муниципальной) услуги в электронной форме заявителю обеспечиваются:</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получение информации о порядке и сроках предоставления государственной (муниципальной) услуги;</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формирование заявления;</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получение результата предоставления государственной (муниципальной) услуги; </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получение сведений о ходе рассмотрения заявления;</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осуществление оценки качества предоставления государственной (муниципальной) услуги;</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B84D00" w:rsidRDefault="00B84D00">
      <w:pPr>
        <w:spacing w:after="160" w:line="259" w:lineRule="auto"/>
        <w:jc w:val="center"/>
        <w:rPr>
          <w:rFonts w:ascii="Times New Roman" w:eastAsia="Times New Roman" w:hAnsi="Times New Roman" w:cs="Times New Roman"/>
          <w:color w:val="000000"/>
          <w:lang w:bidi="ru-RU"/>
        </w:rPr>
      </w:pPr>
    </w:p>
    <w:p w:rsidR="00B84D00" w:rsidRDefault="00D5223A">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Порядок осуществления административных процедур (действий)</w:t>
      </w:r>
      <w:r>
        <w:rPr>
          <w:rFonts w:ascii="Times New Roman" w:eastAsia="Times New Roman" w:hAnsi="Times New Roman" w:cs="Times New Roman"/>
          <w:color w:val="000000"/>
          <w:sz w:val="28"/>
          <w:szCs w:val="28"/>
          <w:lang w:bidi="ru-RU"/>
        </w:rPr>
        <w:t xml:space="preserve"> </w:t>
      </w:r>
      <w:r>
        <w:rPr>
          <w:rFonts w:ascii="Times New Roman" w:eastAsia="Times New Roman" w:hAnsi="Times New Roman" w:cs="Times New Roman"/>
          <w:b/>
          <w:bCs/>
          <w:color w:val="000000"/>
          <w:sz w:val="28"/>
          <w:szCs w:val="28"/>
          <w:lang w:bidi="ru-RU"/>
        </w:rPr>
        <w:t>в электронной форме</w:t>
      </w:r>
      <w:r>
        <w:rPr>
          <w:rFonts w:ascii="Times New Roman" w:eastAsia="Times New Roman" w:hAnsi="Times New Roman" w:cs="Times New Roman"/>
          <w:color w:val="000000"/>
          <w:sz w:val="28"/>
          <w:szCs w:val="28"/>
          <w:lang w:bidi="ru-RU"/>
        </w:rPr>
        <w:t xml:space="preserve"> </w:t>
      </w:r>
    </w:p>
    <w:p w:rsidR="00B84D00" w:rsidRDefault="00B84D00">
      <w:pPr>
        <w:spacing w:after="0" w:line="240" w:lineRule="auto"/>
        <w:ind w:firstLine="709"/>
        <w:jc w:val="both"/>
        <w:rPr>
          <w:rFonts w:ascii="Times New Roman" w:eastAsia="Times New Roman" w:hAnsi="Times New Roman" w:cs="Times New Roman"/>
          <w:color w:val="000000"/>
          <w:lang w:bidi="ru-RU"/>
        </w:rPr>
      </w:pP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3.3. Формирование заявления.</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При формировании заявления заявителю обеспечивается:</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государственной (муниципальной) услуги;</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lastRenderedPageBreak/>
        <w:t>б) возможность печати на бумажном носителе копии электронной формы заявления;</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д) возможность вернуться на любой из этапов заполнения электронной формы заявления без потери ранее введенной информации;</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Ответственное должностное лицо:</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проверяет наличие электронных заявлений, поступивших с ЕПГУ, с периодом не реже 2 раз в день;</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рассматривает поступившие заявления и приложенные образы документов (документы);</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производит действия в соответствии с пунктом 3.4 настоящего Административного регламента.</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в форме электронного документа, подписанного усиленной квалифицированной электронной подписью уполномоченного должностного </w:t>
      </w:r>
      <w:r>
        <w:rPr>
          <w:rFonts w:ascii="Times New Roman" w:eastAsia="Times New Roman" w:hAnsi="Times New Roman" w:cs="Times New Roman"/>
          <w:color w:val="000000"/>
          <w:sz w:val="28"/>
          <w:szCs w:val="28"/>
          <w:lang w:bidi="ru-RU"/>
        </w:rPr>
        <w:lastRenderedPageBreak/>
        <w:t>лица Уполномоченного органа, направленного заявителю в личный кабинет на ЕПГУ;</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При предоставлении государственной (муниципальной) услуги в электронной форме заявителю направляется:</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3.8. Оценка качества предоставления муниципальной услуги.</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w:t>
      </w:r>
      <w:r>
        <w:rPr>
          <w:rFonts w:ascii="Times New Roman" w:eastAsia="Times New Roman" w:hAnsi="Times New Roman" w:cs="Times New Roman"/>
          <w:color w:val="000000"/>
          <w:sz w:val="28"/>
          <w:szCs w:val="28"/>
          <w:lang w:bidi="ru-RU"/>
        </w:rPr>
        <w:lastRenderedPageBreak/>
        <w:t>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84D00" w:rsidRDefault="00B84D00">
      <w:pPr>
        <w:spacing w:after="0" w:line="240" w:lineRule="auto"/>
        <w:ind w:firstLine="709"/>
        <w:jc w:val="both"/>
        <w:rPr>
          <w:rFonts w:ascii="Times New Roman" w:eastAsia="Times New Roman" w:hAnsi="Times New Roman" w:cs="Times New Roman"/>
          <w:color w:val="000000"/>
          <w:lang w:bidi="ru-RU"/>
        </w:rPr>
      </w:pPr>
    </w:p>
    <w:p w:rsidR="00B84D00" w:rsidRDefault="00D5223A">
      <w:pPr>
        <w:spacing w:after="0" w:line="240"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Порядок исправления допущенных опечаток и ошибок </w:t>
      </w:r>
    </w:p>
    <w:p w:rsidR="00B84D00" w:rsidRDefault="00D5223A">
      <w:pPr>
        <w:spacing w:after="0" w:line="240" w:lineRule="auto"/>
        <w:ind w:firstLine="709"/>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в выданных в результате предоставления государственной (муниципальной) услуги документах</w:t>
      </w:r>
    </w:p>
    <w:p w:rsidR="00B84D00" w:rsidRDefault="00B84D00">
      <w:pPr>
        <w:spacing w:after="0" w:line="240" w:lineRule="auto"/>
        <w:ind w:firstLine="709"/>
        <w:jc w:val="center"/>
        <w:rPr>
          <w:rFonts w:ascii="Times New Roman" w:eastAsia="Times New Roman" w:hAnsi="Times New Roman" w:cs="Times New Roman"/>
          <w:color w:val="000000"/>
          <w:lang w:bidi="ru-RU"/>
        </w:rPr>
      </w:pP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3.11. Основания отказа в приеме заявления об исправлении опечаток и ошибок указаны в пункте 2.12 настоящего Административного регламента.</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3.12.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3.13.1.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3.13.3.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B84D00" w:rsidRDefault="00B84D00">
      <w:pPr>
        <w:spacing w:after="160" w:line="259" w:lineRule="auto"/>
        <w:jc w:val="both"/>
        <w:rPr>
          <w:rFonts w:ascii="Times New Roman" w:eastAsia="Times New Roman" w:hAnsi="Times New Roman" w:cs="Times New Roman"/>
          <w:color w:val="000000"/>
          <w:lang w:bidi="ru-RU"/>
        </w:rPr>
      </w:pP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val="en-US" w:bidi="ru-RU"/>
        </w:rPr>
        <w:lastRenderedPageBreak/>
        <w:t>IV</w:t>
      </w:r>
      <w:r w:rsidRPr="00EF2B17">
        <w:rPr>
          <w:rFonts w:ascii="Times New Roman" w:eastAsia="Times New Roman" w:hAnsi="Times New Roman" w:cs="Times New Roman"/>
          <w:b/>
          <w:bCs/>
          <w:color w:val="000000"/>
          <w:sz w:val="28"/>
          <w:szCs w:val="28"/>
          <w:lang w:bidi="ru-RU"/>
        </w:rPr>
        <w:t>. Формы контроля за исполнением административного регламента</w:t>
      </w:r>
    </w:p>
    <w:p w:rsidR="00B84D00" w:rsidRDefault="00B84D00">
      <w:pPr>
        <w:spacing w:after="0" w:line="240" w:lineRule="auto"/>
        <w:ind w:firstLine="709"/>
        <w:jc w:val="center"/>
        <w:rPr>
          <w:rFonts w:ascii="Times New Roman" w:eastAsia="Times New Roman" w:hAnsi="Times New Roman" w:cs="Times New Roman"/>
          <w:color w:val="000000"/>
          <w:lang w:bidi="ru-RU"/>
        </w:rPr>
      </w:pPr>
    </w:p>
    <w:p w:rsidR="00B84D00" w:rsidRDefault="00D5223A">
      <w:pPr>
        <w:spacing w:after="0" w:line="240" w:lineRule="auto"/>
        <w:jc w:val="center"/>
        <w:outlineLvl w:val="0"/>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Порядок осуществления текущего контроля за соблюдением</w:t>
      </w:r>
    </w:p>
    <w:p w:rsidR="00B84D00" w:rsidRDefault="00D5223A">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и исполнением ответственными должностными лицами положений</w:t>
      </w:r>
    </w:p>
    <w:p w:rsidR="00B84D00" w:rsidRDefault="00D5223A">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регламента и иных нормативных правовых актов,</w:t>
      </w:r>
    </w:p>
    <w:p w:rsidR="00B84D00" w:rsidRDefault="00D5223A">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устанавливающих требования к предоставлению государственной (муниципальной) услуги, а также принятием ими решений</w:t>
      </w:r>
    </w:p>
    <w:p w:rsidR="00B84D00" w:rsidRDefault="00B84D00">
      <w:pPr>
        <w:spacing w:after="0" w:line="240" w:lineRule="auto"/>
        <w:jc w:val="center"/>
        <w:rPr>
          <w:rFonts w:ascii="Times New Roman" w:eastAsia="Times New Roman" w:hAnsi="Times New Roman" w:cs="Times New Roman"/>
          <w:color w:val="000000"/>
          <w:lang w:bidi="ru-RU"/>
        </w:rPr>
      </w:pPr>
    </w:p>
    <w:p w:rsidR="00B84D00" w:rsidRDefault="00D5223A">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84D00" w:rsidRDefault="00D5223A">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84D00" w:rsidRDefault="00D5223A">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Текущий контроль осуществляется путем проведения проверок:</w:t>
      </w:r>
    </w:p>
    <w:p w:rsidR="00B84D00" w:rsidRDefault="00D5223A">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решений о предоставлении (об отказе в предоставлении) государственной (муниципальной) услуги;</w:t>
      </w:r>
    </w:p>
    <w:p w:rsidR="00B84D00" w:rsidRDefault="00D5223A">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выявления и устранения нарушений прав граждан;</w:t>
      </w:r>
    </w:p>
    <w:p w:rsidR="00B84D00" w:rsidRDefault="00D5223A">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84D00" w:rsidRDefault="00B84D00">
      <w:pPr>
        <w:spacing w:after="160" w:line="259" w:lineRule="auto"/>
        <w:jc w:val="both"/>
        <w:rPr>
          <w:rFonts w:ascii="Times New Roman" w:eastAsia="Times New Roman" w:hAnsi="Times New Roman" w:cs="Times New Roman"/>
          <w:color w:val="000000"/>
          <w:lang w:bidi="ru-RU"/>
        </w:rPr>
      </w:pPr>
    </w:p>
    <w:p w:rsidR="00B84D00" w:rsidRDefault="00D5223A">
      <w:pPr>
        <w:spacing w:after="0" w:line="240" w:lineRule="auto"/>
        <w:jc w:val="center"/>
        <w:outlineLvl w:val="0"/>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Порядок и периодичность осуществления плановых и внеплановых</w:t>
      </w:r>
    </w:p>
    <w:p w:rsidR="00B84D00" w:rsidRDefault="00D5223A">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проверок полноты и качества предоставления государственной (муниципальной) услуги, в том числе порядок и формы контроля за полнотой</w:t>
      </w:r>
    </w:p>
    <w:p w:rsidR="00B84D00" w:rsidRDefault="00D5223A">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и качеством предоставления государственной (муниципальной) услуги</w:t>
      </w:r>
    </w:p>
    <w:p w:rsidR="00B84D00" w:rsidRDefault="00B84D00">
      <w:pPr>
        <w:spacing w:after="0" w:line="240" w:lineRule="auto"/>
        <w:ind w:firstLine="540"/>
        <w:jc w:val="both"/>
        <w:rPr>
          <w:rFonts w:ascii="Times New Roman" w:eastAsia="Times New Roman" w:hAnsi="Times New Roman" w:cs="Times New Roman"/>
          <w:color w:val="000000"/>
          <w:lang w:bidi="ru-RU"/>
        </w:rPr>
      </w:pPr>
    </w:p>
    <w:p w:rsidR="00B84D00" w:rsidRDefault="00D5223A">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4D00" w:rsidRDefault="00D5223A">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B84D00" w:rsidRDefault="00D5223A">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соблюдение сроков предоставления государственной (муниципальной) услуги;</w:t>
      </w:r>
    </w:p>
    <w:p w:rsidR="00B84D00" w:rsidRDefault="00D5223A">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соблюдение положений настоящего Административного регламента;</w:t>
      </w:r>
    </w:p>
    <w:p w:rsidR="00B84D00" w:rsidRDefault="00D5223A">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правильность и обоснованность принятого решения об отказе в предоставлении государственной (муниципальной) услуги.</w:t>
      </w:r>
    </w:p>
    <w:p w:rsidR="00B84D00" w:rsidRDefault="00D5223A">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lastRenderedPageBreak/>
        <w:t>Основанием для проведения внеплановых проверок являются:</w:t>
      </w:r>
    </w:p>
    <w:p w:rsidR="00B84D00" w:rsidRDefault="00D5223A">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ascii="Times New Roman" w:eastAsia="Times New Roman" w:hAnsi="Times New Roman" w:cs="Times New Roman"/>
          <w:i/>
          <w:iCs/>
          <w:color w:val="000000"/>
          <w:sz w:val="28"/>
          <w:szCs w:val="28"/>
          <w:lang w:bidi="ru-RU"/>
        </w:rPr>
        <w:t>(указать наименование субъекта РФ в случае предоставления государственной услуги, государственной услуги с переданными полномочиями)</w:t>
      </w:r>
      <w:r>
        <w:rPr>
          <w:rFonts w:ascii="Times New Roman" w:eastAsia="Times New Roman" w:hAnsi="Times New Roman" w:cs="Times New Roman"/>
          <w:color w:val="000000"/>
          <w:sz w:val="28"/>
          <w:szCs w:val="28"/>
          <w:lang w:bidi="ru-RU"/>
        </w:rPr>
        <w:t xml:space="preserve"> и нормативных правовых актов органов местного самоуправления </w:t>
      </w:r>
      <w:r>
        <w:rPr>
          <w:rFonts w:ascii="Times New Roman" w:eastAsia="Times New Roman" w:hAnsi="Times New Roman" w:cs="Times New Roman"/>
          <w:i/>
          <w:iCs/>
          <w:color w:val="000000"/>
          <w:sz w:val="28"/>
          <w:szCs w:val="28"/>
          <w:lang w:bidi="ru-RU"/>
        </w:rPr>
        <w:t>(указать наименование муниципального образования в случае предоставления муниципальной услуги);</w:t>
      </w:r>
    </w:p>
    <w:p w:rsidR="00B84D00" w:rsidRDefault="00D5223A">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4D00" w:rsidRDefault="00B84D00">
      <w:pPr>
        <w:spacing w:after="160" w:line="259" w:lineRule="auto"/>
        <w:jc w:val="both"/>
        <w:rPr>
          <w:rFonts w:ascii="Times New Roman" w:eastAsia="Times New Roman" w:hAnsi="Times New Roman" w:cs="Times New Roman"/>
          <w:color w:val="000000"/>
          <w:lang w:bidi="ru-RU"/>
        </w:rPr>
      </w:pPr>
    </w:p>
    <w:p w:rsidR="00B84D00" w:rsidRDefault="00D5223A">
      <w:pPr>
        <w:spacing w:after="0" w:line="240" w:lineRule="auto"/>
        <w:jc w:val="center"/>
        <w:outlineLvl w:val="0"/>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Ответственность должностных лиц за решения и действия</w:t>
      </w:r>
    </w:p>
    <w:p w:rsidR="00B84D00" w:rsidRDefault="00D5223A">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(бездействие), принимаемые (осуществляемые) ими в ходе</w:t>
      </w:r>
    </w:p>
    <w:p w:rsidR="00B84D00" w:rsidRDefault="00D5223A">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предоставления государственной (муниципальной) услуги</w:t>
      </w:r>
    </w:p>
    <w:p w:rsidR="00B84D00" w:rsidRDefault="00B84D00">
      <w:pPr>
        <w:spacing w:after="0" w:line="240" w:lineRule="auto"/>
        <w:jc w:val="center"/>
        <w:rPr>
          <w:rFonts w:ascii="Times New Roman" w:eastAsia="Times New Roman" w:hAnsi="Times New Roman" w:cs="Times New Roman"/>
          <w:color w:val="000000"/>
          <w:lang w:bidi="ru-RU"/>
        </w:rPr>
      </w:pPr>
    </w:p>
    <w:p w:rsidR="00B84D00" w:rsidRDefault="00D5223A">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AE334B" w:rsidRPr="00AE334B">
        <w:rPr>
          <w:rFonts w:ascii="Times New Roman" w:eastAsia="Times New Roman" w:hAnsi="Times New Roman" w:cs="Times New Roman"/>
          <w:iCs/>
          <w:color w:val="000000"/>
          <w:sz w:val="28"/>
          <w:szCs w:val="28"/>
          <w:lang w:bidi="ru-RU"/>
        </w:rPr>
        <w:t>Алтайского края</w:t>
      </w:r>
      <w:r>
        <w:rPr>
          <w:rFonts w:ascii="Times New Roman" w:eastAsia="Times New Roman" w:hAnsi="Times New Roman" w:cs="Times New Roman"/>
          <w:color w:val="000000"/>
          <w:sz w:val="28"/>
          <w:szCs w:val="28"/>
          <w:lang w:bidi="ru-RU"/>
        </w:rPr>
        <w:t xml:space="preserve">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B84D00" w:rsidRDefault="00D5223A">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B84D00" w:rsidRDefault="00B84D00">
      <w:pPr>
        <w:spacing w:after="160" w:line="259" w:lineRule="auto"/>
        <w:ind w:firstLine="540"/>
        <w:jc w:val="both"/>
        <w:rPr>
          <w:rFonts w:ascii="Times New Roman" w:eastAsia="Times New Roman" w:hAnsi="Times New Roman" w:cs="Times New Roman"/>
          <w:color w:val="000000"/>
          <w:lang w:bidi="ru-RU"/>
        </w:rPr>
      </w:pPr>
    </w:p>
    <w:p w:rsidR="00B84D00" w:rsidRDefault="00D5223A">
      <w:pPr>
        <w:spacing w:after="0" w:line="240" w:lineRule="auto"/>
        <w:jc w:val="center"/>
        <w:outlineLvl w:val="0"/>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Требования к порядку и формам контроля за предоставлением</w:t>
      </w:r>
    </w:p>
    <w:p w:rsidR="00B84D00" w:rsidRDefault="00D5223A">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государственной (муниципальной) услуги, в том числе со стороны граждан,</w:t>
      </w:r>
    </w:p>
    <w:p w:rsidR="00B84D00" w:rsidRDefault="00D5223A">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их объединений и организаций</w:t>
      </w:r>
    </w:p>
    <w:p w:rsidR="00B84D00" w:rsidRDefault="00B84D00">
      <w:pPr>
        <w:spacing w:after="0" w:line="240" w:lineRule="auto"/>
        <w:jc w:val="center"/>
        <w:rPr>
          <w:rFonts w:ascii="Times New Roman" w:eastAsia="Times New Roman" w:hAnsi="Times New Roman" w:cs="Times New Roman"/>
          <w:color w:val="000000"/>
          <w:lang w:bidi="ru-RU"/>
        </w:rPr>
      </w:pPr>
    </w:p>
    <w:p w:rsidR="00B84D00" w:rsidRDefault="00D5223A">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4.5.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B84D00" w:rsidRDefault="00D5223A">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Граждане, их объединения и организации также имеют право:</w:t>
      </w:r>
    </w:p>
    <w:p w:rsidR="00B84D00" w:rsidRDefault="00D5223A">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направлять замечания и предложения по улучшению доступности и качества предоставления государственной (муниципальной) услуги;</w:t>
      </w:r>
    </w:p>
    <w:p w:rsidR="00B84D00" w:rsidRDefault="00D5223A">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вносить предложения о мерах по устранению нарушений настоящего Административного регламента.</w:t>
      </w:r>
    </w:p>
    <w:p w:rsidR="00B84D00" w:rsidRDefault="00D5223A">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lastRenderedPageBreak/>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84D00" w:rsidRDefault="00D5223A">
      <w:pPr>
        <w:spacing w:after="0" w:line="240" w:lineRule="auto"/>
        <w:ind w:firstLine="540"/>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84D00" w:rsidRDefault="00B84D00">
      <w:pPr>
        <w:spacing w:after="160" w:line="259" w:lineRule="auto"/>
        <w:ind w:firstLine="709"/>
        <w:jc w:val="both"/>
        <w:rPr>
          <w:rFonts w:ascii="Times New Roman" w:eastAsia="Times New Roman" w:hAnsi="Times New Roman" w:cs="Times New Roman"/>
          <w:color w:val="000000"/>
          <w:lang w:bidi="ru-RU"/>
        </w:rPr>
      </w:pPr>
    </w:p>
    <w:p w:rsidR="00B84D00" w:rsidRDefault="00D5223A">
      <w:pPr>
        <w:spacing w:after="0" w:line="240" w:lineRule="auto"/>
        <w:ind w:firstLine="709"/>
        <w:jc w:val="center"/>
        <w:outlineLvl w:val="1"/>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val="en-US" w:bidi="ru-RU"/>
        </w:rPr>
        <w:t>V</w:t>
      </w:r>
      <w:r w:rsidRPr="00EF2B17">
        <w:rPr>
          <w:rFonts w:ascii="Times New Roman" w:eastAsia="Times New Roman" w:hAnsi="Times New Roman" w:cs="Times New Roman"/>
          <w:b/>
          <w:bCs/>
          <w:color w:val="000000"/>
          <w:sz w:val="28"/>
          <w:szCs w:val="28"/>
          <w:lang w:bidi="ru-RU"/>
        </w:rPr>
        <w:t xml:space="preserve">. Досудебный (внесудебный) порядок обжалования решений и действий (бездействия) органа, предоставляющего государственную </w:t>
      </w:r>
      <w:r w:rsidRPr="009354AC">
        <w:rPr>
          <w:rFonts w:ascii="Times New Roman" w:eastAsia="Times New Roman" w:hAnsi="Times New Roman" w:cs="Times New Roman"/>
          <w:b/>
          <w:bCs/>
          <w:color w:val="000000"/>
          <w:sz w:val="28"/>
          <w:szCs w:val="28"/>
          <w:lang w:bidi="ru-RU"/>
        </w:rPr>
        <w:t>(муниципальную) услугу, а также их должностных лиц, государственных (муниципальных) служащих</w:t>
      </w:r>
    </w:p>
    <w:p w:rsidR="00B84D00" w:rsidRDefault="00B84D00">
      <w:pPr>
        <w:spacing w:after="0" w:line="240" w:lineRule="auto"/>
        <w:ind w:firstLine="709"/>
        <w:jc w:val="center"/>
        <w:outlineLvl w:val="1"/>
        <w:rPr>
          <w:rFonts w:ascii="Times New Roman" w:eastAsia="Times New Roman" w:hAnsi="Times New Roman" w:cs="Times New Roman"/>
          <w:color w:val="000000"/>
          <w:lang w:bidi="ru-RU"/>
        </w:rPr>
      </w:pP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w:t>
      </w:r>
      <w:r>
        <w:rPr>
          <w:rFonts w:ascii="Times New Roman" w:eastAsia="Times New Roman" w:hAnsi="Times New Roman" w:cs="Times New Roman"/>
          <w:color w:val="000000"/>
          <w:lang w:bidi="ru-RU"/>
        </w:rPr>
        <w:t xml:space="preserve"> </w:t>
      </w:r>
      <w:r>
        <w:rPr>
          <w:rFonts w:ascii="Times New Roman" w:eastAsia="Times New Roman" w:hAnsi="Times New Roman" w:cs="Times New Roman"/>
          <w:color w:val="000000"/>
          <w:sz w:val="28"/>
          <w:szCs w:val="28"/>
          <w:lang w:bidi="ru-RU"/>
        </w:rPr>
        <w:t>в досудебном (внесудебном) порядке (далее – жалоба).</w:t>
      </w:r>
    </w:p>
    <w:p w:rsidR="00B84D00" w:rsidRDefault="00B84D00">
      <w:pPr>
        <w:spacing w:after="0" w:line="240" w:lineRule="auto"/>
        <w:ind w:firstLine="709"/>
        <w:jc w:val="both"/>
        <w:outlineLvl w:val="0"/>
        <w:rPr>
          <w:rFonts w:ascii="Times New Roman" w:eastAsia="Times New Roman" w:hAnsi="Times New Roman" w:cs="Times New Roman"/>
          <w:color w:val="000000"/>
          <w:lang w:bidi="ru-RU"/>
        </w:rPr>
      </w:pPr>
    </w:p>
    <w:p w:rsidR="00B84D00" w:rsidRDefault="00B84D00">
      <w:pPr>
        <w:spacing w:after="0" w:line="240" w:lineRule="auto"/>
        <w:jc w:val="center"/>
        <w:rPr>
          <w:rFonts w:ascii="Times New Roman" w:eastAsia="Times New Roman" w:hAnsi="Times New Roman" w:cs="Times New Roman"/>
          <w:color w:val="000000"/>
          <w:lang w:bidi="ru-RU"/>
        </w:rPr>
      </w:pPr>
    </w:p>
    <w:p w:rsidR="00B84D00" w:rsidRDefault="00D5223A">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84D00" w:rsidRDefault="00B84D00">
      <w:pPr>
        <w:spacing w:after="0" w:line="240" w:lineRule="auto"/>
        <w:ind w:firstLine="709"/>
        <w:jc w:val="both"/>
        <w:rPr>
          <w:rFonts w:ascii="Times New Roman" w:eastAsia="Times New Roman" w:hAnsi="Times New Roman" w:cs="Times New Roman"/>
          <w:color w:val="000000"/>
          <w:lang w:bidi="ru-RU"/>
        </w:rPr>
      </w:pP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к руководителю многофункционального центра – на решения и действия (бездействие) работника многофункционального центра;</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к учредителю многофункционального центра – на решение и действия (бездействие) многофункционального центра.</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84D00" w:rsidRDefault="00B84D00">
      <w:pPr>
        <w:spacing w:after="0" w:line="240" w:lineRule="auto"/>
        <w:jc w:val="center"/>
        <w:rPr>
          <w:rFonts w:ascii="Times New Roman" w:eastAsia="Times New Roman" w:hAnsi="Times New Roman" w:cs="Times New Roman"/>
          <w:color w:val="000000"/>
          <w:lang w:bidi="ru-RU"/>
        </w:rPr>
      </w:pPr>
    </w:p>
    <w:p w:rsidR="00B84D00" w:rsidRDefault="00D5223A">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B84D00" w:rsidRDefault="00B84D00">
      <w:pPr>
        <w:spacing w:after="0" w:line="240" w:lineRule="auto"/>
        <w:ind w:firstLine="709"/>
        <w:jc w:val="both"/>
        <w:rPr>
          <w:rFonts w:ascii="Times New Roman" w:eastAsia="Times New Roman" w:hAnsi="Times New Roman" w:cs="Times New Roman"/>
          <w:color w:val="000000"/>
          <w:lang w:bidi="ru-RU"/>
        </w:rPr>
      </w:pP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lastRenderedPageBreak/>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84D00" w:rsidRDefault="00B84D00">
      <w:pPr>
        <w:spacing w:after="0" w:line="240" w:lineRule="auto"/>
        <w:jc w:val="center"/>
        <w:rPr>
          <w:rFonts w:ascii="Times New Roman" w:eastAsia="Times New Roman" w:hAnsi="Times New Roman" w:cs="Times New Roman"/>
          <w:color w:val="000000"/>
          <w:lang w:bidi="ru-RU"/>
        </w:rPr>
      </w:pPr>
    </w:p>
    <w:p w:rsidR="00B84D00" w:rsidRDefault="00D5223A">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B84D00" w:rsidRDefault="00B84D00">
      <w:pPr>
        <w:spacing w:after="0" w:line="240" w:lineRule="auto"/>
        <w:ind w:firstLine="709"/>
        <w:jc w:val="both"/>
        <w:rPr>
          <w:rFonts w:ascii="Times New Roman" w:eastAsia="Times New Roman" w:hAnsi="Times New Roman" w:cs="Times New Roman"/>
          <w:color w:val="000000"/>
          <w:lang w:bidi="ru-RU"/>
        </w:rPr>
      </w:pP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Федеральным законом «Об организации предоставления государственных и муниципальных услуг»;</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84D00" w:rsidRDefault="00B84D00">
      <w:pPr>
        <w:spacing w:after="0" w:line="240" w:lineRule="auto"/>
        <w:ind w:firstLine="709"/>
        <w:jc w:val="both"/>
        <w:rPr>
          <w:rFonts w:ascii="Times New Roman" w:eastAsia="Times New Roman" w:hAnsi="Times New Roman" w:cs="Times New Roman"/>
          <w:color w:val="000000"/>
          <w:lang w:bidi="ru-RU"/>
        </w:rPr>
      </w:pPr>
    </w:p>
    <w:p w:rsidR="00B84D00" w:rsidRDefault="00D5223A">
      <w:pPr>
        <w:tabs>
          <w:tab w:val="left" w:pos="567"/>
        </w:tabs>
        <w:spacing w:after="160" w:line="259" w:lineRule="auto"/>
        <w:contextualSpacing/>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84D00" w:rsidRDefault="00D5223A">
      <w:pPr>
        <w:spacing w:after="160" w:line="259"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 xml:space="preserve">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6.1 Многофункциональный центр осуществляет:</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w:t>
      </w:r>
      <w:r>
        <w:rPr>
          <w:rFonts w:ascii="Times New Roman" w:eastAsia="Times New Roman" w:hAnsi="Times New Roman" w:cs="Times New Roman"/>
          <w:color w:val="000000"/>
          <w:sz w:val="28"/>
          <w:szCs w:val="28"/>
          <w:lang w:bidi="ru-RU"/>
        </w:rPr>
        <w:lastRenderedPageBreak/>
        <w:t>информационных систем органов, предоставляющих государственных (муниципальных) услуг;</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иные процедуры и действия, предусмотренные Федеральным законом № 210-ФЗ.</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84D00" w:rsidRDefault="00B84D00">
      <w:pPr>
        <w:spacing w:after="0" w:line="240" w:lineRule="auto"/>
        <w:ind w:firstLine="709"/>
        <w:jc w:val="both"/>
        <w:rPr>
          <w:rFonts w:ascii="Times New Roman" w:eastAsia="Times New Roman" w:hAnsi="Times New Roman" w:cs="Times New Roman"/>
          <w:color w:val="000000"/>
          <w:lang w:bidi="ru-RU"/>
        </w:rPr>
      </w:pPr>
    </w:p>
    <w:p w:rsidR="00B84D00" w:rsidRDefault="00D5223A">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t>Информирование заявителей</w:t>
      </w:r>
    </w:p>
    <w:p w:rsidR="00B84D00" w:rsidRDefault="00B84D00">
      <w:pPr>
        <w:spacing w:after="0" w:line="240" w:lineRule="auto"/>
        <w:jc w:val="center"/>
        <w:rPr>
          <w:rFonts w:ascii="Times New Roman" w:eastAsia="Times New Roman" w:hAnsi="Times New Roman" w:cs="Times New Roman"/>
          <w:color w:val="000000"/>
          <w:lang w:bidi="ru-RU"/>
        </w:rPr>
      </w:pP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6.2. Информирование заявителя многофункциональными центрами осуществляется следующими способами: </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B84D00" w:rsidRDefault="00D5223A">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84D00" w:rsidRDefault="00D5223A">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изложить обращение в письменной форме (ответ направляется Заявителю в соответствии со способом, указанным в обращении);</w:t>
      </w:r>
    </w:p>
    <w:p w:rsidR="00B84D00" w:rsidRDefault="00D5223A">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назначить другое время для консультаций.</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84D00" w:rsidRDefault="00B84D00">
      <w:pPr>
        <w:spacing w:after="160" w:line="259" w:lineRule="auto"/>
        <w:jc w:val="both"/>
        <w:rPr>
          <w:rFonts w:ascii="Times New Roman" w:eastAsia="Times New Roman" w:hAnsi="Times New Roman" w:cs="Times New Roman"/>
          <w:color w:val="000000"/>
          <w:lang w:bidi="ru-RU"/>
        </w:rPr>
      </w:pPr>
    </w:p>
    <w:p w:rsidR="00B84D00" w:rsidRDefault="00D5223A">
      <w:pPr>
        <w:spacing w:after="0" w:line="240" w:lineRule="auto"/>
        <w:jc w:val="center"/>
        <w:rPr>
          <w:rFonts w:ascii="Times New Roman" w:eastAsia="Times New Roman" w:hAnsi="Times New Roman" w:cs="Times New Roman"/>
          <w:color w:val="000000"/>
          <w:lang w:bidi="ru-RU"/>
        </w:rPr>
      </w:pPr>
      <w:r>
        <w:rPr>
          <w:rFonts w:ascii="Times New Roman" w:eastAsia="Times New Roman" w:hAnsi="Times New Roman" w:cs="Times New Roman"/>
          <w:b/>
          <w:bCs/>
          <w:color w:val="000000"/>
          <w:sz w:val="28"/>
          <w:szCs w:val="28"/>
          <w:lang w:bidi="ru-RU"/>
        </w:rPr>
        <w:lastRenderedPageBreak/>
        <w:t>Выдача заявителю результата предоставления государственной (муниципальной) услуги</w:t>
      </w:r>
    </w:p>
    <w:p w:rsidR="00B84D00" w:rsidRDefault="00B84D00">
      <w:pPr>
        <w:spacing w:after="0" w:line="240" w:lineRule="auto"/>
        <w:jc w:val="center"/>
        <w:rPr>
          <w:rFonts w:ascii="Times New Roman" w:eastAsia="Times New Roman" w:hAnsi="Times New Roman" w:cs="Times New Roman"/>
          <w:color w:val="000000"/>
          <w:lang w:bidi="ru-RU"/>
        </w:rPr>
      </w:pP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 xml:space="preserve">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 </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rsidR="00B84D00" w:rsidRDefault="00D5223A">
      <w:pPr>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84D00" w:rsidRDefault="00D5223A">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Работник многофункционального центра осуществляет следующие действия:</w:t>
      </w:r>
    </w:p>
    <w:p w:rsidR="00B84D00" w:rsidRDefault="00D5223A">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84D00" w:rsidRDefault="00D5223A">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проверяет полномочия представителя заявителя (в случае обращения представителя заявителя);</w:t>
      </w:r>
    </w:p>
    <w:p w:rsidR="00B84D00" w:rsidRDefault="00D5223A">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определяет статус исполнения заявления заявителя в ГИС;</w:t>
      </w:r>
    </w:p>
    <w:p w:rsidR="00B84D00" w:rsidRDefault="00D5223A">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84D00" w:rsidRDefault="00D5223A">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84D00" w:rsidRDefault="00D5223A">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выдает документы заявителю, при необходимости запрашивает у заявителя подписи за каждый выданный документ;</w:t>
      </w:r>
    </w:p>
    <w:p w:rsidR="00B84D00" w:rsidRDefault="00D5223A">
      <w:pPr>
        <w:tabs>
          <w:tab w:val="left" w:pos="7920"/>
        </w:tabs>
        <w:spacing w:after="0" w:line="240" w:lineRule="auto"/>
        <w:ind w:firstLine="709"/>
        <w:jc w:val="both"/>
        <w:rPr>
          <w:rFonts w:ascii="Times New Roman" w:eastAsia="Times New Roman" w:hAnsi="Times New Roman" w:cs="Times New Roman"/>
          <w:color w:val="000000"/>
          <w:lang w:bidi="ru-RU"/>
        </w:rPr>
      </w:pPr>
      <w:r>
        <w:rPr>
          <w:rFonts w:ascii="Times New Roman" w:eastAsia="Times New Roman" w:hAnsi="Times New Roman" w:cs="Times New Roman"/>
          <w:color w:val="000000"/>
          <w:sz w:val="28"/>
          <w:szCs w:val="28"/>
          <w:lang w:bidi="ru-RU"/>
        </w:rPr>
        <w:t>запрашивает согласие заявителя на участие в смс-опросе для оценки качества предоставленных услуг многофункциональным центром.</w:t>
      </w:r>
    </w:p>
    <w:p w:rsidR="00B84D00" w:rsidRDefault="00B84D00">
      <w:pPr>
        <w:pStyle w:val="ConsPlusNormal"/>
        <w:ind w:firstLine="709"/>
        <w:jc w:val="both"/>
      </w:pPr>
    </w:p>
    <w:p w:rsidR="00B84D00" w:rsidRDefault="00B84D00">
      <w:pPr>
        <w:pStyle w:val="ConsPlusNormal"/>
        <w:ind w:firstLine="539"/>
        <w:jc w:val="both"/>
      </w:pPr>
    </w:p>
    <w:p w:rsidR="00B84D00" w:rsidRDefault="00B84D00" w:rsidP="00AE334B">
      <w:pPr>
        <w:pStyle w:val="ConsPlusNormal"/>
      </w:pPr>
    </w:p>
    <w:p w:rsidR="00B84D00" w:rsidRDefault="00B84D00">
      <w:pPr>
        <w:pStyle w:val="ConsPlusNormal"/>
        <w:ind w:left="6237"/>
        <w:jc w:val="center"/>
      </w:pPr>
    </w:p>
    <w:p w:rsidR="00B84D00" w:rsidRDefault="00D5223A">
      <w:pPr>
        <w:pStyle w:val="ConsPlusNormal"/>
        <w:ind w:left="6237"/>
        <w:jc w:val="center"/>
      </w:pPr>
      <w:r>
        <w:lastRenderedPageBreak/>
        <w:t>Приложение 1</w:t>
      </w:r>
    </w:p>
    <w:p w:rsidR="00B84D00" w:rsidRDefault="00D5223A">
      <w:pPr>
        <w:pStyle w:val="ConsPlusNormal"/>
        <w:ind w:left="6237"/>
        <w:jc w:val="center"/>
      </w:pPr>
      <w:r>
        <w:t>к Административному регламенту</w:t>
      </w:r>
    </w:p>
    <w:p w:rsidR="00B84D00" w:rsidRDefault="00D5223A">
      <w:pPr>
        <w:pStyle w:val="ConsPlusNormal"/>
        <w:ind w:left="6237"/>
        <w:jc w:val="center"/>
      </w:pPr>
      <w: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B84D00" w:rsidRDefault="00B84D00">
      <w:pPr>
        <w:pStyle w:val="ConsPlusNormal"/>
        <w:jc w:val="both"/>
      </w:pPr>
    </w:p>
    <w:p w:rsidR="00B84D00" w:rsidRDefault="00B84D00">
      <w:pPr>
        <w:pStyle w:val="ConsPlusNonformat"/>
        <w:jc w:val="both"/>
        <w:rPr>
          <w:rFonts w:ascii="Times New Roman" w:eastAsia="Times New Roman" w:hAnsi="Times New Roman" w:cs="Times New Roman"/>
        </w:rPr>
      </w:pPr>
    </w:p>
    <w:tbl>
      <w:tblPr>
        <w:tblStyle w:val="a9"/>
        <w:tblW w:w="0" w:type="auto"/>
        <w:tblBorders>
          <w:top w:val="none" w:sz="0" w:space="0" w:color="000000"/>
          <w:left w:val="none" w:sz="0" w:space="0" w:color="000000"/>
          <w:bottom w:val="none" w:sz="0" w:space="0" w:color="000000"/>
          <w:right w:val="none" w:sz="0" w:space="0" w:color="000000"/>
          <w:insideV w:val="none" w:sz="0" w:space="0" w:color="000000"/>
        </w:tblBorders>
        <w:tblLayout w:type="fixed"/>
        <w:tblLook w:val="04A0"/>
      </w:tblPr>
      <w:tblGrid>
        <w:gridCol w:w="4393"/>
        <w:gridCol w:w="6030"/>
      </w:tblGrid>
      <w:tr w:rsidR="00B84D00">
        <w:tc>
          <w:tcPr>
            <w:tcW w:w="4393" w:type="dxa"/>
          </w:tcPr>
          <w:p w:rsidR="00B84D00" w:rsidRDefault="00D5223A">
            <w:pPr>
              <w:rPr>
                <w:rFonts w:ascii="Times New Roman" w:eastAsia="Times New Roman" w:hAnsi="Times New Roman" w:cs="Times New Roman"/>
              </w:rPr>
            </w:pPr>
            <w:r>
              <w:rPr>
                <w:rFonts w:ascii="Times New Roman" w:eastAsia="Times New Roman" w:hAnsi="Times New Roman" w:cs="Times New Roman"/>
                <w:sz w:val="24"/>
                <w:szCs w:val="24"/>
                <w:lang w:bidi="ru-RU"/>
              </w:rPr>
              <w:t>Сведения о заявителе:</w:t>
            </w:r>
          </w:p>
          <w:p w:rsidR="00B84D00" w:rsidRDefault="00D5223A">
            <w:pPr>
              <w:rPr>
                <w:rFonts w:ascii="Times New Roman" w:eastAsia="Times New Roman" w:hAnsi="Times New Roman" w:cs="Times New Roman"/>
              </w:rPr>
            </w:pPr>
            <w:r>
              <w:rPr>
                <w:rFonts w:ascii="Times New Roman" w:eastAsia="Times New Roman" w:hAnsi="Times New Roman" w:cs="Times New Roman"/>
                <w:sz w:val="28"/>
                <w:szCs w:val="28"/>
                <w:lang w:bidi="ru-RU"/>
              </w:rPr>
              <w:t>__________________________</w:t>
            </w:r>
          </w:p>
          <w:p w:rsidR="00B84D00" w:rsidRDefault="00D5223A">
            <w:pPr>
              <w:rPr>
                <w:rFonts w:ascii="Times New Roman" w:eastAsia="Times New Roman" w:hAnsi="Times New Roman" w:cs="Times New Roman"/>
              </w:rPr>
            </w:pPr>
            <w:r>
              <w:rPr>
                <w:rFonts w:ascii="Times New Roman" w:eastAsia="Times New Roman" w:hAnsi="Times New Roman" w:cs="Times New Roman"/>
                <w:sz w:val="20"/>
                <w:szCs w:val="20"/>
                <w:lang w:bidi="ru-RU"/>
              </w:rPr>
              <w:t>(Ф.И.О. физического лица)</w:t>
            </w:r>
          </w:p>
          <w:p w:rsidR="00B84D00" w:rsidRDefault="00B84D00">
            <w:pPr>
              <w:rPr>
                <w:rFonts w:ascii="Times New Roman" w:eastAsia="Times New Roman" w:hAnsi="Times New Roman" w:cs="Times New Roman"/>
              </w:rPr>
            </w:pPr>
          </w:p>
          <w:p w:rsidR="00B84D00" w:rsidRDefault="00D5223A">
            <w:pPr>
              <w:rPr>
                <w:rFonts w:ascii="Times New Roman" w:eastAsia="Times New Roman" w:hAnsi="Times New Roman" w:cs="Times New Roman"/>
              </w:rPr>
            </w:pPr>
            <w:r>
              <w:rPr>
                <w:rFonts w:ascii="Times New Roman" w:eastAsia="Times New Roman" w:hAnsi="Times New Roman" w:cs="Times New Roman"/>
                <w:sz w:val="20"/>
                <w:szCs w:val="20"/>
                <w:lang w:bidi="ru-RU"/>
              </w:rPr>
              <w:t xml:space="preserve">Документ, удостоверяющий личность                                            </w:t>
            </w:r>
          </w:p>
          <w:p w:rsidR="00B84D00" w:rsidRDefault="00D5223A">
            <w:pPr>
              <w:rPr>
                <w:rFonts w:ascii="Times New Roman" w:eastAsia="Times New Roman" w:hAnsi="Times New Roman" w:cs="Times New Roman"/>
              </w:rPr>
            </w:pPr>
            <w:r>
              <w:rPr>
                <w:rFonts w:ascii="Times New Roman" w:eastAsia="Times New Roman" w:hAnsi="Times New Roman" w:cs="Times New Roman"/>
                <w:sz w:val="20"/>
                <w:szCs w:val="20"/>
                <w:lang w:bidi="ru-RU"/>
              </w:rPr>
              <w:t xml:space="preserve">__________________ (вид документа)         </w:t>
            </w:r>
          </w:p>
          <w:p w:rsidR="00B84D00" w:rsidRDefault="00D5223A">
            <w:pPr>
              <w:rPr>
                <w:rFonts w:ascii="Times New Roman" w:eastAsia="Times New Roman" w:hAnsi="Times New Roman" w:cs="Times New Roman"/>
              </w:rPr>
            </w:pPr>
            <w:r>
              <w:rPr>
                <w:rFonts w:ascii="Times New Roman" w:eastAsia="Times New Roman" w:hAnsi="Times New Roman" w:cs="Times New Roman"/>
                <w:sz w:val="20"/>
                <w:szCs w:val="20"/>
                <w:lang w:bidi="ru-RU"/>
              </w:rPr>
              <w:t xml:space="preserve">___________________ (серия, номер)           </w:t>
            </w:r>
          </w:p>
          <w:p w:rsidR="00B84D00" w:rsidRDefault="00D5223A">
            <w:pPr>
              <w:rPr>
                <w:rFonts w:ascii="Times New Roman" w:eastAsia="Times New Roman" w:hAnsi="Times New Roman" w:cs="Times New Roman"/>
              </w:rPr>
            </w:pPr>
            <w:r>
              <w:rPr>
                <w:rFonts w:ascii="Times New Roman" w:eastAsia="Times New Roman" w:hAnsi="Times New Roman" w:cs="Times New Roman"/>
                <w:sz w:val="20"/>
                <w:szCs w:val="20"/>
                <w:lang w:bidi="ru-RU"/>
              </w:rPr>
              <w:t>_______________ (кем, когда выдан</w:t>
            </w:r>
          </w:p>
          <w:p w:rsidR="00B84D00" w:rsidRDefault="00B84D00">
            <w:pPr>
              <w:rPr>
                <w:rFonts w:ascii="Times New Roman" w:eastAsia="Times New Roman" w:hAnsi="Times New Roman" w:cs="Times New Roman"/>
              </w:rPr>
            </w:pPr>
          </w:p>
          <w:p w:rsidR="00B84D00" w:rsidRDefault="00D5223A">
            <w:pPr>
              <w:pStyle w:val="ConsPlusNonformat"/>
              <w:jc w:val="both"/>
              <w:rPr>
                <w:rFonts w:ascii="Times New Roman" w:eastAsia="Times New Roman" w:hAnsi="Times New Roman" w:cs="Times New Roman"/>
              </w:rPr>
            </w:pPr>
            <w:r>
              <w:rPr>
                <w:rFonts w:ascii="Times New Roman" w:eastAsia="Times New Roman" w:hAnsi="Times New Roman" w:cs="Times New Roman"/>
              </w:rPr>
              <w:t xml:space="preserve">СНИЛС    </w:t>
            </w:r>
          </w:p>
          <w:p w:rsidR="00B84D00" w:rsidRDefault="00D5223A">
            <w:pPr>
              <w:pStyle w:val="ConsPlusNonformat"/>
              <w:jc w:val="both"/>
              <w:rPr>
                <w:rFonts w:ascii="Times New Roman" w:eastAsia="Times New Roman" w:hAnsi="Times New Roman" w:cs="Times New Roman"/>
              </w:rPr>
            </w:pPr>
            <w:r>
              <w:rPr>
                <w:rFonts w:ascii="Times New Roman" w:eastAsia="Times New Roman" w:hAnsi="Times New Roman" w:cs="Times New Roman"/>
              </w:rPr>
              <w:t>_______________</w:t>
            </w:r>
          </w:p>
          <w:p w:rsidR="00B84D00" w:rsidRDefault="00D5223A">
            <w:pPr>
              <w:rPr>
                <w:rFonts w:ascii="Times New Roman" w:eastAsia="Times New Roman" w:hAnsi="Times New Roman" w:cs="Times New Roman"/>
              </w:rPr>
            </w:pPr>
            <w:r>
              <w:rPr>
                <w:rFonts w:ascii="Times New Roman" w:eastAsia="Times New Roman" w:hAnsi="Times New Roman" w:cs="Times New Roman"/>
                <w:sz w:val="28"/>
                <w:szCs w:val="28"/>
                <w:lang w:bidi="ru-RU"/>
              </w:rPr>
              <w:t>__________________________</w:t>
            </w:r>
          </w:p>
          <w:p w:rsidR="00B84D00" w:rsidRDefault="00D5223A">
            <w:pPr>
              <w:pStyle w:val="ConsPlusNonformat"/>
              <w:ind w:right="2302"/>
              <w:jc w:val="center"/>
              <w:rPr>
                <w:rFonts w:ascii="Times New Roman" w:eastAsia="Times New Roman" w:hAnsi="Times New Roman" w:cs="Times New Roman"/>
              </w:rPr>
            </w:pPr>
            <w:r>
              <w:rPr>
                <w:rFonts w:ascii="Times New Roman" w:eastAsia="Times New Roman" w:hAnsi="Times New Roman" w:cs="Times New Roman"/>
              </w:rPr>
              <w:t>(адрес регистрации</w:t>
            </w:r>
          </w:p>
          <w:p w:rsidR="00B84D00" w:rsidRDefault="00D5223A">
            <w:pPr>
              <w:pStyle w:val="ConsPlusNonformat"/>
              <w:ind w:right="2302"/>
              <w:jc w:val="center"/>
              <w:rPr>
                <w:rFonts w:ascii="Times New Roman" w:eastAsia="Times New Roman" w:hAnsi="Times New Roman" w:cs="Times New Roman"/>
              </w:rPr>
            </w:pPr>
            <w:r>
              <w:rPr>
                <w:rFonts w:ascii="Times New Roman" w:eastAsia="Times New Roman" w:hAnsi="Times New Roman" w:cs="Times New Roman"/>
              </w:rPr>
              <w:t>по месту жительства</w:t>
            </w:r>
          </w:p>
          <w:p w:rsidR="00B84D00" w:rsidRDefault="00D5223A">
            <w:pPr>
              <w:rPr>
                <w:rFonts w:ascii="Times New Roman" w:eastAsia="Times New Roman" w:hAnsi="Times New Roman" w:cs="Times New Roman"/>
              </w:rPr>
            </w:pPr>
            <w:r>
              <w:rPr>
                <w:rFonts w:ascii="Times New Roman" w:eastAsia="Times New Roman" w:hAnsi="Times New Roman" w:cs="Times New Roman"/>
                <w:sz w:val="28"/>
                <w:szCs w:val="28"/>
                <w:lang w:bidi="ru-RU"/>
              </w:rPr>
              <w:t>__________________________</w:t>
            </w:r>
          </w:p>
          <w:p w:rsidR="00B84D00" w:rsidRDefault="00D5223A">
            <w:pPr>
              <w:pStyle w:val="ConsPlusNonformat"/>
              <w:ind w:right="2302"/>
              <w:jc w:val="center"/>
              <w:rPr>
                <w:rFonts w:ascii="Times New Roman" w:eastAsia="Times New Roman" w:hAnsi="Times New Roman" w:cs="Times New Roman"/>
              </w:rPr>
            </w:pPr>
            <w:r>
              <w:rPr>
                <w:rFonts w:ascii="Times New Roman" w:eastAsia="Times New Roman" w:hAnsi="Times New Roman" w:cs="Times New Roman"/>
              </w:rPr>
              <w:t>(адрес регистрации</w:t>
            </w:r>
          </w:p>
          <w:p w:rsidR="00B84D00" w:rsidRDefault="00D5223A">
            <w:pPr>
              <w:pStyle w:val="ConsPlusNonformat"/>
              <w:ind w:right="2302"/>
              <w:jc w:val="center"/>
              <w:rPr>
                <w:rFonts w:ascii="Times New Roman" w:eastAsia="Times New Roman" w:hAnsi="Times New Roman" w:cs="Times New Roman"/>
              </w:rPr>
            </w:pPr>
            <w:r>
              <w:rPr>
                <w:rFonts w:ascii="Times New Roman" w:eastAsia="Times New Roman" w:hAnsi="Times New Roman" w:cs="Times New Roman"/>
              </w:rPr>
              <w:t>по месту жительства</w:t>
            </w:r>
          </w:p>
          <w:p w:rsidR="00B84D00" w:rsidRDefault="00D5223A">
            <w:pPr>
              <w:pStyle w:val="ConsPlusNonformat"/>
              <w:rPr>
                <w:rFonts w:ascii="Times New Roman" w:eastAsia="Times New Roman" w:hAnsi="Times New Roman" w:cs="Times New Roman"/>
              </w:rPr>
            </w:pPr>
            <w:r>
              <w:rPr>
                <w:rFonts w:ascii="Times New Roman" w:eastAsia="Times New Roman" w:hAnsi="Times New Roman" w:cs="Times New Roman"/>
                <w:sz w:val="24"/>
                <w:szCs w:val="24"/>
              </w:rPr>
              <w:t xml:space="preserve">Контактная информация </w:t>
            </w:r>
          </w:p>
          <w:p w:rsidR="00B84D00" w:rsidRDefault="00D5223A">
            <w:pPr>
              <w:pStyle w:val="ConsPlusNonformat"/>
              <w:rPr>
                <w:rFonts w:ascii="Times New Roman" w:eastAsia="Times New Roman" w:hAnsi="Times New Roman" w:cs="Times New Roman"/>
              </w:rPr>
            </w:pPr>
            <w:r>
              <w:rPr>
                <w:rFonts w:ascii="Times New Roman" w:eastAsia="Times New Roman" w:hAnsi="Times New Roman" w:cs="Times New Roman"/>
                <w:sz w:val="24"/>
                <w:szCs w:val="24"/>
              </w:rPr>
              <w:t>Тел</w:t>
            </w:r>
            <w:r>
              <w:rPr>
                <w:rFonts w:ascii="Times New Roman" w:eastAsia="Times New Roman" w:hAnsi="Times New Roman" w:cs="Times New Roman"/>
                <w:sz w:val="28"/>
                <w:szCs w:val="28"/>
              </w:rPr>
              <w:t>._________________</w:t>
            </w:r>
          </w:p>
          <w:p w:rsidR="00B84D00" w:rsidRDefault="00D5223A">
            <w:pPr>
              <w:rPr>
                <w:rFonts w:ascii="Times New Roman" w:eastAsia="Times New Roman" w:hAnsi="Times New Roman" w:cs="Times New Roman"/>
              </w:rPr>
            </w:pPr>
            <w:r>
              <w:rPr>
                <w:rFonts w:ascii="Times New Roman" w:eastAsia="Times New Roman" w:hAnsi="Times New Roman" w:cs="Times New Roman"/>
                <w:sz w:val="24"/>
                <w:szCs w:val="24"/>
                <w:lang w:bidi="ru-RU"/>
              </w:rPr>
              <w:t>эл. почта</w:t>
            </w:r>
            <w:r>
              <w:rPr>
                <w:rFonts w:ascii="Times New Roman" w:eastAsia="Times New Roman" w:hAnsi="Times New Roman" w:cs="Times New Roman"/>
                <w:sz w:val="28"/>
                <w:szCs w:val="28"/>
                <w:lang w:bidi="ru-RU"/>
              </w:rPr>
              <w:t xml:space="preserve"> _________________</w:t>
            </w:r>
          </w:p>
          <w:p w:rsidR="00B84D00" w:rsidRDefault="00B84D00">
            <w:pPr>
              <w:rPr>
                <w:rFonts w:ascii="Times New Roman" w:eastAsia="Times New Roman" w:hAnsi="Times New Roman" w:cs="Times New Roman"/>
              </w:rPr>
            </w:pPr>
          </w:p>
        </w:tc>
        <w:tc>
          <w:tcPr>
            <w:tcW w:w="6030" w:type="dxa"/>
          </w:tcPr>
          <w:p w:rsidR="00B84D00" w:rsidRDefault="00D5223A">
            <w:pPr>
              <w:rPr>
                <w:rFonts w:ascii="Times New Roman" w:eastAsia="Times New Roman" w:hAnsi="Times New Roman" w:cs="Times New Roman"/>
              </w:rPr>
            </w:pPr>
            <w:r>
              <w:rPr>
                <w:rFonts w:ascii="Times New Roman" w:eastAsia="Times New Roman" w:hAnsi="Times New Roman" w:cs="Times New Roman"/>
                <w:sz w:val="24"/>
                <w:szCs w:val="24"/>
                <w:lang w:bidi="ru-RU"/>
              </w:rPr>
              <w:t>Кому адресован документ:</w:t>
            </w:r>
          </w:p>
          <w:p w:rsidR="00B84D00" w:rsidRDefault="00D5223A">
            <w:pPr>
              <w:rPr>
                <w:rFonts w:ascii="Times New Roman" w:eastAsia="Times New Roman" w:hAnsi="Times New Roman" w:cs="Times New Roman"/>
              </w:rPr>
            </w:pPr>
            <w:r>
              <w:rPr>
                <w:rFonts w:ascii="Times New Roman" w:eastAsia="Times New Roman" w:hAnsi="Times New Roman" w:cs="Times New Roman"/>
                <w:sz w:val="28"/>
                <w:szCs w:val="28"/>
                <w:lang w:bidi="ru-RU"/>
              </w:rPr>
              <w:t>__________________________</w:t>
            </w:r>
          </w:p>
          <w:p w:rsidR="00B84D00" w:rsidRDefault="00D5223A">
            <w:pPr>
              <w:jc w:val="center"/>
              <w:rPr>
                <w:rFonts w:ascii="Times New Roman" w:eastAsia="Times New Roman" w:hAnsi="Times New Roman" w:cs="Times New Roman"/>
              </w:rPr>
            </w:pPr>
            <w:r>
              <w:rPr>
                <w:rFonts w:ascii="Times New Roman" w:eastAsia="Times New Roman" w:hAnsi="Times New Roman" w:cs="Times New Roman"/>
                <w:sz w:val="20"/>
                <w:szCs w:val="20"/>
                <w:lang w:bidi="ru-RU"/>
              </w:rPr>
              <w:t>(наименование уполномоченного органа исполнительной власти субъекта Российской Федерации или органа местного самоуправления</w:t>
            </w:r>
          </w:p>
        </w:tc>
      </w:tr>
    </w:tbl>
    <w:p w:rsidR="00B84D00" w:rsidRDefault="00B84D00">
      <w:pPr>
        <w:pStyle w:val="ConsPlusNonformat"/>
        <w:jc w:val="both"/>
        <w:rPr>
          <w:rFonts w:ascii="Times New Roman" w:eastAsia="Times New Roman" w:hAnsi="Times New Roman" w:cs="Times New Roman"/>
        </w:rPr>
      </w:pPr>
    </w:p>
    <w:p w:rsidR="00B84D00" w:rsidRDefault="00D5223A">
      <w:pPr>
        <w:pStyle w:val="ConsPlusNonformat"/>
        <w:jc w:val="center"/>
        <w:rPr>
          <w:rFonts w:ascii="Times New Roman" w:eastAsia="Times New Roman" w:hAnsi="Times New Roman" w:cs="Times New Roman"/>
        </w:rPr>
      </w:pPr>
      <w:bookmarkStart w:id="0" w:name="Par538"/>
      <w:bookmarkEnd w:id="0"/>
      <w:r>
        <w:rPr>
          <w:rFonts w:ascii="Times New Roman" w:eastAsia="Times New Roman" w:hAnsi="Times New Roman" w:cs="Times New Roman"/>
          <w:sz w:val="28"/>
          <w:szCs w:val="28"/>
        </w:rPr>
        <w:t>Заявление</w:t>
      </w:r>
    </w:p>
    <w:p w:rsidR="00B84D00" w:rsidRDefault="00B84D00">
      <w:pPr>
        <w:pStyle w:val="ConsPlusNonformat"/>
        <w:jc w:val="both"/>
        <w:rPr>
          <w:rFonts w:ascii="Times New Roman" w:eastAsia="Times New Roman" w:hAnsi="Times New Roman" w:cs="Times New Roman"/>
        </w:rPr>
      </w:pPr>
    </w:p>
    <w:p w:rsidR="00B84D00" w:rsidRDefault="00D5223A">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Прошу предоставить государственную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_______________________________________________________________.</w:t>
      </w:r>
    </w:p>
    <w:p w:rsidR="00B84D00" w:rsidRDefault="00D5223A">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Настоящим подтверждаю, что ранее право на участие в приватизации на территории Российской Федерации не использовал.</w:t>
      </w:r>
    </w:p>
    <w:p w:rsidR="00B84D00" w:rsidRDefault="00D5223A">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Документы, необходимые для предоставления государственной услуги, прилагаются.</w:t>
      </w:r>
    </w:p>
    <w:p w:rsidR="00B84D00" w:rsidRDefault="00D5223A">
      <w:pPr>
        <w:pStyle w:val="ConsPlusNormal"/>
        <w:ind w:firstLine="540"/>
        <w:jc w:val="both"/>
      </w:pPr>
      <w:r>
        <w:rPr>
          <w:sz w:val="28"/>
          <w:szCs w:val="28"/>
        </w:rPr>
        <w:t xml:space="preserve">Конечный результат предоставления государственной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w:t>
      </w:r>
      <w:r>
        <w:rPr>
          <w:color w:val="000000"/>
          <w:sz w:val="28"/>
          <w:szCs w:val="28"/>
        </w:rPr>
        <w:lastRenderedPageBreak/>
        <w:t>Единого портала государственных и муниципальных услуг (функций) в</w:t>
      </w:r>
      <w:r>
        <w:rPr>
          <w:color w:val="000000"/>
        </w:rPr>
        <w:t xml:space="preserve"> </w:t>
      </w:r>
      <w:r>
        <w:rPr>
          <w:sz w:val="28"/>
          <w:szCs w:val="28"/>
        </w:rPr>
        <w:t>форме электронного документа.</w:t>
      </w:r>
    </w:p>
    <w:p w:rsidR="00B84D00" w:rsidRDefault="00D5223A">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 xml:space="preserve">Решение об отказе в приеме документов, необходимых для предоставления государственной услуги, прошу: вручить лично, представить с использованием </w:t>
      </w:r>
      <w:r>
        <w:rPr>
          <w:rFonts w:ascii="Times New Roman" w:eastAsia="Times New Roman" w:hAnsi="Times New Roman" w:cs="Times New Roman"/>
          <w:color w:val="000000"/>
          <w:sz w:val="28"/>
          <w:szCs w:val="28"/>
        </w:rPr>
        <w:t>Единого портала государственных и муниципальных услуг (функций) в</w:t>
      </w:r>
      <w:r>
        <w:rPr>
          <w:rFonts w:ascii="Times New Roman" w:eastAsia="Times New Roman" w:hAnsi="Times New Roman" w:cs="Times New Roman"/>
          <w:color w:val="000000"/>
        </w:rPr>
        <w:t xml:space="preserve"> </w:t>
      </w:r>
      <w:r>
        <w:rPr>
          <w:rFonts w:ascii="Times New Roman" w:eastAsia="Times New Roman" w:hAnsi="Times New Roman" w:cs="Times New Roman"/>
          <w:sz w:val="28"/>
          <w:szCs w:val="28"/>
        </w:rPr>
        <w:t>форме электронного документа (нужное подчеркнуть).</w:t>
      </w:r>
    </w:p>
    <w:p w:rsidR="00B84D00" w:rsidRDefault="00D5223A">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 xml:space="preserve">Решение о приостановлении предоставления государственной услуги прошу: вручить лично, представить с использованием </w:t>
      </w:r>
      <w:r>
        <w:rPr>
          <w:rFonts w:ascii="Times New Roman" w:eastAsia="Times New Roman" w:hAnsi="Times New Roman" w:cs="Times New Roman"/>
          <w:color w:val="000000"/>
          <w:sz w:val="28"/>
          <w:szCs w:val="28"/>
        </w:rPr>
        <w:t>Единого портала государственных и муниципальных услуг (функций) в</w:t>
      </w:r>
      <w:r>
        <w:rPr>
          <w:rFonts w:ascii="Times New Roman" w:eastAsia="Times New Roman" w:hAnsi="Times New Roman" w:cs="Times New Roman"/>
          <w:color w:val="000000"/>
        </w:rPr>
        <w:t xml:space="preserve"> </w:t>
      </w:r>
      <w:r>
        <w:rPr>
          <w:rFonts w:ascii="Times New Roman" w:eastAsia="Times New Roman" w:hAnsi="Times New Roman" w:cs="Times New Roman"/>
          <w:sz w:val="28"/>
          <w:szCs w:val="28"/>
        </w:rPr>
        <w:t>форме электронного документа (нужное подчеркнуть).</w:t>
      </w:r>
    </w:p>
    <w:p w:rsidR="00B84D00" w:rsidRDefault="00D5223A">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 xml:space="preserve">Решение об отказе в предоставлении государственной услуги прошу: вручить лично, представить с использованием </w:t>
      </w:r>
      <w:r>
        <w:rPr>
          <w:rFonts w:ascii="Times New Roman" w:eastAsia="Times New Roman" w:hAnsi="Times New Roman" w:cs="Times New Roman"/>
          <w:color w:val="000000"/>
          <w:sz w:val="28"/>
          <w:szCs w:val="28"/>
        </w:rPr>
        <w:t>Единого портала государственных и муниципальных услуг (функций) в</w:t>
      </w:r>
      <w:r>
        <w:rPr>
          <w:rFonts w:ascii="Times New Roman" w:eastAsia="Times New Roman" w:hAnsi="Times New Roman" w:cs="Times New Roman"/>
          <w:color w:val="000000"/>
        </w:rPr>
        <w:t xml:space="preserve"> </w:t>
      </w:r>
      <w:r>
        <w:rPr>
          <w:rFonts w:ascii="Times New Roman" w:eastAsia="Times New Roman" w:hAnsi="Times New Roman" w:cs="Times New Roman"/>
          <w:sz w:val="28"/>
          <w:szCs w:val="28"/>
        </w:rPr>
        <w:t>форме электронного документа (нужное подчеркнуть).</w:t>
      </w:r>
    </w:p>
    <w:p w:rsidR="00B84D00" w:rsidRDefault="00B84D00">
      <w:pPr>
        <w:pStyle w:val="ConsPlusNonformat"/>
        <w:jc w:val="both"/>
        <w:rPr>
          <w:rFonts w:ascii="Times New Roman" w:eastAsia="Times New Roman" w:hAnsi="Times New Roman" w:cs="Times New Roman"/>
        </w:rPr>
      </w:pPr>
    </w:p>
    <w:p w:rsidR="00B84D00" w:rsidRDefault="00D5223A">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_____________________________   ___________________________________</w:t>
      </w:r>
    </w:p>
    <w:p w:rsidR="00B84D00" w:rsidRDefault="00D5223A">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(подпись)                              (расшифровка подписи)</w:t>
      </w:r>
    </w:p>
    <w:p w:rsidR="00B84D00" w:rsidRDefault="00D5223A">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Дата ________________________________</w:t>
      </w:r>
    </w:p>
    <w:p w:rsidR="00B84D00" w:rsidRDefault="00B84D00">
      <w:pPr>
        <w:pStyle w:val="ConsPlusNonformat"/>
        <w:jc w:val="both"/>
        <w:rPr>
          <w:rFonts w:ascii="Times New Roman" w:eastAsia="Times New Roman" w:hAnsi="Times New Roman" w:cs="Times New Roman"/>
        </w:rPr>
      </w:pPr>
    </w:p>
    <w:p w:rsidR="00B84D00" w:rsidRDefault="00D5223A">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 xml:space="preserve">Настоящим подтверждаю свое согласие на осуществление уполномоченным органом </w:t>
      </w:r>
      <w:r>
        <w:rPr>
          <w:rFonts w:ascii="Times New Roman" w:eastAsia="Times New Roman" w:hAnsi="Times New Roman" w:cs="Times New Roman"/>
          <w:i/>
          <w:iCs/>
          <w:sz w:val="28"/>
          <w:szCs w:val="28"/>
        </w:rPr>
        <w:t>(указать наименование органа исполнительной власти субъекта Российской Федерации или органа местного самоуправления)</w:t>
      </w:r>
      <w:r>
        <w:rPr>
          <w:rFonts w:ascii="Times New Roman" w:eastAsia="Times New Roman" w:hAnsi="Times New Roman" w:cs="Times New Roman"/>
          <w:sz w:val="28"/>
          <w:szCs w:val="28"/>
        </w:rPr>
        <w:t xml:space="preserve">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
    <w:p w:rsidR="00B84D00" w:rsidRDefault="00D5223A">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Настоящим также подтверждаю свое согласие на получение мною информации о предоставлении государственной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w:t>
      </w:r>
    </w:p>
    <w:p w:rsidR="00B84D00" w:rsidRDefault="00D5223A">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B84D00" w:rsidRDefault="00D5223A">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lastRenderedPageBreak/>
        <w:t>Настоящее согласие не устанавливает предельных сроков обработки данных.</w:t>
      </w:r>
    </w:p>
    <w:p w:rsidR="00B84D00" w:rsidRDefault="00D5223A">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Порядок отзыва согласия на обработку персональных данных мне известен.</w:t>
      </w:r>
    </w:p>
    <w:p w:rsidR="00B84D00" w:rsidRDefault="00D5223A">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sz w:val="28"/>
          <w:szCs w:val="28"/>
        </w:rPr>
        <w:t>Контактная информация субъекта персональных данных для предоставления</w:t>
      </w:r>
    </w:p>
    <w:p w:rsidR="00B84D00" w:rsidRDefault="00D5223A">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информации об обработке персональных данных, а также в иных случаях, предусмотренных законодательством: ________________________________________</w:t>
      </w:r>
    </w:p>
    <w:p w:rsidR="00B84D00" w:rsidRDefault="00D5223A">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_________________ (почтовый адрес), ____________________________ (телефон),</w:t>
      </w:r>
    </w:p>
    <w:p w:rsidR="00B84D00" w:rsidRDefault="00D5223A">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________________________________________________ (адрес электронной почты).</w:t>
      </w:r>
    </w:p>
    <w:p w:rsidR="00B84D00" w:rsidRDefault="00B84D00">
      <w:pPr>
        <w:pStyle w:val="ConsPlusNonformat"/>
        <w:jc w:val="both"/>
        <w:rPr>
          <w:rFonts w:ascii="Times New Roman" w:eastAsia="Times New Roman" w:hAnsi="Times New Roman" w:cs="Times New Roman"/>
        </w:rPr>
      </w:pPr>
    </w:p>
    <w:p w:rsidR="00B84D00" w:rsidRDefault="00D5223A">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Подпись </w:t>
      </w:r>
    </w:p>
    <w:p w:rsidR="00B84D00" w:rsidRDefault="00D5223A">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_____________________________   ___________________________________</w:t>
      </w:r>
    </w:p>
    <w:p w:rsidR="00B84D00" w:rsidRDefault="00D5223A">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(расшифровка подписи)</w:t>
      </w:r>
    </w:p>
    <w:p w:rsidR="00B84D00" w:rsidRDefault="00D5223A">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Дата ________________________________</w:t>
      </w:r>
    </w:p>
    <w:p w:rsidR="00B84D00" w:rsidRDefault="00B84D00">
      <w:pPr>
        <w:pStyle w:val="ConsPlusNonformat"/>
        <w:jc w:val="both"/>
        <w:rPr>
          <w:rFonts w:ascii="Times New Roman" w:eastAsia="Times New Roman" w:hAnsi="Times New Roman" w:cs="Times New Roman"/>
        </w:rPr>
      </w:pPr>
    </w:p>
    <w:p w:rsidR="00B84D00" w:rsidRDefault="00D5223A">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Запрос принят:</w:t>
      </w:r>
    </w:p>
    <w:p w:rsidR="00B84D00" w:rsidRDefault="00D5223A">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Ф.И.О. должностного лица (работника),</w:t>
      </w:r>
    </w:p>
    <w:p w:rsidR="00B84D00" w:rsidRDefault="00D5223A">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уполномоченного на прием запроса</w:t>
      </w:r>
    </w:p>
    <w:p w:rsidR="00B84D00" w:rsidRDefault="00B84D00">
      <w:pPr>
        <w:pStyle w:val="ConsPlusNonformat"/>
        <w:jc w:val="both"/>
        <w:rPr>
          <w:rFonts w:ascii="Times New Roman" w:eastAsia="Times New Roman" w:hAnsi="Times New Roman" w:cs="Times New Roman"/>
        </w:rPr>
      </w:pPr>
    </w:p>
    <w:p w:rsidR="00B84D00" w:rsidRDefault="00D5223A">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Подпись </w:t>
      </w:r>
    </w:p>
    <w:p w:rsidR="00B84D00" w:rsidRDefault="00D5223A">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_____________________________   ___________________________________</w:t>
      </w:r>
    </w:p>
    <w:p w:rsidR="00B84D00" w:rsidRDefault="00D5223A">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(расшифровка подписи)</w:t>
      </w:r>
    </w:p>
    <w:p w:rsidR="00B84D00" w:rsidRDefault="00D5223A">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Дата ________________________________</w:t>
      </w:r>
    </w:p>
    <w:p w:rsidR="00B84D00" w:rsidRDefault="00B84D00">
      <w:pPr>
        <w:pStyle w:val="ConsPlusNormal"/>
        <w:jc w:val="both"/>
      </w:pPr>
    </w:p>
    <w:p w:rsidR="00B84D00" w:rsidRDefault="00B84D00">
      <w:pPr>
        <w:pStyle w:val="ConsPlusNormal"/>
        <w:jc w:val="both"/>
      </w:pPr>
    </w:p>
    <w:p w:rsidR="00B84D00" w:rsidRDefault="00B84D00">
      <w:pPr>
        <w:pStyle w:val="ConsPlusNormal"/>
        <w:jc w:val="both"/>
      </w:pPr>
    </w:p>
    <w:p w:rsidR="00B84D00" w:rsidRDefault="00B84D00">
      <w:pPr>
        <w:pStyle w:val="ConsPlusNormal"/>
        <w:jc w:val="both"/>
      </w:pPr>
    </w:p>
    <w:p w:rsidR="00B84D00" w:rsidRDefault="00B84D00">
      <w:pPr>
        <w:pStyle w:val="ConsPlusNormal"/>
        <w:jc w:val="both"/>
      </w:pPr>
    </w:p>
    <w:p w:rsidR="00B84D00" w:rsidRDefault="00B84D00">
      <w:pPr>
        <w:pStyle w:val="ConsPlusNormal"/>
        <w:jc w:val="right"/>
        <w:outlineLvl w:val="1"/>
      </w:pPr>
    </w:p>
    <w:p w:rsidR="00B84D00" w:rsidRDefault="00B84D00">
      <w:pPr>
        <w:pStyle w:val="ConsPlusNormal"/>
        <w:jc w:val="right"/>
        <w:outlineLvl w:val="1"/>
      </w:pPr>
    </w:p>
    <w:p w:rsidR="00B84D00" w:rsidRDefault="00B84D00">
      <w:pPr>
        <w:pStyle w:val="ConsPlusNormal"/>
        <w:jc w:val="right"/>
        <w:outlineLvl w:val="1"/>
      </w:pPr>
    </w:p>
    <w:p w:rsidR="00B84D00" w:rsidRDefault="00B84D00">
      <w:pPr>
        <w:pStyle w:val="ConsPlusNormal"/>
        <w:jc w:val="right"/>
        <w:outlineLvl w:val="1"/>
      </w:pPr>
    </w:p>
    <w:p w:rsidR="00B84D00" w:rsidRDefault="00B84D00">
      <w:pPr>
        <w:pStyle w:val="ConsPlusNormal"/>
        <w:jc w:val="right"/>
        <w:outlineLvl w:val="1"/>
      </w:pPr>
    </w:p>
    <w:p w:rsidR="00B84D00" w:rsidRDefault="00B84D00">
      <w:pPr>
        <w:pStyle w:val="ConsPlusNormal"/>
        <w:jc w:val="right"/>
        <w:outlineLvl w:val="1"/>
      </w:pPr>
    </w:p>
    <w:p w:rsidR="00B84D00" w:rsidRDefault="00B84D00">
      <w:pPr>
        <w:pStyle w:val="ConsPlusNormal"/>
        <w:jc w:val="right"/>
        <w:outlineLvl w:val="1"/>
      </w:pPr>
    </w:p>
    <w:p w:rsidR="00B84D00" w:rsidRDefault="00B84D00">
      <w:pPr>
        <w:pStyle w:val="ConsPlusNormal"/>
        <w:jc w:val="right"/>
        <w:outlineLvl w:val="1"/>
      </w:pPr>
    </w:p>
    <w:p w:rsidR="00B84D00" w:rsidRDefault="00B84D00">
      <w:pPr>
        <w:pStyle w:val="ConsPlusNormal"/>
        <w:jc w:val="right"/>
        <w:outlineLvl w:val="1"/>
      </w:pPr>
    </w:p>
    <w:p w:rsidR="00B84D00" w:rsidRDefault="00B84D00">
      <w:pPr>
        <w:pStyle w:val="ConsPlusNormal"/>
        <w:jc w:val="right"/>
        <w:outlineLvl w:val="1"/>
      </w:pPr>
    </w:p>
    <w:p w:rsidR="00B84D00" w:rsidRDefault="00B84D00">
      <w:pPr>
        <w:pStyle w:val="ConsPlusNormal"/>
        <w:jc w:val="right"/>
        <w:outlineLvl w:val="1"/>
      </w:pPr>
    </w:p>
    <w:p w:rsidR="00B84D00" w:rsidRDefault="00B84D00">
      <w:pPr>
        <w:pStyle w:val="ConsPlusNormal"/>
        <w:jc w:val="right"/>
        <w:outlineLvl w:val="1"/>
      </w:pPr>
    </w:p>
    <w:p w:rsidR="00B84D00" w:rsidRDefault="00B84D00">
      <w:pPr>
        <w:pStyle w:val="ConsPlusNormal"/>
        <w:jc w:val="right"/>
        <w:outlineLvl w:val="1"/>
      </w:pPr>
    </w:p>
    <w:p w:rsidR="00B84D00" w:rsidRDefault="00B84D00">
      <w:pPr>
        <w:pStyle w:val="ConsPlusNormal"/>
        <w:jc w:val="right"/>
        <w:outlineLvl w:val="1"/>
      </w:pPr>
    </w:p>
    <w:p w:rsidR="00B84D00" w:rsidRDefault="00B84D00">
      <w:pPr>
        <w:pStyle w:val="ConsPlusNormal"/>
        <w:jc w:val="right"/>
        <w:outlineLvl w:val="1"/>
      </w:pPr>
    </w:p>
    <w:p w:rsidR="00B84D00" w:rsidRDefault="00B84D00">
      <w:pPr>
        <w:pStyle w:val="ConsPlusNormal"/>
        <w:jc w:val="right"/>
        <w:outlineLvl w:val="1"/>
      </w:pPr>
    </w:p>
    <w:p w:rsidR="00B84D00" w:rsidRDefault="00B84D00">
      <w:pPr>
        <w:pStyle w:val="ConsPlusNormal"/>
        <w:jc w:val="right"/>
        <w:outlineLvl w:val="1"/>
      </w:pPr>
    </w:p>
    <w:p w:rsidR="00B84D00" w:rsidRDefault="00D5223A">
      <w:pPr>
        <w:pStyle w:val="ConsPlusNormal"/>
        <w:ind w:left="6237"/>
        <w:jc w:val="center"/>
      </w:pPr>
      <w:r>
        <w:lastRenderedPageBreak/>
        <w:t>Приложение 2</w:t>
      </w:r>
    </w:p>
    <w:p w:rsidR="00B84D00" w:rsidRDefault="00D5223A">
      <w:pPr>
        <w:pStyle w:val="ConsPlusNormal"/>
        <w:ind w:left="6237"/>
        <w:jc w:val="center"/>
      </w:pPr>
      <w:r>
        <w:t>к Административному регламенту</w:t>
      </w:r>
    </w:p>
    <w:p w:rsidR="00B84D00" w:rsidRDefault="00D5223A">
      <w:pPr>
        <w:pStyle w:val="ConsPlusNormal"/>
        <w:ind w:left="6237"/>
        <w:jc w:val="center"/>
      </w:pPr>
      <w: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B84D00" w:rsidRDefault="00B84D00">
      <w:pPr>
        <w:pStyle w:val="ConsPlusNormal"/>
        <w:jc w:val="both"/>
      </w:pPr>
    </w:p>
    <w:p w:rsidR="00B84D00" w:rsidRDefault="00B84D00">
      <w:pPr>
        <w:pStyle w:val="ConsPlusNormal"/>
        <w:jc w:val="right"/>
      </w:pPr>
    </w:p>
    <w:p w:rsidR="00B84D00" w:rsidRDefault="00D5223A">
      <w:pPr>
        <w:pStyle w:val="ConsPlusNormal"/>
        <w:jc w:val="right"/>
      </w:pPr>
      <w:r>
        <w:t>Форма</w:t>
      </w:r>
    </w:p>
    <w:p w:rsidR="00B84D00" w:rsidRDefault="00B84D00">
      <w:pPr>
        <w:pStyle w:val="ConsPlusNormal"/>
        <w:jc w:val="both"/>
      </w:pPr>
    </w:p>
    <w:p w:rsidR="00B84D00" w:rsidRDefault="00D5223A">
      <w:pPr>
        <w:pStyle w:val="ConsPlusNonformat"/>
        <w:jc w:val="both"/>
        <w:rPr>
          <w:rFonts w:ascii="Times New Roman" w:eastAsia="Times New Roman" w:hAnsi="Times New Roman" w:cs="Times New Roman"/>
        </w:rPr>
      </w:pPr>
      <w:r>
        <w:t xml:space="preserve">                          </w:t>
      </w:r>
      <w:r>
        <w:rPr>
          <w:rFonts w:ascii="Times New Roman" w:eastAsia="Times New Roman" w:hAnsi="Times New Roman" w:cs="Times New Roman"/>
          <w:sz w:val="28"/>
          <w:szCs w:val="28"/>
        </w:rPr>
        <w:t>Сведения о заявителе, которому адресован документ</w:t>
      </w:r>
    </w:p>
    <w:p w:rsidR="00B84D00" w:rsidRDefault="00D5223A">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_________________________________________________</w:t>
      </w:r>
    </w:p>
    <w:p w:rsidR="00B84D00" w:rsidRDefault="00D5223A">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(Ф.И.О. физического лица)</w:t>
      </w:r>
    </w:p>
    <w:p w:rsidR="00B84D00" w:rsidRDefault="00D5223A">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Документ, удостоверяющий личность</w:t>
      </w:r>
    </w:p>
    <w:p w:rsidR="00B84D00" w:rsidRDefault="00D5223A">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_________________________________ (вид документа)</w:t>
      </w:r>
    </w:p>
    <w:p w:rsidR="00B84D00" w:rsidRDefault="00D5223A">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__________________________________ (серия, номер)</w:t>
      </w:r>
    </w:p>
    <w:p w:rsidR="00B84D00" w:rsidRDefault="00D5223A">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______________________________ (кем, когда выдан)</w:t>
      </w:r>
    </w:p>
    <w:p w:rsidR="00B84D00" w:rsidRDefault="00D5223A">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Контактная информация:</w:t>
      </w:r>
    </w:p>
    <w:p w:rsidR="00B84D00" w:rsidRDefault="00D5223A">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тел. ____________________________________________</w:t>
      </w:r>
    </w:p>
    <w:p w:rsidR="00B84D00" w:rsidRDefault="00D5223A">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эл. почта _______________________________________</w:t>
      </w:r>
    </w:p>
    <w:p w:rsidR="00B84D00" w:rsidRDefault="00B84D00">
      <w:pPr>
        <w:pStyle w:val="ConsPlusNormal"/>
        <w:jc w:val="both"/>
      </w:pPr>
    </w:p>
    <w:p w:rsidR="00B84D00" w:rsidRDefault="00D5223A">
      <w:pPr>
        <w:pStyle w:val="ConsPlusNormal"/>
        <w:jc w:val="both"/>
      </w:pPr>
      <w:r>
        <w:rPr>
          <w:sz w:val="28"/>
          <w:szCs w:val="28"/>
        </w:rPr>
        <w:t>Дата</w:t>
      </w:r>
    </w:p>
    <w:p w:rsidR="00B84D00" w:rsidRDefault="00B84D00">
      <w:pPr>
        <w:pStyle w:val="ConsPlusNormal"/>
        <w:jc w:val="both"/>
      </w:pPr>
    </w:p>
    <w:p w:rsidR="00B84D00" w:rsidRDefault="00D5223A">
      <w:pPr>
        <w:pStyle w:val="ConsPlusNormal"/>
        <w:jc w:val="center"/>
      </w:pPr>
      <w:bookmarkStart w:id="1" w:name="Par642"/>
      <w:bookmarkEnd w:id="1"/>
      <w:r>
        <w:rPr>
          <w:sz w:val="28"/>
          <w:szCs w:val="28"/>
        </w:rPr>
        <w:t>Решение об отказе в приеме документов, необходимых</w:t>
      </w:r>
    </w:p>
    <w:p w:rsidR="00B84D00" w:rsidRDefault="00D5223A">
      <w:pPr>
        <w:pStyle w:val="ConsPlusNormal"/>
        <w:jc w:val="center"/>
      </w:pPr>
      <w:r>
        <w:rPr>
          <w:sz w:val="28"/>
          <w:szCs w:val="28"/>
        </w:rPr>
        <w:t>для предоставления государственной услуги</w:t>
      </w:r>
    </w:p>
    <w:p w:rsidR="00B84D00" w:rsidRDefault="00B84D00">
      <w:pPr>
        <w:pStyle w:val="ConsPlusNormal"/>
        <w:jc w:val="both"/>
      </w:pPr>
    </w:p>
    <w:p w:rsidR="00B84D00" w:rsidRDefault="00D5223A">
      <w:pPr>
        <w:pStyle w:val="ConsPlusNormal"/>
        <w:ind w:firstLine="540"/>
        <w:jc w:val="both"/>
      </w:pPr>
      <w:r>
        <w:rPr>
          <w:sz w:val="28"/>
          <w:szCs w:val="28"/>
        </w:rPr>
        <w:t>Настоящим подтверждается, что при приеме запроса и документов, необходимых для предоставления государственной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B84D00" w:rsidRDefault="00D5223A">
      <w:pPr>
        <w:pStyle w:val="ConsPlusNormal"/>
        <w:ind w:firstLine="540"/>
        <w:jc w:val="both"/>
      </w:pPr>
      <w:r>
        <w:rPr>
          <w:sz w:val="28"/>
          <w:szCs w:val="28"/>
        </w:rPr>
        <w:t>- представленные запрос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B84D00" w:rsidRDefault="00D5223A">
      <w:pPr>
        <w:pStyle w:val="ConsPlusNormal"/>
        <w:ind w:firstLine="540"/>
        <w:jc w:val="both"/>
      </w:pPr>
      <w:r>
        <w:rPr>
          <w:sz w:val="28"/>
          <w:szCs w:val="28"/>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w:t>
      </w:r>
      <w:r>
        <w:rPr>
          <w:sz w:val="28"/>
          <w:szCs w:val="28"/>
        </w:rPr>
        <w:lastRenderedPageBreak/>
        <w:t>также в иных случаях, предусмотренных законодательством Российской Федерации, правовыми актами города Москвы);</w:t>
      </w:r>
    </w:p>
    <w:p w:rsidR="00B84D00" w:rsidRDefault="00D5223A">
      <w:pPr>
        <w:pStyle w:val="ConsPlusNormal"/>
        <w:ind w:firstLine="540"/>
        <w:jc w:val="both"/>
      </w:pPr>
      <w:r>
        <w:rPr>
          <w:sz w:val="28"/>
          <w:szCs w:val="28"/>
        </w:rPr>
        <w:t xml:space="preserve">- заявителем представлен неполный комплект документов, предусмотренных </w:t>
      </w:r>
      <w:r>
        <w:rPr>
          <w:color w:val="000000"/>
          <w:sz w:val="28"/>
          <w:szCs w:val="28"/>
        </w:rPr>
        <w:t>пунктом 2.8.</w:t>
      </w:r>
      <w:r>
        <w:rPr>
          <w:sz w:val="28"/>
          <w:szCs w:val="28"/>
        </w:rPr>
        <w:t xml:space="preserve"> настоящего Административного регламента, подлежащих обязательному представлению заявителем; </w:t>
      </w:r>
    </w:p>
    <w:p w:rsidR="00B84D00" w:rsidRDefault="00D5223A">
      <w:pPr>
        <w:pStyle w:val="ConsPlusNormal"/>
        <w:ind w:firstLine="540"/>
        <w:jc w:val="both"/>
      </w:pPr>
      <w:r>
        <w:rPr>
          <w:sz w:val="28"/>
          <w:szCs w:val="28"/>
        </w:rPr>
        <w:t>- представленные документы содержат недостоверные и (или) противоречивые сведения;</w:t>
      </w:r>
    </w:p>
    <w:p w:rsidR="00B84D00" w:rsidRDefault="00D5223A">
      <w:pPr>
        <w:pStyle w:val="ConsPlusNormal"/>
        <w:ind w:firstLine="540"/>
        <w:jc w:val="both"/>
      </w:pPr>
      <w:r>
        <w:rPr>
          <w:sz w:val="28"/>
          <w:szCs w:val="28"/>
        </w:rPr>
        <w:t>- подача запроса от имени заявителя не уполномоченным на то лицом;</w:t>
      </w:r>
    </w:p>
    <w:p w:rsidR="00B84D00" w:rsidRDefault="00D5223A">
      <w:pPr>
        <w:pStyle w:val="ConsPlusNormal"/>
        <w:ind w:firstLine="540"/>
        <w:jc w:val="both"/>
      </w:pPr>
      <w:r>
        <w:rPr>
          <w:sz w:val="28"/>
          <w:szCs w:val="28"/>
        </w:rPr>
        <w:t>-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государственной услуги);</w:t>
      </w:r>
    </w:p>
    <w:p w:rsidR="00B84D00" w:rsidRDefault="00D5223A">
      <w:pPr>
        <w:pStyle w:val="ConsPlusNormal"/>
        <w:ind w:firstLine="540"/>
        <w:jc w:val="both"/>
      </w:pPr>
      <w:r>
        <w:rPr>
          <w:sz w:val="28"/>
          <w:szCs w:val="28"/>
        </w:rPr>
        <w:t>- обращение за государственной услугой в уполномоченный орган или МФЦ, не предоставляющие требующуюся заявителю государственную услугу;</w:t>
      </w:r>
    </w:p>
    <w:p w:rsidR="00B84D00" w:rsidRDefault="00D5223A">
      <w:pPr>
        <w:pStyle w:val="ConsPlusNormal"/>
        <w:ind w:firstLine="540"/>
        <w:jc w:val="both"/>
      </w:pPr>
      <w:r>
        <w:rPr>
          <w:sz w:val="28"/>
          <w:szCs w:val="28"/>
        </w:rPr>
        <w:t>- некорректное заполнение обязательных полей в форме интерактивного запроса на Портале;</w:t>
      </w:r>
    </w:p>
    <w:p w:rsidR="00B84D00" w:rsidRDefault="00D5223A">
      <w:pPr>
        <w:pStyle w:val="ConsPlusNormal"/>
        <w:ind w:firstLine="540"/>
        <w:jc w:val="both"/>
      </w:pPr>
      <w:r>
        <w:rPr>
          <w:sz w:val="28"/>
          <w:szCs w:val="28"/>
        </w:rPr>
        <w:t>- наличие противоречивых сведений в представленных документах и в интерактивном запросе;</w:t>
      </w:r>
    </w:p>
    <w:p w:rsidR="00B84D00" w:rsidRDefault="00D5223A">
      <w:pPr>
        <w:pStyle w:val="ConsPlusNormal"/>
        <w:ind w:firstLine="540"/>
        <w:jc w:val="both"/>
      </w:pPr>
      <w:r>
        <w:rPr>
          <w:sz w:val="28"/>
          <w:szCs w:val="28"/>
        </w:rPr>
        <w:t>- представление документов, не подписанных в установленном порядке;</w:t>
      </w:r>
    </w:p>
    <w:p w:rsidR="00B84D00" w:rsidRDefault="00D5223A">
      <w:pPr>
        <w:pStyle w:val="ConsPlusNormal"/>
        <w:ind w:firstLine="540"/>
        <w:jc w:val="both"/>
      </w:pPr>
      <w:r>
        <w:rPr>
          <w:sz w:val="28"/>
          <w:szCs w:val="28"/>
        </w:rPr>
        <w:t>- запрос и иные документы в электронной форме подписаны с использованием электронной подписи, не принадлежащей заявителю.</w:t>
      </w:r>
    </w:p>
    <w:p w:rsidR="00B84D00" w:rsidRDefault="00D5223A">
      <w:pPr>
        <w:pStyle w:val="ConsPlusNormal"/>
        <w:ind w:firstLine="540"/>
        <w:jc w:val="both"/>
      </w:pPr>
      <w:r>
        <w:rPr>
          <w:sz w:val="28"/>
          <w:szCs w:val="28"/>
        </w:rPr>
        <w:t>В связи с изложенным принято решение об отказе в приеме запроса и иных документов, необходимых для предоставления государственной услуги.</w:t>
      </w:r>
    </w:p>
    <w:p w:rsidR="00B84D00" w:rsidRDefault="00B84D00">
      <w:pPr>
        <w:pStyle w:val="ConsPlusNormal"/>
        <w:jc w:val="both"/>
      </w:pPr>
    </w:p>
    <w:p w:rsidR="00B84D00" w:rsidRDefault="00D5223A">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_____________________________  _________  _______________________________</w:t>
      </w:r>
    </w:p>
    <w:p w:rsidR="00B84D00" w:rsidRDefault="00D5223A">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(должностное лицо (работник),      (подпись)         (инициалы, фамилия)</w:t>
      </w:r>
    </w:p>
    <w:p w:rsidR="00B84D00" w:rsidRDefault="00D5223A">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имеющее право принять решение</w:t>
      </w:r>
    </w:p>
    <w:p w:rsidR="00B84D00" w:rsidRDefault="00D5223A">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об отказе в приеме</w:t>
      </w:r>
    </w:p>
    <w:p w:rsidR="00B84D00" w:rsidRDefault="00D5223A">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документов)</w:t>
      </w:r>
    </w:p>
    <w:p w:rsidR="00B84D00" w:rsidRDefault="00D5223A">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М.П.</w:t>
      </w:r>
    </w:p>
    <w:p w:rsidR="00B84D00" w:rsidRDefault="00B84D00">
      <w:pPr>
        <w:pStyle w:val="ConsPlusNonformat"/>
        <w:jc w:val="both"/>
        <w:rPr>
          <w:rFonts w:ascii="Times New Roman" w:eastAsia="Times New Roman" w:hAnsi="Times New Roman" w:cs="Times New Roman"/>
        </w:rPr>
      </w:pPr>
    </w:p>
    <w:p w:rsidR="00B84D00" w:rsidRDefault="00D5223A">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Подпись заявителя, подтверждающая получение Решения об отказе в приеме</w:t>
      </w:r>
    </w:p>
    <w:p w:rsidR="00B84D00" w:rsidRDefault="00D5223A">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документов</w:t>
      </w:r>
    </w:p>
    <w:p w:rsidR="00B84D00" w:rsidRDefault="00D5223A">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_______________________ _________________________________ _________________</w:t>
      </w:r>
    </w:p>
    <w:p w:rsidR="00B84D00" w:rsidRDefault="00D5223A">
      <w:pPr>
        <w:pStyle w:val="ConsPlusNonformat"/>
        <w:jc w:val="both"/>
        <w:rPr>
          <w:rFonts w:ascii="Times New Roman" w:eastAsia="Times New Roman" w:hAnsi="Times New Roman" w:cs="Times New Roman"/>
        </w:rPr>
      </w:pPr>
      <w:r>
        <w:rPr>
          <w:rFonts w:ascii="Times New Roman" w:eastAsia="Times New Roman" w:hAnsi="Times New Roman" w:cs="Times New Roman"/>
          <w:sz w:val="28"/>
          <w:szCs w:val="28"/>
        </w:rPr>
        <w:t xml:space="preserve">       (подпись)          (инициалы, фамилия заявителя)         (дата)</w:t>
      </w:r>
    </w:p>
    <w:p w:rsidR="00B84D00" w:rsidRDefault="00B84D00"/>
    <w:sectPr w:rsidR="00B84D00" w:rsidSect="00B84D0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292" w:rsidRDefault="009B0292">
      <w:pPr>
        <w:spacing w:after="0" w:line="240" w:lineRule="auto"/>
      </w:pPr>
      <w:r>
        <w:separator/>
      </w:r>
    </w:p>
  </w:endnote>
  <w:endnote w:type="continuationSeparator" w:id="0">
    <w:p w:rsidR="009B0292" w:rsidRDefault="009B02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timesnewromanpsmt">
    <w:panose1 w:val="020B0604020202020204"/>
    <w:charset w:val="0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292" w:rsidRDefault="009B0292">
      <w:pPr>
        <w:spacing w:after="0" w:line="240" w:lineRule="auto"/>
      </w:pPr>
      <w:r>
        <w:separator/>
      </w:r>
    </w:p>
  </w:footnote>
  <w:footnote w:type="continuationSeparator" w:id="0">
    <w:p w:rsidR="009B0292" w:rsidRDefault="009B02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84D00"/>
    <w:rsid w:val="00002A28"/>
    <w:rsid w:val="000A68F3"/>
    <w:rsid w:val="00184135"/>
    <w:rsid w:val="00222368"/>
    <w:rsid w:val="00364B92"/>
    <w:rsid w:val="006F3797"/>
    <w:rsid w:val="008C775A"/>
    <w:rsid w:val="00927C3A"/>
    <w:rsid w:val="009354AC"/>
    <w:rsid w:val="009A2755"/>
    <w:rsid w:val="009B0292"/>
    <w:rsid w:val="00AE334B"/>
    <w:rsid w:val="00B84D00"/>
    <w:rsid w:val="00B8697F"/>
    <w:rsid w:val="00CA63BD"/>
    <w:rsid w:val="00D5223A"/>
    <w:rsid w:val="00EF2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D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B84D00"/>
    <w:pPr>
      <w:keepNext/>
      <w:keepLines/>
      <w:spacing w:before="480"/>
      <w:outlineLvl w:val="0"/>
    </w:pPr>
    <w:rPr>
      <w:rFonts w:ascii="Arial" w:eastAsia="Arial" w:hAnsi="Arial" w:cs="Arial"/>
      <w:sz w:val="40"/>
      <w:szCs w:val="40"/>
    </w:rPr>
  </w:style>
  <w:style w:type="character" w:customStyle="1" w:styleId="Heading1Char">
    <w:name w:val="Heading 1 Char"/>
    <w:link w:val="Heading1"/>
    <w:uiPriority w:val="9"/>
    <w:rsid w:val="00B84D00"/>
    <w:rPr>
      <w:rFonts w:ascii="Arial" w:eastAsia="Arial" w:hAnsi="Arial" w:cs="Arial"/>
      <w:sz w:val="40"/>
      <w:szCs w:val="40"/>
    </w:rPr>
  </w:style>
  <w:style w:type="paragraph" w:customStyle="1" w:styleId="Heading2">
    <w:name w:val="Heading 2"/>
    <w:basedOn w:val="a"/>
    <w:next w:val="a"/>
    <w:link w:val="Heading2Char"/>
    <w:uiPriority w:val="9"/>
    <w:unhideWhenUsed/>
    <w:qFormat/>
    <w:rsid w:val="00B84D00"/>
    <w:pPr>
      <w:keepNext/>
      <w:keepLines/>
      <w:spacing w:before="360"/>
      <w:outlineLvl w:val="1"/>
    </w:pPr>
    <w:rPr>
      <w:rFonts w:ascii="Arial" w:eastAsia="Arial" w:hAnsi="Arial" w:cs="Arial"/>
      <w:sz w:val="34"/>
    </w:rPr>
  </w:style>
  <w:style w:type="character" w:customStyle="1" w:styleId="Heading2Char">
    <w:name w:val="Heading 2 Char"/>
    <w:link w:val="Heading2"/>
    <w:uiPriority w:val="9"/>
    <w:rsid w:val="00B84D00"/>
    <w:rPr>
      <w:rFonts w:ascii="Arial" w:eastAsia="Arial" w:hAnsi="Arial" w:cs="Arial"/>
      <w:sz w:val="34"/>
    </w:rPr>
  </w:style>
  <w:style w:type="paragraph" w:customStyle="1" w:styleId="Heading3">
    <w:name w:val="Heading 3"/>
    <w:basedOn w:val="a"/>
    <w:next w:val="a"/>
    <w:link w:val="Heading3Char"/>
    <w:uiPriority w:val="9"/>
    <w:unhideWhenUsed/>
    <w:qFormat/>
    <w:rsid w:val="00B84D00"/>
    <w:pPr>
      <w:keepNext/>
      <w:keepLines/>
      <w:spacing w:before="320"/>
      <w:outlineLvl w:val="2"/>
    </w:pPr>
    <w:rPr>
      <w:rFonts w:ascii="Arial" w:eastAsia="Arial" w:hAnsi="Arial" w:cs="Arial"/>
      <w:sz w:val="30"/>
      <w:szCs w:val="30"/>
    </w:rPr>
  </w:style>
  <w:style w:type="character" w:customStyle="1" w:styleId="Heading3Char">
    <w:name w:val="Heading 3 Char"/>
    <w:link w:val="Heading3"/>
    <w:uiPriority w:val="9"/>
    <w:rsid w:val="00B84D00"/>
    <w:rPr>
      <w:rFonts w:ascii="Arial" w:eastAsia="Arial" w:hAnsi="Arial" w:cs="Arial"/>
      <w:sz w:val="30"/>
      <w:szCs w:val="30"/>
    </w:rPr>
  </w:style>
  <w:style w:type="paragraph" w:customStyle="1" w:styleId="Heading4">
    <w:name w:val="Heading 4"/>
    <w:basedOn w:val="a"/>
    <w:next w:val="a"/>
    <w:link w:val="Heading4Char"/>
    <w:uiPriority w:val="9"/>
    <w:unhideWhenUsed/>
    <w:qFormat/>
    <w:rsid w:val="00B84D00"/>
    <w:pPr>
      <w:keepNext/>
      <w:keepLines/>
      <w:spacing w:before="320"/>
      <w:outlineLvl w:val="3"/>
    </w:pPr>
    <w:rPr>
      <w:rFonts w:ascii="Arial" w:eastAsia="Arial" w:hAnsi="Arial" w:cs="Arial"/>
      <w:b/>
      <w:bCs/>
      <w:sz w:val="26"/>
      <w:szCs w:val="26"/>
    </w:rPr>
  </w:style>
  <w:style w:type="character" w:customStyle="1" w:styleId="Heading4Char">
    <w:name w:val="Heading 4 Char"/>
    <w:link w:val="Heading4"/>
    <w:uiPriority w:val="9"/>
    <w:rsid w:val="00B84D00"/>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B84D00"/>
    <w:pPr>
      <w:keepNext/>
      <w:keepLines/>
      <w:spacing w:before="320"/>
      <w:outlineLvl w:val="4"/>
    </w:pPr>
    <w:rPr>
      <w:rFonts w:ascii="Arial" w:eastAsia="Arial" w:hAnsi="Arial" w:cs="Arial"/>
      <w:b/>
      <w:bCs/>
      <w:sz w:val="24"/>
      <w:szCs w:val="24"/>
    </w:rPr>
  </w:style>
  <w:style w:type="character" w:customStyle="1" w:styleId="Heading5Char">
    <w:name w:val="Heading 5 Char"/>
    <w:link w:val="Heading5"/>
    <w:uiPriority w:val="9"/>
    <w:rsid w:val="00B84D00"/>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B84D00"/>
    <w:pPr>
      <w:keepNext/>
      <w:keepLines/>
      <w:spacing w:before="320"/>
      <w:outlineLvl w:val="5"/>
    </w:pPr>
    <w:rPr>
      <w:rFonts w:ascii="Arial" w:eastAsia="Arial" w:hAnsi="Arial" w:cs="Arial"/>
      <w:b/>
      <w:bCs/>
    </w:rPr>
  </w:style>
  <w:style w:type="character" w:customStyle="1" w:styleId="Heading6Char">
    <w:name w:val="Heading 6 Char"/>
    <w:link w:val="Heading6"/>
    <w:uiPriority w:val="9"/>
    <w:rsid w:val="00B84D00"/>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B84D00"/>
    <w:pPr>
      <w:keepNext/>
      <w:keepLines/>
      <w:spacing w:before="320"/>
      <w:outlineLvl w:val="6"/>
    </w:pPr>
    <w:rPr>
      <w:rFonts w:ascii="Arial" w:eastAsia="Arial" w:hAnsi="Arial" w:cs="Arial"/>
      <w:b/>
      <w:bCs/>
      <w:i/>
      <w:iCs/>
    </w:rPr>
  </w:style>
  <w:style w:type="character" w:customStyle="1" w:styleId="Heading7Char">
    <w:name w:val="Heading 7 Char"/>
    <w:link w:val="Heading7"/>
    <w:uiPriority w:val="9"/>
    <w:rsid w:val="00B84D00"/>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B84D00"/>
    <w:pPr>
      <w:keepNext/>
      <w:keepLines/>
      <w:spacing w:before="320"/>
      <w:outlineLvl w:val="7"/>
    </w:pPr>
    <w:rPr>
      <w:rFonts w:ascii="Arial" w:eastAsia="Arial" w:hAnsi="Arial" w:cs="Arial"/>
      <w:i/>
      <w:iCs/>
    </w:rPr>
  </w:style>
  <w:style w:type="character" w:customStyle="1" w:styleId="Heading8Char">
    <w:name w:val="Heading 8 Char"/>
    <w:link w:val="Heading8"/>
    <w:uiPriority w:val="9"/>
    <w:rsid w:val="00B84D00"/>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B84D00"/>
    <w:pPr>
      <w:keepNext/>
      <w:keepLines/>
      <w:spacing w:before="320"/>
      <w:outlineLvl w:val="8"/>
    </w:pPr>
    <w:rPr>
      <w:rFonts w:ascii="Arial" w:eastAsia="Arial" w:hAnsi="Arial" w:cs="Arial"/>
      <w:i/>
      <w:iCs/>
      <w:sz w:val="21"/>
      <w:szCs w:val="21"/>
    </w:rPr>
  </w:style>
  <w:style w:type="character" w:customStyle="1" w:styleId="Heading9Char">
    <w:name w:val="Heading 9 Char"/>
    <w:link w:val="Heading9"/>
    <w:uiPriority w:val="9"/>
    <w:rsid w:val="00B84D00"/>
    <w:rPr>
      <w:rFonts w:ascii="Arial" w:eastAsia="Arial" w:hAnsi="Arial" w:cs="Arial"/>
      <w:i/>
      <w:iCs/>
      <w:sz w:val="21"/>
      <w:szCs w:val="21"/>
    </w:rPr>
  </w:style>
  <w:style w:type="paragraph" w:styleId="a3">
    <w:name w:val="Title"/>
    <w:basedOn w:val="a"/>
    <w:next w:val="a"/>
    <w:link w:val="a4"/>
    <w:uiPriority w:val="10"/>
    <w:qFormat/>
    <w:rsid w:val="00B84D00"/>
    <w:pPr>
      <w:spacing w:before="300"/>
      <w:contextualSpacing/>
    </w:pPr>
    <w:rPr>
      <w:sz w:val="48"/>
      <w:szCs w:val="48"/>
    </w:rPr>
  </w:style>
  <w:style w:type="character" w:customStyle="1" w:styleId="a4">
    <w:name w:val="Название Знак"/>
    <w:link w:val="a3"/>
    <w:uiPriority w:val="10"/>
    <w:rsid w:val="00B84D00"/>
    <w:rPr>
      <w:sz w:val="48"/>
      <w:szCs w:val="48"/>
    </w:rPr>
  </w:style>
  <w:style w:type="paragraph" w:styleId="a5">
    <w:name w:val="Subtitle"/>
    <w:basedOn w:val="a"/>
    <w:next w:val="a"/>
    <w:link w:val="a6"/>
    <w:uiPriority w:val="11"/>
    <w:qFormat/>
    <w:rsid w:val="00B84D00"/>
    <w:pPr>
      <w:spacing w:before="200"/>
    </w:pPr>
    <w:rPr>
      <w:sz w:val="24"/>
      <w:szCs w:val="24"/>
    </w:rPr>
  </w:style>
  <w:style w:type="character" w:customStyle="1" w:styleId="a6">
    <w:name w:val="Подзаголовок Знак"/>
    <w:link w:val="a5"/>
    <w:uiPriority w:val="11"/>
    <w:rsid w:val="00B84D00"/>
    <w:rPr>
      <w:sz w:val="24"/>
      <w:szCs w:val="24"/>
    </w:rPr>
  </w:style>
  <w:style w:type="paragraph" w:styleId="2">
    <w:name w:val="Quote"/>
    <w:basedOn w:val="a"/>
    <w:next w:val="a"/>
    <w:link w:val="20"/>
    <w:uiPriority w:val="29"/>
    <w:qFormat/>
    <w:rsid w:val="00B84D00"/>
    <w:pPr>
      <w:ind w:left="720" w:right="720"/>
    </w:pPr>
    <w:rPr>
      <w:i/>
    </w:rPr>
  </w:style>
  <w:style w:type="character" w:customStyle="1" w:styleId="20">
    <w:name w:val="Цитата 2 Знак"/>
    <w:link w:val="2"/>
    <w:uiPriority w:val="29"/>
    <w:rsid w:val="00B84D00"/>
    <w:rPr>
      <w:i/>
    </w:rPr>
  </w:style>
  <w:style w:type="paragraph" w:styleId="a7">
    <w:name w:val="Intense Quote"/>
    <w:basedOn w:val="a"/>
    <w:next w:val="a"/>
    <w:link w:val="a8"/>
    <w:uiPriority w:val="30"/>
    <w:qFormat/>
    <w:rsid w:val="00B84D0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B84D00"/>
    <w:rPr>
      <w:i/>
    </w:rPr>
  </w:style>
  <w:style w:type="paragraph" w:customStyle="1" w:styleId="Header">
    <w:name w:val="Header"/>
    <w:basedOn w:val="a"/>
    <w:link w:val="HeaderChar"/>
    <w:uiPriority w:val="99"/>
    <w:unhideWhenUsed/>
    <w:rsid w:val="00B84D00"/>
    <w:pPr>
      <w:tabs>
        <w:tab w:val="center" w:pos="7143"/>
        <w:tab w:val="right" w:pos="14287"/>
      </w:tabs>
      <w:spacing w:after="0" w:line="240" w:lineRule="auto"/>
    </w:pPr>
  </w:style>
  <w:style w:type="character" w:customStyle="1" w:styleId="HeaderChar">
    <w:name w:val="Header Char"/>
    <w:link w:val="Header"/>
    <w:uiPriority w:val="99"/>
    <w:rsid w:val="00B84D00"/>
  </w:style>
  <w:style w:type="paragraph" w:customStyle="1" w:styleId="Footer">
    <w:name w:val="Footer"/>
    <w:basedOn w:val="a"/>
    <w:link w:val="CaptionChar"/>
    <w:uiPriority w:val="99"/>
    <w:unhideWhenUsed/>
    <w:rsid w:val="00B84D00"/>
    <w:pPr>
      <w:tabs>
        <w:tab w:val="center" w:pos="7143"/>
        <w:tab w:val="right" w:pos="14287"/>
      </w:tabs>
      <w:spacing w:after="0" w:line="240" w:lineRule="auto"/>
    </w:pPr>
  </w:style>
  <w:style w:type="character" w:customStyle="1" w:styleId="FooterChar">
    <w:name w:val="Footer Char"/>
    <w:link w:val="Footer"/>
    <w:uiPriority w:val="99"/>
    <w:rsid w:val="00B84D00"/>
  </w:style>
  <w:style w:type="paragraph" w:customStyle="1" w:styleId="Caption">
    <w:name w:val="Caption"/>
    <w:basedOn w:val="a"/>
    <w:next w:val="a"/>
    <w:uiPriority w:val="35"/>
    <w:semiHidden/>
    <w:unhideWhenUsed/>
    <w:qFormat/>
    <w:rsid w:val="00B84D00"/>
    <w:rPr>
      <w:b/>
      <w:bCs/>
      <w:color w:val="5B9BD5" w:themeColor="accent1"/>
      <w:sz w:val="18"/>
      <w:szCs w:val="18"/>
    </w:rPr>
  </w:style>
  <w:style w:type="character" w:customStyle="1" w:styleId="CaptionChar">
    <w:name w:val="Caption Char"/>
    <w:link w:val="Footer"/>
    <w:uiPriority w:val="99"/>
    <w:rsid w:val="00B84D00"/>
  </w:style>
  <w:style w:type="table" w:styleId="a9">
    <w:name w:val="Table Grid"/>
    <w:basedOn w:val="a1"/>
    <w:uiPriority w:val="59"/>
    <w:rsid w:val="00B84D0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B84D0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B84D0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B84D00"/>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B84D0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B84D0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B84D00"/>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B84D00"/>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84D00"/>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B84D00"/>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B84D00"/>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B84D00"/>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B84D00"/>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B84D00"/>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B84D0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B84D00"/>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B84D00"/>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B84D00"/>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B84D00"/>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B84D00"/>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B84D00"/>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B84D0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B84D00"/>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B84D00"/>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B84D00"/>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B84D00"/>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B84D00"/>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B84D00"/>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B84D00"/>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B84D00"/>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B84D00"/>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B84D00"/>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B84D00"/>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B84D00"/>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B84D00"/>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B84D0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B84D0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B84D0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B84D0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B84D0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B84D0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B84D0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B84D00"/>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84D00"/>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B84D00"/>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B84D00"/>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B84D00"/>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B84D00"/>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B84D00"/>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B84D00"/>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84D00"/>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B84D00"/>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B84D00"/>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B84D00"/>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B84D00"/>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B84D00"/>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B84D0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B84D0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B84D0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B84D0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B84D0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B84D0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B84D0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B84D00"/>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B84D00"/>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B84D00"/>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B84D00"/>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B84D00"/>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B84D00"/>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B84D00"/>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B84D0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84D00"/>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B84D00"/>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B84D00"/>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B84D00"/>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B84D00"/>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B84D00"/>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B84D0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B84D00"/>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B84D00"/>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B84D00"/>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B84D00"/>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B84D00"/>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B84D00"/>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B84D00"/>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B84D00"/>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B84D00"/>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B84D00"/>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B84D00"/>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B84D00"/>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B84D00"/>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B84D0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84D00"/>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B84D00"/>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B84D00"/>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B84D00"/>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B84D00"/>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B84D00"/>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B84D00"/>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84D00"/>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B84D00"/>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B84D00"/>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B84D00"/>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B84D00"/>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B84D00"/>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B84D0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B84D0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B84D0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B84D0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B84D0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B84D0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B84D0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B84D00"/>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B84D00"/>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B84D00"/>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B84D00"/>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B84D00"/>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B84D00"/>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B84D00"/>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B84D00"/>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84D00"/>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B84D00"/>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B84D00"/>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B84D00"/>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B84D00"/>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B84D00"/>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sid w:val="00B84D00"/>
    <w:rPr>
      <w:color w:val="0563C1" w:themeColor="hyperlink"/>
      <w:u w:val="single"/>
    </w:rPr>
  </w:style>
  <w:style w:type="paragraph" w:styleId="ab">
    <w:name w:val="footnote text"/>
    <w:basedOn w:val="a"/>
    <w:link w:val="ac"/>
    <w:uiPriority w:val="99"/>
    <w:semiHidden/>
    <w:unhideWhenUsed/>
    <w:rsid w:val="00B84D00"/>
    <w:pPr>
      <w:spacing w:after="40" w:line="240" w:lineRule="auto"/>
    </w:pPr>
    <w:rPr>
      <w:sz w:val="18"/>
    </w:rPr>
  </w:style>
  <w:style w:type="character" w:customStyle="1" w:styleId="ac">
    <w:name w:val="Текст сноски Знак"/>
    <w:link w:val="ab"/>
    <w:uiPriority w:val="99"/>
    <w:rsid w:val="00B84D00"/>
    <w:rPr>
      <w:sz w:val="18"/>
    </w:rPr>
  </w:style>
  <w:style w:type="character" w:styleId="ad">
    <w:name w:val="footnote reference"/>
    <w:uiPriority w:val="99"/>
    <w:unhideWhenUsed/>
    <w:rsid w:val="00B84D00"/>
    <w:rPr>
      <w:vertAlign w:val="superscript"/>
    </w:rPr>
  </w:style>
  <w:style w:type="paragraph" w:styleId="ae">
    <w:name w:val="endnote text"/>
    <w:basedOn w:val="a"/>
    <w:link w:val="af"/>
    <w:uiPriority w:val="99"/>
    <w:semiHidden/>
    <w:unhideWhenUsed/>
    <w:rsid w:val="00B84D00"/>
    <w:pPr>
      <w:spacing w:after="0" w:line="240" w:lineRule="auto"/>
    </w:pPr>
    <w:rPr>
      <w:sz w:val="20"/>
    </w:rPr>
  </w:style>
  <w:style w:type="character" w:customStyle="1" w:styleId="af">
    <w:name w:val="Текст концевой сноски Знак"/>
    <w:link w:val="ae"/>
    <w:uiPriority w:val="99"/>
    <w:rsid w:val="00B84D00"/>
    <w:rPr>
      <w:sz w:val="20"/>
    </w:rPr>
  </w:style>
  <w:style w:type="character" w:styleId="af0">
    <w:name w:val="endnote reference"/>
    <w:uiPriority w:val="99"/>
    <w:semiHidden/>
    <w:unhideWhenUsed/>
    <w:rsid w:val="00B84D00"/>
    <w:rPr>
      <w:vertAlign w:val="superscript"/>
    </w:rPr>
  </w:style>
  <w:style w:type="paragraph" w:styleId="1">
    <w:name w:val="toc 1"/>
    <w:basedOn w:val="a"/>
    <w:next w:val="a"/>
    <w:uiPriority w:val="39"/>
    <w:unhideWhenUsed/>
    <w:rsid w:val="00B84D00"/>
    <w:pPr>
      <w:spacing w:after="57"/>
    </w:pPr>
  </w:style>
  <w:style w:type="paragraph" w:styleId="21">
    <w:name w:val="toc 2"/>
    <w:basedOn w:val="a"/>
    <w:next w:val="a"/>
    <w:uiPriority w:val="39"/>
    <w:unhideWhenUsed/>
    <w:rsid w:val="00B84D00"/>
    <w:pPr>
      <w:spacing w:after="57"/>
      <w:ind w:left="283"/>
    </w:pPr>
  </w:style>
  <w:style w:type="paragraph" w:styleId="3">
    <w:name w:val="toc 3"/>
    <w:basedOn w:val="a"/>
    <w:next w:val="a"/>
    <w:uiPriority w:val="39"/>
    <w:unhideWhenUsed/>
    <w:rsid w:val="00B84D00"/>
    <w:pPr>
      <w:spacing w:after="57"/>
      <w:ind w:left="567"/>
    </w:pPr>
  </w:style>
  <w:style w:type="paragraph" w:styleId="4">
    <w:name w:val="toc 4"/>
    <w:basedOn w:val="a"/>
    <w:next w:val="a"/>
    <w:uiPriority w:val="39"/>
    <w:unhideWhenUsed/>
    <w:rsid w:val="00B84D00"/>
    <w:pPr>
      <w:spacing w:after="57"/>
      <w:ind w:left="850"/>
    </w:pPr>
  </w:style>
  <w:style w:type="paragraph" w:styleId="5">
    <w:name w:val="toc 5"/>
    <w:basedOn w:val="a"/>
    <w:next w:val="a"/>
    <w:uiPriority w:val="39"/>
    <w:unhideWhenUsed/>
    <w:rsid w:val="00B84D00"/>
    <w:pPr>
      <w:spacing w:after="57"/>
      <w:ind w:left="1134"/>
    </w:pPr>
  </w:style>
  <w:style w:type="paragraph" w:styleId="6">
    <w:name w:val="toc 6"/>
    <w:basedOn w:val="a"/>
    <w:next w:val="a"/>
    <w:uiPriority w:val="39"/>
    <w:unhideWhenUsed/>
    <w:rsid w:val="00B84D00"/>
    <w:pPr>
      <w:spacing w:after="57"/>
      <w:ind w:left="1417"/>
    </w:pPr>
  </w:style>
  <w:style w:type="paragraph" w:styleId="7">
    <w:name w:val="toc 7"/>
    <w:basedOn w:val="a"/>
    <w:next w:val="a"/>
    <w:uiPriority w:val="39"/>
    <w:unhideWhenUsed/>
    <w:rsid w:val="00B84D00"/>
    <w:pPr>
      <w:spacing w:after="57"/>
      <w:ind w:left="1701"/>
    </w:pPr>
  </w:style>
  <w:style w:type="paragraph" w:styleId="8">
    <w:name w:val="toc 8"/>
    <w:basedOn w:val="a"/>
    <w:next w:val="a"/>
    <w:uiPriority w:val="39"/>
    <w:unhideWhenUsed/>
    <w:rsid w:val="00B84D00"/>
    <w:pPr>
      <w:spacing w:after="57"/>
      <w:ind w:left="1984"/>
    </w:pPr>
  </w:style>
  <w:style w:type="paragraph" w:styleId="9">
    <w:name w:val="toc 9"/>
    <w:basedOn w:val="a"/>
    <w:next w:val="a"/>
    <w:uiPriority w:val="39"/>
    <w:unhideWhenUsed/>
    <w:rsid w:val="00B84D00"/>
    <w:pPr>
      <w:spacing w:after="57"/>
      <w:ind w:left="2268"/>
    </w:pPr>
  </w:style>
  <w:style w:type="paragraph" w:styleId="af1">
    <w:name w:val="TOC Heading"/>
    <w:uiPriority w:val="39"/>
    <w:unhideWhenUsed/>
    <w:rsid w:val="00B84D00"/>
  </w:style>
  <w:style w:type="paragraph" w:styleId="af2">
    <w:name w:val="table of figures"/>
    <w:basedOn w:val="a"/>
    <w:next w:val="a"/>
    <w:uiPriority w:val="99"/>
    <w:unhideWhenUsed/>
    <w:rsid w:val="00B84D00"/>
    <w:pPr>
      <w:spacing w:after="0"/>
    </w:pPr>
  </w:style>
  <w:style w:type="paragraph" w:styleId="af3">
    <w:name w:val="No Spacing"/>
    <w:basedOn w:val="a"/>
    <w:uiPriority w:val="1"/>
    <w:qFormat/>
    <w:rsid w:val="00B84D00"/>
    <w:pPr>
      <w:spacing w:after="0" w:line="240" w:lineRule="auto"/>
    </w:pPr>
  </w:style>
  <w:style w:type="paragraph" w:styleId="af4">
    <w:name w:val="List Paragraph"/>
    <w:basedOn w:val="a"/>
    <w:uiPriority w:val="34"/>
    <w:qFormat/>
    <w:rsid w:val="00B84D00"/>
    <w:pPr>
      <w:ind w:left="720"/>
      <w:contextualSpacing/>
    </w:pPr>
  </w:style>
  <w:style w:type="character" w:customStyle="1" w:styleId="fontstyle01">
    <w:name w:val="fontstyle01"/>
    <w:rsid w:val="00B84D00"/>
    <w:rPr>
      <w:rFonts w:ascii="timesnewromanpsmt" w:eastAsia="timesnewromanpsmt" w:hAnsi="timesnewromanpsmt" w:cs="timesnewromanpsmt"/>
      <w:color w:val="000000"/>
      <w:sz w:val="28"/>
    </w:rPr>
  </w:style>
  <w:style w:type="paragraph" w:customStyle="1" w:styleId="ConsPlusTitle">
    <w:name w:val="ConsPlusTitle"/>
    <w:rsid w:val="00B84D00"/>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Arial" w:eastAsia="Arial" w:hAnsi="Arial" w:cs="Arial"/>
      <w:b/>
      <w:bCs/>
      <w:sz w:val="24"/>
      <w:szCs w:val="24"/>
      <w:lang w:eastAsia="zh-CN" w:bidi="ru-RU"/>
    </w:rPr>
  </w:style>
  <w:style w:type="paragraph" w:customStyle="1" w:styleId="ConsPlusNormal">
    <w:name w:val="ConsPlusNormal"/>
    <w:rsid w:val="00B84D00"/>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Times New Roman" w:eastAsia="Times New Roman" w:hAnsi="Times New Roman" w:cs="Times New Roman"/>
      <w:sz w:val="24"/>
      <w:szCs w:val="24"/>
      <w:lang w:eastAsia="zh-CN" w:bidi="ru-RU"/>
    </w:rPr>
  </w:style>
  <w:style w:type="paragraph" w:customStyle="1" w:styleId="ListParagraph">
    <w:name w:val="List Paragraph;ТЗ список;Абзац списка нумерованный"/>
    <w:uiPriority w:val="34"/>
    <w:qFormat/>
    <w:rsid w:val="00B84D00"/>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ind w:left="708"/>
    </w:pPr>
    <w:rPr>
      <w:rFonts w:ascii="Times New Roman" w:eastAsia="Times New Roman" w:hAnsi="Times New Roman" w:cs="Times New Roman"/>
      <w:sz w:val="24"/>
      <w:szCs w:val="24"/>
      <w:lang w:eastAsia="zh-CN" w:bidi="ru-RU"/>
    </w:rPr>
  </w:style>
  <w:style w:type="paragraph" w:customStyle="1" w:styleId="ConsPlusNonformat">
    <w:name w:val="ConsPlusNonformat"/>
    <w:rsid w:val="00B84D00"/>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ourier New" w:eastAsia="Courier New" w:hAnsi="Courier New" w:cs="Courier New"/>
      <w:sz w:val="20"/>
      <w:szCs w:val="20"/>
      <w:lang w:eastAsia="zh-CN" w:bidi="ru-RU"/>
    </w:rPr>
  </w:style>
  <w:style w:type="paragraph" w:styleId="af5">
    <w:name w:val="header"/>
    <w:basedOn w:val="a"/>
    <w:link w:val="af6"/>
    <w:uiPriority w:val="99"/>
    <w:semiHidden/>
    <w:unhideWhenUsed/>
    <w:rsid w:val="009354AC"/>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9354AC"/>
  </w:style>
  <w:style w:type="paragraph" w:styleId="af7">
    <w:name w:val="footer"/>
    <w:basedOn w:val="a"/>
    <w:link w:val="af8"/>
    <w:uiPriority w:val="99"/>
    <w:semiHidden/>
    <w:unhideWhenUsed/>
    <w:rsid w:val="009354AC"/>
    <w:pPr>
      <w:tabs>
        <w:tab w:val="center" w:pos="4677"/>
        <w:tab w:val="right" w:pos="9355"/>
      </w:tabs>
      <w:spacing w:after="0" w:line="240" w:lineRule="auto"/>
    </w:pPr>
  </w:style>
  <w:style w:type="character" w:customStyle="1" w:styleId="af8">
    <w:name w:val="Нижний колонтитул Знак"/>
    <w:basedOn w:val="a0"/>
    <w:link w:val="af7"/>
    <w:uiPriority w:val="99"/>
    <w:semiHidden/>
    <w:rsid w:val="009354AC"/>
  </w:style>
</w:styles>
</file>

<file path=word/webSettings.xml><?xml version="1.0" encoding="utf-8"?>
<w:webSettings xmlns:r="http://schemas.openxmlformats.org/officeDocument/2006/relationships" xmlns:w="http://schemas.openxmlformats.org/wordprocessingml/2006/main">
  <w:divs>
    <w:div w:id="99391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hlaltay.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11301</Words>
  <Characters>64421</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2022-12-27T04:26:00Z</cp:lastPrinted>
  <dcterms:created xsi:type="dcterms:W3CDTF">2022-10-03T05:11:00Z</dcterms:created>
  <dcterms:modified xsi:type="dcterms:W3CDTF">2022-12-27T04:32:00Z</dcterms:modified>
</cp:coreProperties>
</file>