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BC" w:rsidRDefault="00DB1BBC" w:rsidP="00DB1B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C108F5" w:rsidRDefault="00C108F5" w:rsidP="00DB1B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FC7E15" wp14:editId="207DD7C1">
            <wp:extent cx="5143500" cy="847725"/>
            <wp:effectExtent l="0" t="0" r="0" b="9525"/>
            <wp:docPr id="1" name="Рисунок 1" descr="ÐÐµÑÐ°Ð»ÑÐ½Ð°Ñ ÐºÐ°ÑÑÐ¸Ð½Ðº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ÐÐµÑÐ°Ð»ÑÐ½Ð°Ñ ÐºÐ°ÑÑÐ¸Ð½ÐºÐ°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BC" w:rsidRPr="00DB1BBC" w:rsidRDefault="00DB1BBC" w:rsidP="00DB1B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1B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Алтайском крае стартует программа для девушек в бизнесе «Женский бизнес. Хочу. Могу. Делаю»</w:t>
      </w:r>
    </w:p>
    <w:p w:rsidR="00613628" w:rsidRDefault="00DB1BBC">
      <w:proofErr w:type="gramStart"/>
      <w:r>
        <w:t>Женщина-предприниматель</w:t>
      </w:r>
      <w:proofErr w:type="gramEnd"/>
      <w:r>
        <w:t xml:space="preserve"> — какая она? Как грамотно управлять временем и силами, привлекать больше клиентов, увеличить продажи и прибыль, наладить партнерские отношения на работе, атмосферу уюта и взаимопонимания дома?</w:t>
      </w:r>
      <w:r>
        <w:br/>
        <w:t xml:space="preserve">Ответы на все эти вопросы вы найдете на </w:t>
      </w:r>
      <w:r>
        <w:rPr>
          <w:b/>
          <w:bCs/>
        </w:rPr>
        <w:t>курсе «Женский бизнес. Хочу. Могу. Делаю»</w:t>
      </w:r>
      <w:r>
        <w:t xml:space="preserve">, </w:t>
      </w:r>
      <w:proofErr w:type="gramStart"/>
      <w:r>
        <w:t>организованном</w:t>
      </w:r>
      <w:proofErr w:type="gramEnd"/>
      <w:r>
        <w:t xml:space="preserve"> центром «Мой бизнес» Алтайского края и компанией «Деловая среда». </w:t>
      </w:r>
      <w:r>
        <w:br/>
      </w:r>
      <w:r>
        <w:br/>
        <w:t xml:space="preserve">Присоединиться к программе могут действующие женщины-предприниматели и </w:t>
      </w:r>
      <w:proofErr w:type="spellStart"/>
      <w:r>
        <w:t>самозанятые</w:t>
      </w:r>
      <w:proofErr w:type="spellEnd"/>
      <w:r>
        <w:t>. Цель проекта – дать участницам полный набор необходимых инструментов для развития собственного бизнеса. А еще – дать уверенность в том, что они могут строить устойчивые бизнесы, уделять время семье и оставаться наполненными и энергичными.</w:t>
      </w:r>
      <w:r>
        <w:br/>
        <w:t>«Женский бизнес» – это цикл из трех очных встреч и трех онлайн-</w:t>
      </w:r>
      <w:proofErr w:type="spellStart"/>
      <w:r>
        <w:t>вебинаров</w:t>
      </w:r>
      <w:proofErr w:type="spellEnd"/>
      <w:r>
        <w:t xml:space="preserve"> от успешных предпринимателей с опытом построения устойчивого бизнеса, которые поделятся своими знаниями и секретами, вдохновят участниц на построение эффективного бизнеса и создание собственной истории успеха.</w:t>
      </w:r>
      <w:r>
        <w:br/>
      </w:r>
      <w:r>
        <w:br/>
        <w:t> Участницы, прошедшие обучение узнают, как:</w:t>
      </w:r>
      <w:r>
        <w:br/>
      </w:r>
      <w:r>
        <w:br/>
        <w:t>• построить маркетинговую стратегию по привлечению клиентов</w:t>
      </w:r>
      <w:r>
        <w:br/>
        <w:t>• управлять продажами</w:t>
      </w:r>
      <w:r>
        <w:br/>
        <w:t xml:space="preserve">• контролировать финансы </w:t>
      </w:r>
      <w:r>
        <w:br/>
        <w:t>• вести эффективные переговоры</w:t>
      </w:r>
      <w:r>
        <w:br/>
        <w:t>• продвигать бизнес в интернете</w:t>
      </w:r>
      <w:r>
        <w:br/>
        <w:t>• обходить конкурентов</w:t>
      </w:r>
      <w:r>
        <w:br/>
      </w:r>
      <w:r>
        <w:br/>
        <w:t xml:space="preserve">10 марта для всех участниц проекта состоится бизнес-девичник и </w:t>
      </w:r>
      <w:proofErr w:type="gramStart"/>
      <w:r>
        <w:t>профессиональная</w:t>
      </w:r>
      <w:proofErr w:type="gramEnd"/>
      <w:r>
        <w:t xml:space="preserve"> фотосессия. </w:t>
      </w:r>
      <w:r>
        <w:br/>
        <w:t xml:space="preserve">По окончании программы участники получат </w:t>
      </w:r>
      <w:proofErr w:type="gramStart"/>
      <w:r>
        <w:t>чек-листы</w:t>
      </w:r>
      <w:proofErr w:type="gramEnd"/>
      <w:r>
        <w:t xml:space="preserve"> и материалы от спикеров, сертификат о прохождении образовательного курса и 2-х месячный доступ к записям онлайн-лекций.</w:t>
      </w:r>
      <w:r>
        <w:br/>
      </w:r>
      <w:r>
        <w:br/>
        <w:t> </w:t>
      </w:r>
      <w:r>
        <w:rPr>
          <w:b/>
          <w:bCs/>
        </w:rPr>
        <w:t>Старт программы – 15 февраля 2023 года.</w:t>
      </w:r>
      <w:r>
        <w:br/>
      </w:r>
      <w:r>
        <w:br/>
        <w:t> Участие бесплатное для жительниц Алтайского края. Количество мест на программу ограничено.</w:t>
      </w:r>
      <w:r>
        <w:br/>
        <w:t xml:space="preserve">Для участия в образовательной программе необходимо зарегистрироваться на платформе </w:t>
      </w:r>
      <w:hyperlink r:id="rId6" w:history="1">
        <w:r>
          <w:rPr>
            <w:rStyle w:val="a3"/>
          </w:rPr>
          <w:t>https://мсп.рф</w:t>
        </w:r>
      </w:hyperlink>
      <w:r>
        <w:t xml:space="preserve"> и заполнить регистрационную форму на сайте программы </w:t>
      </w:r>
      <w:hyperlink r:id="rId7" w:history="1">
        <w:r>
          <w:rPr>
            <w:rStyle w:val="a3"/>
          </w:rPr>
          <w:t>https://learn.dasreda.ru/russia/22/woman2023?utm_source=region</w:t>
        </w:r>
        <w:proofErr w:type="gramStart"/>
      </w:hyperlink>
      <w:r>
        <w:t xml:space="preserve"> З</w:t>
      </w:r>
      <w:proofErr w:type="gramEnd"/>
      <w:r>
        <w:t xml:space="preserve">десь же можно найти подробное описание, спикеров и программу обучения. </w:t>
      </w:r>
      <w:r>
        <w:br/>
        <w:t xml:space="preserve">Обращаем внимание! Для регистрации на платформе </w:t>
      </w:r>
      <w:hyperlink r:id="rId8" w:history="1">
        <w:r>
          <w:rPr>
            <w:rStyle w:val="a3"/>
          </w:rPr>
          <w:t>https://мсп.рф</w:t>
        </w:r>
      </w:hyperlink>
      <w:r>
        <w:t xml:space="preserve"> необходимо, чтобы организация была привязана к </w:t>
      </w:r>
      <w:proofErr w:type="gramStart"/>
      <w:r>
        <w:t>личному</w:t>
      </w:r>
      <w:proofErr w:type="gramEnd"/>
      <w:r>
        <w:t xml:space="preserve"> аккаунту руководителя на </w:t>
      </w:r>
      <w:proofErr w:type="spellStart"/>
      <w:r>
        <w:t>госуслугах</w:t>
      </w:r>
      <w:proofErr w:type="spellEnd"/>
      <w:r>
        <w:t>.</w:t>
      </w:r>
      <w:r>
        <w:br/>
      </w:r>
      <w:r>
        <w:br/>
        <w:t xml:space="preserve"> Очные занятия состоятся по адресу: Алтайский край, г. Барнаул, ул. </w:t>
      </w:r>
      <w:proofErr w:type="gramStart"/>
      <w:r>
        <w:t>Мало-Тобольская</w:t>
      </w:r>
      <w:proofErr w:type="gramEnd"/>
      <w:r>
        <w:t>, 19, центр «Мой бизнес».</w:t>
      </w:r>
      <w:r>
        <w:br/>
        <w:t>За дополнительной информацией обращайтесь по телефону: 8-800-222-83-22, доб. 117 (Контактное лицо - Алена Никулина).</w:t>
      </w:r>
    </w:p>
    <w:sectPr w:rsidR="0061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C1"/>
    <w:rsid w:val="00084AC1"/>
    <w:rsid w:val="00613628"/>
    <w:rsid w:val="00C108F5"/>
    <w:rsid w:val="00D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B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B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.dasreda.ru/russia/22/woman2023?utm_source=reg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4;&#1089;&#1087;.&#1088;&#1092;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2158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2023-01-31T05:11:00Z</dcterms:created>
  <dcterms:modified xsi:type="dcterms:W3CDTF">2023-01-31T05:16:00Z</dcterms:modified>
</cp:coreProperties>
</file>