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6B" w:rsidRPr="0058206B" w:rsidRDefault="00734315" w:rsidP="005820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734315">
        <w:rPr>
          <w:rFonts w:ascii="Times New Roman" w:eastAsia="Times New Roman" w:hAnsi="Times New Roman" w:cs="Times New Roman"/>
          <w:bCs/>
          <w:i/>
          <w:noProof/>
          <w:kern w:val="36"/>
          <w:sz w:val="24"/>
          <w:szCs w:val="24"/>
        </w:rPr>
        <w:drawing>
          <wp:inline distT="0" distB="0" distL="0" distR="0">
            <wp:extent cx="1873682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75" cy="84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F8" w:rsidRPr="00A972F8" w:rsidRDefault="00A972F8" w:rsidP="00A972F8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Roboto" w:hAnsi="Roboto"/>
          <w:caps/>
          <w:color w:val="000000"/>
          <w:sz w:val="32"/>
          <w:szCs w:val="32"/>
        </w:rPr>
      </w:pPr>
      <w:r w:rsidRPr="00A972F8">
        <w:rPr>
          <w:rFonts w:ascii="Roboto" w:hAnsi="Roboto"/>
          <w:caps/>
          <w:color w:val="000000"/>
          <w:sz w:val="32"/>
          <w:szCs w:val="32"/>
        </w:rPr>
        <w:t>ОТКРЫТ ПРИЕМ ЗАЯВОК НА ТРЕНИНГ «БИЗНЕС-ПЛАН ДЛЯ СОЦИАЛЬНОГО КОНТРАКТА»</w:t>
      </w:r>
    </w:p>
    <w:p w:rsidR="00DB2833" w:rsidRDefault="00A972F8" w:rsidP="00A972F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Roboto" w:hAnsi="Roboto"/>
          <w:color w:val="000000"/>
          <w:sz w:val="26"/>
          <w:szCs w:val="26"/>
        </w:rPr>
        <w:t>15 марта 2023 года центр «Мой бизнес» организует тренинг для потенциальных и начинающих предпринимателей по разработке бизнес-плана и финансового расчета своего бизнеса*. Тренинг предназначен для людей, которые хотят начать свой бизнес, разработать бизнес-проект и участвовать в получении социального контракта на открытие собственного дела.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  <w:t>В рамках тренинга участники рассмотрят вопросы:</w:t>
      </w:r>
      <w:r>
        <w:rPr>
          <w:rFonts w:ascii="Roboto" w:hAnsi="Roboto"/>
          <w:color w:val="000000"/>
          <w:sz w:val="26"/>
          <w:szCs w:val="26"/>
        </w:rPr>
        <w:br/>
        <w:t>1. Знакомство с формой бизнес-плана и бизнес-модель в теории;</w:t>
      </w:r>
      <w:r>
        <w:rPr>
          <w:rFonts w:ascii="Roboto" w:hAnsi="Roboto"/>
          <w:color w:val="000000"/>
          <w:sz w:val="26"/>
          <w:szCs w:val="26"/>
        </w:rPr>
        <w:br/>
        <w:t>2. Организационный план. Цели и план реализации проекта;</w:t>
      </w:r>
      <w:r>
        <w:rPr>
          <w:rFonts w:ascii="Roboto" w:hAnsi="Roboto"/>
          <w:color w:val="000000"/>
          <w:sz w:val="26"/>
          <w:szCs w:val="26"/>
        </w:rPr>
        <w:br/>
        <w:t>3. Производственный план;</w:t>
      </w:r>
      <w:r>
        <w:rPr>
          <w:rFonts w:ascii="Roboto" w:hAnsi="Roboto"/>
          <w:color w:val="000000"/>
          <w:sz w:val="26"/>
          <w:szCs w:val="26"/>
        </w:rPr>
        <w:br/>
        <w:t>4. Ценообразование и формирование себестоимости. Базовые понятия финансового планирования;</w:t>
      </w:r>
      <w:r>
        <w:rPr>
          <w:rFonts w:ascii="Roboto" w:hAnsi="Roboto"/>
          <w:color w:val="000000"/>
          <w:sz w:val="26"/>
          <w:szCs w:val="26"/>
        </w:rPr>
        <w:br/>
        <w:t>5. Построение финансовой модели;</w:t>
      </w:r>
      <w:r>
        <w:rPr>
          <w:rFonts w:ascii="Roboto" w:hAnsi="Roboto"/>
          <w:color w:val="000000"/>
          <w:sz w:val="26"/>
          <w:szCs w:val="26"/>
        </w:rPr>
        <w:br/>
        <w:t>6. Индивидуальная работа с каждым участником по финансовой модели;</w:t>
      </w:r>
      <w:r>
        <w:rPr>
          <w:rFonts w:ascii="Roboto" w:hAnsi="Roboto"/>
          <w:color w:val="000000"/>
          <w:sz w:val="26"/>
          <w:szCs w:val="26"/>
        </w:rPr>
        <w:br/>
        <w:t>7. Анализ финансовых показателей.</w:t>
      </w:r>
      <w:r>
        <w:rPr>
          <w:rFonts w:ascii="Roboto" w:hAnsi="Roboto"/>
          <w:color w:val="000000"/>
          <w:sz w:val="26"/>
          <w:szCs w:val="26"/>
        </w:rPr>
        <w:br/>
        <w:t>Результатом обучения является разработка бизнес-плана.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  <w:t>Дата проведения: 15 марта 2023 года.</w:t>
      </w:r>
      <w:r>
        <w:rPr>
          <w:rFonts w:ascii="Roboto" w:hAnsi="Roboto"/>
          <w:color w:val="000000"/>
          <w:sz w:val="26"/>
          <w:szCs w:val="26"/>
        </w:rPr>
        <w:br/>
        <w:t>Время проведения: с 10:00 до 18:00</w:t>
      </w:r>
      <w:r>
        <w:rPr>
          <w:rFonts w:ascii="Roboto" w:hAnsi="Roboto"/>
          <w:color w:val="000000"/>
          <w:sz w:val="26"/>
          <w:szCs w:val="26"/>
        </w:rPr>
        <w:br/>
        <w:t>Место проведения: центр «Мой бизнес» (г. Барнаул, ул. Мало-Тобольская, 19).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  <w:t>С собой необходимо принести ноутбук и смету затрат.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  <w:t>Количество мест ограничено.</w:t>
      </w:r>
      <w:r>
        <w:rPr>
          <w:rFonts w:ascii="Roboto" w:hAnsi="Roboto"/>
          <w:color w:val="000000"/>
          <w:sz w:val="26"/>
          <w:szCs w:val="26"/>
        </w:rPr>
        <w:br/>
        <w:t>Участие в программе бесплатное!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  <w:t>За дополнительной информацией обращайтесь по телефону 8-800-222-83-22</w:t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color w:val="000000"/>
          <w:sz w:val="26"/>
          <w:szCs w:val="26"/>
        </w:rPr>
        <w:br/>
      </w:r>
      <w:r>
        <w:rPr>
          <w:rFonts w:ascii="Roboto" w:hAnsi="Roboto"/>
          <w:i/>
          <w:iCs/>
          <w:color w:val="000000"/>
          <w:sz w:val="26"/>
          <w:szCs w:val="26"/>
        </w:rPr>
        <w:t>*Участие в данном тренинге не гаранти</w:t>
      </w:r>
      <w:r>
        <w:rPr>
          <w:rFonts w:ascii="Roboto" w:hAnsi="Roboto"/>
          <w:color w:val="000000"/>
          <w:sz w:val="26"/>
          <w:szCs w:val="26"/>
        </w:rPr>
        <w:t>рует получение социального контракта</w:t>
      </w:r>
      <w:bookmarkStart w:id="0" w:name="_GoBack"/>
      <w:bookmarkEnd w:id="0"/>
    </w:p>
    <w:sectPr w:rsidR="00DB2833" w:rsidSect="0019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BED"/>
    <w:multiLevelType w:val="hybridMultilevel"/>
    <w:tmpl w:val="7DB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1248F"/>
    <w:multiLevelType w:val="hybridMultilevel"/>
    <w:tmpl w:val="755E21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F20965"/>
    <w:multiLevelType w:val="hybridMultilevel"/>
    <w:tmpl w:val="50740A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357BF4"/>
    <w:multiLevelType w:val="hybridMultilevel"/>
    <w:tmpl w:val="4774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22B0E"/>
    <w:multiLevelType w:val="multilevel"/>
    <w:tmpl w:val="0538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B7120"/>
    <w:multiLevelType w:val="hybridMultilevel"/>
    <w:tmpl w:val="58A41762"/>
    <w:lvl w:ilvl="0" w:tplc="48AA25B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6469F6"/>
    <w:multiLevelType w:val="hybridMultilevel"/>
    <w:tmpl w:val="993E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6031"/>
    <w:multiLevelType w:val="hybridMultilevel"/>
    <w:tmpl w:val="149E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23234"/>
    <w:multiLevelType w:val="hybridMultilevel"/>
    <w:tmpl w:val="0CAC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8"/>
    <w:rsid w:val="000321BC"/>
    <w:rsid w:val="0003262A"/>
    <w:rsid w:val="000906FF"/>
    <w:rsid w:val="00094CE6"/>
    <w:rsid w:val="000D45F2"/>
    <w:rsid w:val="000F73A6"/>
    <w:rsid w:val="00132117"/>
    <w:rsid w:val="001875B8"/>
    <w:rsid w:val="0019534E"/>
    <w:rsid w:val="0019554B"/>
    <w:rsid w:val="00196DAB"/>
    <w:rsid w:val="001B17D3"/>
    <w:rsid w:val="001E395D"/>
    <w:rsid w:val="001F3562"/>
    <w:rsid w:val="00213DC2"/>
    <w:rsid w:val="00236A35"/>
    <w:rsid w:val="0024076B"/>
    <w:rsid w:val="00257CCD"/>
    <w:rsid w:val="00272E18"/>
    <w:rsid w:val="002909C9"/>
    <w:rsid w:val="002A7492"/>
    <w:rsid w:val="00305B3B"/>
    <w:rsid w:val="0033377D"/>
    <w:rsid w:val="00383FD0"/>
    <w:rsid w:val="003B44AF"/>
    <w:rsid w:val="003C16E2"/>
    <w:rsid w:val="003D0816"/>
    <w:rsid w:val="00401094"/>
    <w:rsid w:val="004259BF"/>
    <w:rsid w:val="004615FB"/>
    <w:rsid w:val="004823D0"/>
    <w:rsid w:val="004B77CA"/>
    <w:rsid w:val="004C049B"/>
    <w:rsid w:val="004D1407"/>
    <w:rsid w:val="004F51E3"/>
    <w:rsid w:val="00504DAF"/>
    <w:rsid w:val="0051189E"/>
    <w:rsid w:val="00525EF2"/>
    <w:rsid w:val="005450AC"/>
    <w:rsid w:val="00556354"/>
    <w:rsid w:val="0058206B"/>
    <w:rsid w:val="005950C3"/>
    <w:rsid w:val="005D3D77"/>
    <w:rsid w:val="005E5299"/>
    <w:rsid w:val="005F2B1A"/>
    <w:rsid w:val="005F2C44"/>
    <w:rsid w:val="0061175B"/>
    <w:rsid w:val="006215BF"/>
    <w:rsid w:val="00644149"/>
    <w:rsid w:val="00644A9E"/>
    <w:rsid w:val="00647739"/>
    <w:rsid w:val="006515DD"/>
    <w:rsid w:val="00663C5B"/>
    <w:rsid w:val="00663F01"/>
    <w:rsid w:val="00666079"/>
    <w:rsid w:val="00666BEA"/>
    <w:rsid w:val="00687D39"/>
    <w:rsid w:val="006F0359"/>
    <w:rsid w:val="007018F1"/>
    <w:rsid w:val="00734315"/>
    <w:rsid w:val="00743B0F"/>
    <w:rsid w:val="00776ACB"/>
    <w:rsid w:val="007936F7"/>
    <w:rsid w:val="007967E6"/>
    <w:rsid w:val="007C4B31"/>
    <w:rsid w:val="007E406A"/>
    <w:rsid w:val="007E5F94"/>
    <w:rsid w:val="00820B31"/>
    <w:rsid w:val="00821604"/>
    <w:rsid w:val="00855038"/>
    <w:rsid w:val="00855E95"/>
    <w:rsid w:val="008650C3"/>
    <w:rsid w:val="0088044A"/>
    <w:rsid w:val="00886B1B"/>
    <w:rsid w:val="00886F7F"/>
    <w:rsid w:val="008D0906"/>
    <w:rsid w:val="00955009"/>
    <w:rsid w:val="009845F2"/>
    <w:rsid w:val="009B40CA"/>
    <w:rsid w:val="009C558F"/>
    <w:rsid w:val="009F2C05"/>
    <w:rsid w:val="00A1610B"/>
    <w:rsid w:val="00A748BA"/>
    <w:rsid w:val="00A81511"/>
    <w:rsid w:val="00A972F8"/>
    <w:rsid w:val="00AD7E5A"/>
    <w:rsid w:val="00B5458C"/>
    <w:rsid w:val="00B55B41"/>
    <w:rsid w:val="00B564F8"/>
    <w:rsid w:val="00B603F0"/>
    <w:rsid w:val="00B747C0"/>
    <w:rsid w:val="00BB1265"/>
    <w:rsid w:val="00C1080D"/>
    <w:rsid w:val="00C25076"/>
    <w:rsid w:val="00C41647"/>
    <w:rsid w:val="00C7255E"/>
    <w:rsid w:val="00C96ACF"/>
    <w:rsid w:val="00CC0335"/>
    <w:rsid w:val="00CD2A44"/>
    <w:rsid w:val="00CE6E01"/>
    <w:rsid w:val="00D04325"/>
    <w:rsid w:val="00D050C6"/>
    <w:rsid w:val="00D1490D"/>
    <w:rsid w:val="00D14F23"/>
    <w:rsid w:val="00D155F9"/>
    <w:rsid w:val="00D2298F"/>
    <w:rsid w:val="00D7110B"/>
    <w:rsid w:val="00D821CE"/>
    <w:rsid w:val="00D972D8"/>
    <w:rsid w:val="00D97A16"/>
    <w:rsid w:val="00DB2833"/>
    <w:rsid w:val="00DC04A4"/>
    <w:rsid w:val="00DF27DA"/>
    <w:rsid w:val="00E308E9"/>
    <w:rsid w:val="00E666DF"/>
    <w:rsid w:val="00F015E4"/>
    <w:rsid w:val="00F0312B"/>
    <w:rsid w:val="00F10598"/>
    <w:rsid w:val="00F13BA5"/>
    <w:rsid w:val="00F22D29"/>
    <w:rsid w:val="00F41091"/>
    <w:rsid w:val="00F448D6"/>
    <w:rsid w:val="00F45324"/>
    <w:rsid w:val="00F65165"/>
    <w:rsid w:val="00F67E67"/>
    <w:rsid w:val="00F70A27"/>
    <w:rsid w:val="00F73175"/>
    <w:rsid w:val="00F85F6C"/>
    <w:rsid w:val="00F97133"/>
    <w:rsid w:val="00FA0B66"/>
    <w:rsid w:val="00FD48CE"/>
    <w:rsid w:val="00FF1003"/>
    <w:rsid w:val="00FF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C62-2D57-467D-965B-D8D549F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B"/>
  </w:style>
  <w:style w:type="paragraph" w:styleId="1">
    <w:name w:val="heading 1"/>
    <w:basedOn w:val="a"/>
    <w:link w:val="10"/>
    <w:uiPriority w:val="9"/>
    <w:qFormat/>
    <w:rsid w:val="00B5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6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6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B564F8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B5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564F8"/>
    <w:rPr>
      <w:b/>
      <w:bCs/>
    </w:rPr>
  </w:style>
  <w:style w:type="character" w:styleId="a7">
    <w:name w:val="Emphasis"/>
    <w:basedOn w:val="a0"/>
    <w:uiPriority w:val="20"/>
    <w:qFormat/>
    <w:rsid w:val="00B564F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4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32117"/>
    <w:pPr>
      <w:ind w:left="720"/>
      <w:contextualSpacing/>
    </w:pPr>
  </w:style>
  <w:style w:type="paragraph" w:customStyle="1" w:styleId="Default">
    <w:name w:val="Default"/>
    <w:rsid w:val="00743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743B0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9550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rsid w:val="00955009"/>
    <w:rPr>
      <w:rFonts w:eastAsiaTheme="minorHAnsi"/>
      <w:lang w:eastAsia="en-US"/>
    </w:rPr>
  </w:style>
  <w:style w:type="character" w:customStyle="1" w:styleId="textexposedshow">
    <w:name w:val="text_exposed_show"/>
    <w:basedOn w:val="a0"/>
    <w:rsid w:val="00955009"/>
  </w:style>
  <w:style w:type="character" w:customStyle="1" w:styleId="UnresolvedMention">
    <w:name w:val="Unresolved Mention"/>
    <w:basedOn w:val="a0"/>
    <w:uiPriority w:val="99"/>
    <w:semiHidden/>
    <w:unhideWhenUsed/>
    <w:rsid w:val="00DB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6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5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47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441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7642">
                  <w:marLeft w:val="0"/>
                  <w:marRight w:val="282"/>
                  <w:marTop w:val="282"/>
                  <w:marBottom w:val="0"/>
                  <w:divBdr>
                    <w:top w:val="single" w:sz="6" w:space="4" w:color="F5E1AA"/>
                    <w:left w:val="single" w:sz="6" w:space="7" w:color="F5E1AA"/>
                    <w:bottom w:val="single" w:sz="6" w:space="4" w:color="F5E1AA"/>
                    <w:right w:val="single" w:sz="6" w:space="7" w:color="F5E1AA"/>
                  </w:divBdr>
                </w:div>
              </w:divsChild>
            </w:div>
          </w:divsChild>
        </w:div>
        <w:div w:id="364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94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2989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030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7135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2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86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B20D-0380-4ACB-A22A-23037D2B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</dc:creator>
  <cp:lastModifiedBy>Данилова</cp:lastModifiedBy>
  <cp:revision>3</cp:revision>
  <cp:lastPrinted>2019-06-19T08:36:00Z</cp:lastPrinted>
  <dcterms:created xsi:type="dcterms:W3CDTF">2023-03-02T03:40:00Z</dcterms:created>
  <dcterms:modified xsi:type="dcterms:W3CDTF">2023-03-02T03:41:00Z</dcterms:modified>
</cp:coreProperties>
</file>