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47" w:rsidRDefault="00F50647" w:rsidP="003178C7">
      <w:pPr>
        <w:jc w:val="center"/>
        <w:rPr>
          <w:b/>
          <w:sz w:val="28"/>
          <w:szCs w:val="28"/>
        </w:rPr>
      </w:pPr>
    </w:p>
    <w:p w:rsidR="00F50647" w:rsidRPr="00D12BB6" w:rsidRDefault="00F50647" w:rsidP="00FC4129">
      <w:pPr>
        <w:jc w:val="center"/>
        <w:rPr>
          <w:b/>
          <w:sz w:val="28"/>
          <w:szCs w:val="28"/>
        </w:rPr>
      </w:pPr>
      <w:r w:rsidRPr="00D12BB6">
        <w:rPr>
          <w:b/>
          <w:sz w:val="28"/>
          <w:szCs w:val="28"/>
        </w:rPr>
        <w:t>АДМИНИСТРАЦИЯ МИХАЙЛОВСКОГО РАЙОНА</w:t>
      </w:r>
    </w:p>
    <w:p w:rsidR="00F50647" w:rsidRPr="00D12BB6" w:rsidRDefault="00F50647" w:rsidP="00FC4129">
      <w:pPr>
        <w:jc w:val="center"/>
        <w:rPr>
          <w:sz w:val="28"/>
          <w:szCs w:val="28"/>
        </w:rPr>
      </w:pPr>
      <w:r w:rsidRPr="00D12BB6">
        <w:rPr>
          <w:b/>
          <w:sz w:val="28"/>
          <w:szCs w:val="28"/>
        </w:rPr>
        <w:t>АЛТАЙСКОГО КРАЯ</w:t>
      </w:r>
    </w:p>
    <w:p w:rsidR="00F50647" w:rsidRPr="00D12BB6" w:rsidRDefault="00F50647" w:rsidP="003178C7">
      <w:pPr>
        <w:rPr>
          <w:sz w:val="28"/>
          <w:szCs w:val="28"/>
        </w:rPr>
      </w:pPr>
    </w:p>
    <w:p w:rsidR="00F50647" w:rsidRPr="00D12BB6" w:rsidRDefault="00F50647" w:rsidP="003178C7">
      <w:pPr>
        <w:jc w:val="center"/>
        <w:rPr>
          <w:sz w:val="28"/>
          <w:szCs w:val="28"/>
        </w:rPr>
      </w:pPr>
      <w:r w:rsidRPr="00D12BB6">
        <w:rPr>
          <w:sz w:val="28"/>
          <w:szCs w:val="28"/>
        </w:rPr>
        <w:t>ПОСТАНОВЛЕНИЕ</w:t>
      </w:r>
    </w:p>
    <w:p w:rsidR="00F50647" w:rsidRPr="00D12BB6" w:rsidRDefault="00F50647" w:rsidP="003178C7">
      <w:pPr>
        <w:jc w:val="center"/>
        <w:rPr>
          <w:sz w:val="28"/>
          <w:szCs w:val="28"/>
        </w:rPr>
      </w:pPr>
    </w:p>
    <w:p w:rsidR="00F50647" w:rsidRPr="00D12BB6" w:rsidRDefault="00F90F31" w:rsidP="003178C7">
      <w:pPr>
        <w:rPr>
          <w:sz w:val="28"/>
          <w:szCs w:val="28"/>
        </w:rPr>
      </w:pPr>
      <w:r>
        <w:rPr>
          <w:sz w:val="28"/>
          <w:szCs w:val="28"/>
        </w:rPr>
        <w:t>29.12.</w:t>
      </w:r>
      <w:smartTag w:uri="urn:schemas-microsoft-com:office:smarttags" w:element="metricconverter">
        <w:smartTagPr>
          <w:attr w:name="ProductID" w:val="2018 г"/>
        </w:smartTagPr>
        <w:r w:rsidR="00F50647">
          <w:rPr>
            <w:sz w:val="28"/>
            <w:szCs w:val="28"/>
          </w:rPr>
          <w:t>2018 г</w:t>
        </w:r>
      </w:smartTag>
      <w:r w:rsidR="00F50647">
        <w:rPr>
          <w:sz w:val="28"/>
          <w:szCs w:val="28"/>
        </w:rPr>
        <w:t>.</w:t>
      </w:r>
      <w:r w:rsidR="00F50647" w:rsidRPr="00FC4129">
        <w:rPr>
          <w:sz w:val="28"/>
          <w:szCs w:val="28"/>
        </w:rPr>
        <w:t xml:space="preserve">                                                                                          </w:t>
      </w:r>
      <w:r w:rsidR="00F50647">
        <w:rPr>
          <w:sz w:val="28"/>
          <w:szCs w:val="28"/>
        </w:rPr>
        <w:t xml:space="preserve">         </w:t>
      </w:r>
      <w:r w:rsidR="00F50647" w:rsidRPr="00FC4129">
        <w:rPr>
          <w:sz w:val="28"/>
          <w:szCs w:val="28"/>
        </w:rPr>
        <w:t xml:space="preserve">  № </w:t>
      </w:r>
      <w:r>
        <w:rPr>
          <w:sz w:val="28"/>
          <w:szCs w:val="28"/>
        </w:rPr>
        <w:t>758</w:t>
      </w:r>
    </w:p>
    <w:p w:rsidR="00F50647" w:rsidRPr="00D12BB6" w:rsidRDefault="00F50647" w:rsidP="003178C7">
      <w:pPr>
        <w:jc w:val="center"/>
        <w:rPr>
          <w:sz w:val="28"/>
          <w:szCs w:val="28"/>
        </w:rPr>
      </w:pPr>
      <w:r w:rsidRPr="00D12BB6">
        <w:rPr>
          <w:sz w:val="28"/>
          <w:szCs w:val="28"/>
        </w:rPr>
        <w:t>с.</w:t>
      </w:r>
      <w:r>
        <w:rPr>
          <w:sz w:val="28"/>
          <w:szCs w:val="28"/>
        </w:rPr>
        <w:t xml:space="preserve"> </w:t>
      </w:r>
      <w:r w:rsidRPr="00D12BB6">
        <w:rPr>
          <w:sz w:val="28"/>
          <w:szCs w:val="28"/>
        </w:rPr>
        <w:t>Михайловское</w:t>
      </w:r>
    </w:p>
    <w:p w:rsidR="00F50647" w:rsidRPr="00D12BB6" w:rsidRDefault="00F50647" w:rsidP="003178C7">
      <w:pPr>
        <w:rPr>
          <w:sz w:val="28"/>
          <w:szCs w:val="28"/>
        </w:rPr>
      </w:pPr>
    </w:p>
    <w:tbl>
      <w:tblPr>
        <w:tblW w:w="11442" w:type="dxa"/>
        <w:tblInd w:w="57" w:type="dxa"/>
        <w:tblLook w:val="0000"/>
      </w:tblPr>
      <w:tblGrid>
        <w:gridCol w:w="5721"/>
        <w:gridCol w:w="5721"/>
      </w:tblGrid>
      <w:tr w:rsidR="00F50647" w:rsidRPr="00E20B93" w:rsidTr="001B51AB">
        <w:trPr>
          <w:trHeight w:val="1279"/>
        </w:trPr>
        <w:tc>
          <w:tcPr>
            <w:tcW w:w="5721" w:type="dxa"/>
          </w:tcPr>
          <w:p w:rsidR="00F50647" w:rsidRPr="001B51AB" w:rsidRDefault="00F50647" w:rsidP="003221D2">
            <w:pPr>
              <w:rPr>
                <w:sz w:val="28"/>
                <w:szCs w:val="28"/>
              </w:rPr>
            </w:pPr>
            <w:r w:rsidRPr="001B51AB">
              <w:rPr>
                <w:sz w:val="28"/>
                <w:szCs w:val="28"/>
              </w:rPr>
              <w:t>О внесении изменений в муниципальную программу «Обеспечение жильем молодых семей в Михайловском районе» на 2015-2020 годы, утвержденную постановлением Администрации Михайловского района Алтайского края от 22.12.2014 № 791 (в редакции от 30 декабря 2016 года № 477</w:t>
            </w:r>
            <w:r>
              <w:rPr>
                <w:sz w:val="28"/>
                <w:szCs w:val="28"/>
              </w:rPr>
              <w:t>, от 11 декабря 2017 года № 535</w:t>
            </w:r>
            <w:r w:rsidRPr="001B51AB">
              <w:rPr>
                <w:sz w:val="28"/>
                <w:szCs w:val="28"/>
              </w:rPr>
              <w:t>)</w:t>
            </w:r>
          </w:p>
        </w:tc>
        <w:tc>
          <w:tcPr>
            <w:tcW w:w="5721" w:type="dxa"/>
          </w:tcPr>
          <w:p w:rsidR="00F50647" w:rsidRPr="00E20B93" w:rsidRDefault="00F50647" w:rsidP="00E20B93">
            <w:pPr>
              <w:rPr>
                <w:sz w:val="28"/>
                <w:szCs w:val="28"/>
              </w:rPr>
            </w:pPr>
          </w:p>
        </w:tc>
      </w:tr>
    </w:tbl>
    <w:p w:rsidR="00F50647" w:rsidRPr="007D4C60" w:rsidRDefault="00F50647" w:rsidP="00E20B93">
      <w:pPr>
        <w:jc w:val="both"/>
        <w:rPr>
          <w:sz w:val="20"/>
          <w:szCs w:val="20"/>
        </w:rPr>
      </w:pPr>
    </w:p>
    <w:p w:rsidR="00F50647" w:rsidRPr="001654B3" w:rsidRDefault="00F50647" w:rsidP="001654B3">
      <w:pPr>
        <w:ind w:firstLine="708"/>
        <w:jc w:val="both"/>
        <w:rPr>
          <w:sz w:val="28"/>
          <w:szCs w:val="28"/>
        </w:rPr>
      </w:pPr>
      <w:r w:rsidRPr="001654B3">
        <w:rPr>
          <w:sz w:val="28"/>
          <w:szCs w:val="28"/>
        </w:rPr>
        <w:t xml:space="preserve">В соответствии с постановлением Правительства Российской Федерации от 20.05.2017 года № 609 «О внесении изменений в некоторые акты Правительства Российской Федерации», и с целью актуализации разделов муниципальной программы «Обеспечение жильем молодых семей в Михайловском районе» на 2015-2020 годы и приложений к муниципальной программе, </w:t>
      </w:r>
    </w:p>
    <w:p w:rsidR="00F50647" w:rsidRPr="001654B3" w:rsidRDefault="00F50647" w:rsidP="001654B3">
      <w:pPr>
        <w:jc w:val="both"/>
        <w:rPr>
          <w:sz w:val="28"/>
          <w:szCs w:val="28"/>
        </w:rPr>
      </w:pPr>
      <w:proofErr w:type="spellStart"/>
      <w:proofErr w:type="gramStart"/>
      <w:r w:rsidRPr="001654B3">
        <w:rPr>
          <w:sz w:val="28"/>
          <w:szCs w:val="28"/>
        </w:rPr>
        <w:t>п</w:t>
      </w:r>
      <w:proofErr w:type="spellEnd"/>
      <w:proofErr w:type="gramEnd"/>
      <w:r w:rsidRPr="001654B3">
        <w:rPr>
          <w:sz w:val="28"/>
          <w:szCs w:val="28"/>
        </w:rPr>
        <w:t xml:space="preserve"> о с т а </w:t>
      </w:r>
      <w:proofErr w:type="spellStart"/>
      <w:r w:rsidRPr="001654B3">
        <w:rPr>
          <w:sz w:val="28"/>
          <w:szCs w:val="28"/>
        </w:rPr>
        <w:t>н</w:t>
      </w:r>
      <w:proofErr w:type="spellEnd"/>
      <w:r w:rsidRPr="001654B3">
        <w:rPr>
          <w:sz w:val="28"/>
          <w:szCs w:val="28"/>
        </w:rPr>
        <w:t xml:space="preserve"> о в л я ю:</w:t>
      </w:r>
    </w:p>
    <w:p w:rsidR="00F50647" w:rsidRPr="001654B3" w:rsidRDefault="00F50647" w:rsidP="00134770">
      <w:pPr>
        <w:numPr>
          <w:ilvl w:val="0"/>
          <w:numId w:val="8"/>
        </w:numPr>
        <w:tabs>
          <w:tab w:val="clear" w:pos="720"/>
          <w:tab w:val="num" w:pos="0"/>
        </w:tabs>
        <w:suppressAutoHyphens/>
        <w:ind w:left="0" w:firstLine="360"/>
        <w:jc w:val="both"/>
        <w:rPr>
          <w:sz w:val="28"/>
          <w:szCs w:val="28"/>
        </w:rPr>
      </w:pPr>
      <w:r w:rsidRPr="001654B3">
        <w:rPr>
          <w:sz w:val="28"/>
          <w:szCs w:val="28"/>
        </w:rPr>
        <w:t>Внести изменения в муниципальную программу «Обеспечение жильем молодых семей в Михайловском районе» на 2015-2020 годы утвержденную постановлением Администрации Михайловского района от 22.12.2014 № 791 (в редакции от 30 декабря 2016 года № 477</w:t>
      </w:r>
      <w:r>
        <w:rPr>
          <w:sz w:val="28"/>
          <w:szCs w:val="28"/>
        </w:rPr>
        <w:t>,  от 11 декабря 2017 года № 535</w:t>
      </w:r>
      <w:r w:rsidRPr="001654B3">
        <w:rPr>
          <w:sz w:val="28"/>
          <w:szCs w:val="28"/>
        </w:rPr>
        <w:t>), приняв в новой редакции:</w:t>
      </w:r>
    </w:p>
    <w:p w:rsidR="00F50647" w:rsidRPr="001654B3" w:rsidRDefault="00F50647" w:rsidP="00134770">
      <w:pPr>
        <w:tabs>
          <w:tab w:val="num" w:pos="0"/>
        </w:tabs>
        <w:suppressAutoHyphens/>
        <w:ind w:firstLine="360"/>
        <w:jc w:val="both"/>
        <w:rPr>
          <w:sz w:val="28"/>
          <w:szCs w:val="28"/>
        </w:rPr>
      </w:pPr>
      <w:r w:rsidRPr="001654B3">
        <w:rPr>
          <w:sz w:val="28"/>
          <w:szCs w:val="28"/>
        </w:rPr>
        <w:t>- паспорт муниципальной программы (</w:t>
      </w:r>
      <w:r>
        <w:rPr>
          <w:sz w:val="28"/>
          <w:szCs w:val="28"/>
        </w:rPr>
        <w:t>прилагается</w:t>
      </w:r>
      <w:r w:rsidRPr="001654B3">
        <w:rPr>
          <w:sz w:val="28"/>
          <w:szCs w:val="28"/>
        </w:rPr>
        <w:t>);</w:t>
      </w:r>
    </w:p>
    <w:p w:rsidR="00F50647" w:rsidRPr="001654B3" w:rsidRDefault="00F50647" w:rsidP="00134770">
      <w:pPr>
        <w:tabs>
          <w:tab w:val="num" w:pos="0"/>
        </w:tabs>
        <w:suppressAutoHyphens/>
        <w:ind w:firstLine="360"/>
        <w:jc w:val="both"/>
        <w:rPr>
          <w:sz w:val="28"/>
          <w:szCs w:val="28"/>
        </w:rPr>
      </w:pPr>
      <w:r w:rsidRPr="001654B3">
        <w:rPr>
          <w:sz w:val="28"/>
          <w:szCs w:val="28"/>
        </w:rPr>
        <w:t>- раздел 3.3. «Описание основных ожидаемых конечных результатов муниципальной программы» (</w:t>
      </w:r>
      <w:r>
        <w:rPr>
          <w:sz w:val="28"/>
          <w:szCs w:val="28"/>
        </w:rPr>
        <w:t>прилагается</w:t>
      </w:r>
      <w:r w:rsidRPr="001654B3">
        <w:rPr>
          <w:sz w:val="28"/>
          <w:szCs w:val="28"/>
        </w:rPr>
        <w:t>);</w:t>
      </w:r>
    </w:p>
    <w:p w:rsidR="00F50647" w:rsidRPr="001654B3" w:rsidRDefault="00F50647" w:rsidP="00134770">
      <w:pPr>
        <w:tabs>
          <w:tab w:val="num" w:pos="0"/>
        </w:tabs>
        <w:suppressAutoHyphens/>
        <w:ind w:firstLine="360"/>
        <w:jc w:val="both"/>
        <w:rPr>
          <w:sz w:val="28"/>
          <w:szCs w:val="28"/>
        </w:rPr>
      </w:pPr>
      <w:r w:rsidRPr="001654B3">
        <w:rPr>
          <w:sz w:val="28"/>
          <w:szCs w:val="28"/>
        </w:rPr>
        <w:t xml:space="preserve">- </w:t>
      </w:r>
      <w:r>
        <w:rPr>
          <w:sz w:val="28"/>
          <w:szCs w:val="28"/>
        </w:rPr>
        <w:t xml:space="preserve">  </w:t>
      </w:r>
      <w:r w:rsidRPr="001654B3">
        <w:rPr>
          <w:sz w:val="28"/>
          <w:szCs w:val="28"/>
        </w:rPr>
        <w:t>раздел 3.5. «Механизм реализации программы» (</w:t>
      </w:r>
      <w:r>
        <w:rPr>
          <w:sz w:val="28"/>
          <w:szCs w:val="28"/>
        </w:rPr>
        <w:t>прилагается</w:t>
      </w:r>
      <w:r w:rsidRPr="001654B3">
        <w:rPr>
          <w:sz w:val="28"/>
          <w:szCs w:val="28"/>
        </w:rPr>
        <w:t>);</w:t>
      </w:r>
    </w:p>
    <w:p w:rsidR="00F50647" w:rsidRPr="001654B3" w:rsidRDefault="00F50647" w:rsidP="00134770">
      <w:pPr>
        <w:tabs>
          <w:tab w:val="num" w:pos="0"/>
        </w:tabs>
        <w:suppressAutoHyphens/>
        <w:ind w:firstLine="360"/>
        <w:jc w:val="both"/>
        <w:rPr>
          <w:sz w:val="28"/>
          <w:szCs w:val="28"/>
        </w:rPr>
      </w:pPr>
      <w:r w:rsidRPr="001654B3">
        <w:rPr>
          <w:sz w:val="28"/>
          <w:szCs w:val="28"/>
        </w:rPr>
        <w:t>- раздел 5 «Общий объем финансовых ресурсов, необходимых для реализации муниципальной программы» (</w:t>
      </w:r>
      <w:r>
        <w:rPr>
          <w:sz w:val="28"/>
          <w:szCs w:val="28"/>
        </w:rPr>
        <w:t>прилагается</w:t>
      </w:r>
      <w:r w:rsidRPr="001654B3">
        <w:rPr>
          <w:sz w:val="28"/>
          <w:szCs w:val="28"/>
        </w:rPr>
        <w:t>);</w:t>
      </w:r>
    </w:p>
    <w:p w:rsidR="00F50647" w:rsidRPr="001654B3" w:rsidRDefault="00F50647" w:rsidP="00134770">
      <w:pPr>
        <w:tabs>
          <w:tab w:val="num" w:pos="0"/>
        </w:tabs>
        <w:suppressAutoHyphens/>
        <w:ind w:firstLine="360"/>
        <w:jc w:val="both"/>
        <w:rPr>
          <w:sz w:val="28"/>
          <w:szCs w:val="28"/>
        </w:rPr>
      </w:pPr>
      <w:r w:rsidRPr="001654B3">
        <w:rPr>
          <w:sz w:val="28"/>
          <w:szCs w:val="28"/>
        </w:rPr>
        <w:t xml:space="preserve">- </w:t>
      </w:r>
      <w:r>
        <w:rPr>
          <w:sz w:val="28"/>
          <w:szCs w:val="28"/>
        </w:rPr>
        <w:t>приложение № 1 к муниципальной программе</w:t>
      </w:r>
      <w:r w:rsidRPr="001654B3">
        <w:rPr>
          <w:sz w:val="28"/>
          <w:szCs w:val="28"/>
        </w:rPr>
        <w:t xml:space="preserve"> «Сведения об индикаторах муниципальной программы и их значениях»;</w:t>
      </w:r>
    </w:p>
    <w:p w:rsidR="00F50647" w:rsidRPr="001654B3" w:rsidRDefault="00F50647" w:rsidP="00134770">
      <w:pPr>
        <w:tabs>
          <w:tab w:val="num" w:pos="0"/>
        </w:tabs>
        <w:suppressAutoHyphens/>
        <w:ind w:firstLine="360"/>
        <w:jc w:val="both"/>
        <w:rPr>
          <w:sz w:val="28"/>
          <w:szCs w:val="28"/>
        </w:rPr>
      </w:pPr>
      <w:r>
        <w:rPr>
          <w:sz w:val="28"/>
          <w:szCs w:val="28"/>
        </w:rPr>
        <w:t xml:space="preserve">- приложение № </w:t>
      </w:r>
      <w:r w:rsidRPr="001654B3">
        <w:rPr>
          <w:sz w:val="28"/>
          <w:szCs w:val="28"/>
        </w:rPr>
        <w:t>2</w:t>
      </w:r>
      <w:r>
        <w:rPr>
          <w:sz w:val="28"/>
          <w:szCs w:val="28"/>
        </w:rPr>
        <w:t xml:space="preserve"> к муниципальной программе</w:t>
      </w:r>
      <w:r w:rsidRPr="001654B3">
        <w:rPr>
          <w:sz w:val="28"/>
          <w:szCs w:val="28"/>
        </w:rPr>
        <w:t xml:space="preserve"> «Перечень мероприятий муниципальной программы»;</w:t>
      </w:r>
    </w:p>
    <w:p w:rsidR="00F50647" w:rsidRPr="001654B3" w:rsidRDefault="00F50647" w:rsidP="00134770">
      <w:pPr>
        <w:tabs>
          <w:tab w:val="num" w:pos="0"/>
        </w:tabs>
        <w:suppressAutoHyphens/>
        <w:ind w:firstLine="360"/>
        <w:jc w:val="both"/>
        <w:rPr>
          <w:sz w:val="28"/>
          <w:szCs w:val="28"/>
        </w:rPr>
      </w:pPr>
      <w:r w:rsidRPr="001654B3">
        <w:rPr>
          <w:sz w:val="28"/>
          <w:szCs w:val="28"/>
        </w:rPr>
        <w:t xml:space="preserve">- </w:t>
      </w:r>
      <w:r>
        <w:rPr>
          <w:sz w:val="28"/>
          <w:szCs w:val="28"/>
        </w:rPr>
        <w:t xml:space="preserve">приложение № </w:t>
      </w:r>
      <w:r w:rsidRPr="001654B3">
        <w:rPr>
          <w:sz w:val="28"/>
          <w:szCs w:val="28"/>
        </w:rPr>
        <w:t>3</w:t>
      </w:r>
      <w:r>
        <w:rPr>
          <w:sz w:val="28"/>
          <w:szCs w:val="28"/>
        </w:rPr>
        <w:t xml:space="preserve"> к муниципальной программе</w:t>
      </w:r>
      <w:r w:rsidRPr="001654B3">
        <w:rPr>
          <w:sz w:val="28"/>
          <w:szCs w:val="28"/>
        </w:rPr>
        <w:t xml:space="preserve"> «Объем финансовых ресурсов, необходимых для реализации муниципальной программы».</w:t>
      </w:r>
    </w:p>
    <w:p w:rsidR="00F50647" w:rsidRDefault="00F50647" w:rsidP="00935687">
      <w:pPr>
        <w:numPr>
          <w:ilvl w:val="0"/>
          <w:numId w:val="8"/>
        </w:numPr>
        <w:suppressAutoHyphens/>
        <w:ind w:left="0" w:firstLine="360"/>
        <w:jc w:val="both"/>
        <w:rPr>
          <w:sz w:val="28"/>
          <w:szCs w:val="28"/>
        </w:rPr>
      </w:pPr>
      <w:r w:rsidRPr="001654B3">
        <w:rPr>
          <w:sz w:val="28"/>
          <w:szCs w:val="28"/>
        </w:rPr>
        <w:t xml:space="preserve">Настоящее постановление вступает в силу </w:t>
      </w:r>
      <w:proofErr w:type="gramStart"/>
      <w:r w:rsidRPr="001654B3">
        <w:rPr>
          <w:sz w:val="28"/>
          <w:szCs w:val="28"/>
        </w:rPr>
        <w:t xml:space="preserve">с </w:t>
      </w:r>
      <w:r>
        <w:rPr>
          <w:sz w:val="28"/>
          <w:szCs w:val="28"/>
        </w:rPr>
        <w:t>даты подписания</w:t>
      </w:r>
      <w:proofErr w:type="gramEnd"/>
      <w:r w:rsidRPr="001654B3">
        <w:rPr>
          <w:sz w:val="28"/>
          <w:szCs w:val="28"/>
        </w:rPr>
        <w:t xml:space="preserve">. </w:t>
      </w:r>
    </w:p>
    <w:p w:rsidR="00F50647" w:rsidRPr="001654B3" w:rsidRDefault="00F50647" w:rsidP="001654B3">
      <w:pPr>
        <w:numPr>
          <w:ilvl w:val="0"/>
          <w:numId w:val="8"/>
        </w:numPr>
        <w:suppressAutoHyphens/>
        <w:ind w:left="0" w:firstLine="360"/>
        <w:jc w:val="both"/>
        <w:rPr>
          <w:sz w:val="28"/>
          <w:szCs w:val="28"/>
        </w:rPr>
      </w:pPr>
      <w:proofErr w:type="gramStart"/>
      <w:r w:rsidRPr="001654B3">
        <w:rPr>
          <w:sz w:val="28"/>
          <w:szCs w:val="28"/>
        </w:rPr>
        <w:t>Разместить</w:t>
      </w:r>
      <w:proofErr w:type="gramEnd"/>
      <w:r w:rsidRPr="001654B3">
        <w:rPr>
          <w:sz w:val="28"/>
          <w:szCs w:val="28"/>
        </w:rPr>
        <w:t xml:space="preserve"> настоящее постановление на официальном сайте Администрации Михайловского района </w:t>
      </w:r>
      <w:r w:rsidRPr="000A26FF">
        <w:rPr>
          <w:sz w:val="28"/>
          <w:szCs w:val="28"/>
        </w:rPr>
        <w:t>(</w:t>
      </w:r>
      <w:r w:rsidRPr="000A26FF">
        <w:rPr>
          <w:iCs/>
          <w:sz w:val="28"/>
          <w:szCs w:val="28"/>
          <w:lang w:val="en-US"/>
        </w:rPr>
        <w:t>http</w:t>
      </w:r>
      <w:r w:rsidRPr="000A26FF">
        <w:rPr>
          <w:iCs/>
          <w:sz w:val="28"/>
          <w:szCs w:val="28"/>
        </w:rPr>
        <w:t>://</w:t>
      </w:r>
      <w:proofErr w:type="spellStart"/>
      <w:r w:rsidRPr="000A26FF">
        <w:rPr>
          <w:iCs/>
          <w:sz w:val="28"/>
          <w:szCs w:val="28"/>
          <w:lang w:val="en-US"/>
        </w:rPr>
        <w:t>mhlaltay</w:t>
      </w:r>
      <w:proofErr w:type="spellEnd"/>
      <w:r w:rsidRPr="000A26FF">
        <w:rPr>
          <w:iCs/>
          <w:sz w:val="28"/>
          <w:szCs w:val="28"/>
        </w:rPr>
        <w:t>.</w:t>
      </w:r>
      <w:proofErr w:type="spellStart"/>
      <w:r w:rsidRPr="000A26FF">
        <w:rPr>
          <w:iCs/>
          <w:sz w:val="28"/>
          <w:szCs w:val="28"/>
          <w:lang w:val="en-US"/>
        </w:rPr>
        <w:t>ru</w:t>
      </w:r>
      <w:proofErr w:type="spellEnd"/>
      <w:r w:rsidRPr="000A26FF">
        <w:rPr>
          <w:iCs/>
          <w:sz w:val="28"/>
          <w:szCs w:val="28"/>
        </w:rPr>
        <w:t>/).</w:t>
      </w:r>
    </w:p>
    <w:p w:rsidR="00F50647" w:rsidRPr="00FC4129" w:rsidRDefault="00F50647" w:rsidP="00531012">
      <w:pPr>
        <w:numPr>
          <w:ilvl w:val="0"/>
          <w:numId w:val="8"/>
        </w:numPr>
        <w:suppressAutoHyphens/>
        <w:ind w:left="0" w:firstLine="360"/>
        <w:jc w:val="both"/>
        <w:rPr>
          <w:sz w:val="28"/>
          <w:szCs w:val="28"/>
        </w:rPr>
      </w:pPr>
      <w:proofErr w:type="gramStart"/>
      <w:r w:rsidRPr="00FC4129">
        <w:rPr>
          <w:sz w:val="28"/>
          <w:szCs w:val="28"/>
        </w:rPr>
        <w:t>Контроль за</w:t>
      </w:r>
      <w:proofErr w:type="gramEnd"/>
      <w:r w:rsidRPr="00FC4129">
        <w:rPr>
          <w:sz w:val="28"/>
          <w:szCs w:val="28"/>
        </w:rPr>
        <w:t xml:space="preserve"> исполнением настоящего постановления оставляю за собой.</w:t>
      </w:r>
    </w:p>
    <w:p w:rsidR="00F50647" w:rsidRDefault="00F50647" w:rsidP="00531012">
      <w:pPr>
        <w:rPr>
          <w:sz w:val="28"/>
          <w:szCs w:val="28"/>
        </w:rPr>
      </w:pPr>
    </w:p>
    <w:p w:rsidR="00F50647" w:rsidRPr="007D4C60" w:rsidRDefault="00F50647" w:rsidP="00531012">
      <w:pPr>
        <w:rPr>
          <w:sz w:val="20"/>
          <w:szCs w:val="20"/>
        </w:rPr>
      </w:pPr>
    </w:p>
    <w:p w:rsidR="00F50647" w:rsidRDefault="00F50647" w:rsidP="00531012">
      <w:pPr>
        <w:rPr>
          <w:sz w:val="28"/>
          <w:szCs w:val="28"/>
        </w:rPr>
      </w:pPr>
      <w:r>
        <w:rPr>
          <w:sz w:val="28"/>
          <w:szCs w:val="28"/>
        </w:rPr>
        <w:t>Г</w:t>
      </w:r>
      <w:r w:rsidRPr="00D12BB6">
        <w:rPr>
          <w:sz w:val="28"/>
          <w:szCs w:val="28"/>
        </w:rPr>
        <w:t>лав</w:t>
      </w:r>
      <w:r>
        <w:rPr>
          <w:sz w:val="28"/>
          <w:szCs w:val="28"/>
        </w:rPr>
        <w:t xml:space="preserve">а </w:t>
      </w:r>
      <w:r w:rsidRPr="00D12BB6">
        <w:rPr>
          <w:sz w:val="28"/>
          <w:szCs w:val="28"/>
        </w:rPr>
        <w:t xml:space="preserve">района                        </w:t>
      </w:r>
      <w:r>
        <w:rPr>
          <w:sz w:val="28"/>
          <w:szCs w:val="28"/>
        </w:rPr>
        <w:t xml:space="preserve">                                                                   Е.А. Юрьев</w:t>
      </w:r>
    </w:p>
    <w:p w:rsidR="00F50647" w:rsidRDefault="00F50647" w:rsidP="00531012">
      <w:pPr>
        <w:rPr>
          <w:sz w:val="28"/>
          <w:szCs w:val="28"/>
        </w:rPr>
      </w:pPr>
      <w:r w:rsidRPr="00FD367A">
        <w:rPr>
          <w:sz w:val="28"/>
          <w:szCs w:val="28"/>
        </w:rPr>
        <w:lastRenderedPageBreak/>
        <w:t xml:space="preserve">                                                                 </w:t>
      </w:r>
    </w:p>
    <w:p w:rsidR="00F50647" w:rsidRPr="00A9245A" w:rsidRDefault="00F50647" w:rsidP="00F12825">
      <w:pPr>
        <w:ind w:firstLine="540"/>
        <w:jc w:val="right"/>
      </w:pPr>
      <w:proofErr w:type="gramStart"/>
      <w:r>
        <w:t>ПРИНЯТ</w:t>
      </w:r>
      <w:proofErr w:type="gramEnd"/>
    </w:p>
    <w:p w:rsidR="00F50647" w:rsidRPr="00A9245A" w:rsidRDefault="00F50647" w:rsidP="00F12825">
      <w:pPr>
        <w:ind w:firstLine="540"/>
        <w:jc w:val="right"/>
      </w:pPr>
      <w:r w:rsidRPr="00A9245A">
        <w:t xml:space="preserve"> </w:t>
      </w:r>
      <w:r w:rsidRPr="00A9245A">
        <w:tab/>
      </w:r>
      <w:r w:rsidRPr="00A9245A">
        <w:tab/>
      </w:r>
      <w:r w:rsidRPr="00A9245A">
        <w:tab/>
      </w:r>
      <w:r w:rsidRPr="00A9245A">
        <w:tab/>
      </w:r>
      <w:r w:rsidRPr="00A9245A">
        <w:tab/>
        <w:t>Постановлени</w:t>
      </w:r>
      <w:r>
        <w:t xml:space="preserve">ем </w:t>
      </w:r>
      <w:r w:rsidRPr="00A9245A">
        <w:t xml:space="preserve">Администрации </w:t>
      </w:r>
    </w:p>
    <w:p w:rsidR="00F50647" w:rsidRPr="00A9245A" w:rsidRDefault="00F50647" w:rsidP="00F12825">
      <w:pPr>
        <w:ind w:firstLine="540"/>
        <w:jc w:val="right"/>
      </w:pPr>
      <w:r w:rsidRPr="00A9245A">
        <w:t>Михайловского района Алтайского края</w:t>
      </w:r>
    </w:p>
    <w:p w:rsidR="00F50647" w:rsidRPr="001D7E01" w:rsidRDefault="00F50647" w:rsidP="00F12825">
      <w:pPr>
        <w:ind w:left="720"/>
        <w:jc w:val="right"/>
        <w:rPr>
          <w:sz w:val="25"/>
          <w:szCs w:val="25"/>
        </w:rPr>
      </w:pPr>
      <w:r w:rsidRPr="00A9245A">
        <w:t xml:space="preserve">                                                                  </w:t>
      </w:r>
      <w:r>
        <w:t xml:space="preserve">                         о</w:t>
      </w:r>
      <w:r w:rsidRPr="00A9245A">
        <w:t>т</w:t>
      </w:r>
      <w:r>
        <w:t xml:space="preserve"> ____________</w:t>
      </w:r>
      <w:r w:rsidRPr="00A9245A">
        <w:t>201</w:t>
      </w:r>
      <w:r>
        <w:t>8г.</w:t>
      </w:r>
      <w:r w:rsidRPr="00A9245A">
        <w:t xml:space="preserve"> № </w:t>
      </w:r>
      <w:r>
        <w:t>_______</w:t>
      </w:r>
    </w:p>
    <w:p w:rsidR="00F50647" w:rsidRDefault="00F50647" w:rsidP="00953A13">
      <w:pPr>
        <w:ind w:left="720"/>
        <w:jc w:val="center"/>
        <w:rPr>
          <w:sz w:val="28"/>
          <w:szCs w:val="28"/>
        </w:rPr>
      </w:pPr>
    </w:p>
    <w:p w:rsidR="00F50647" w:rsidRDefault="00F50647" w:rsidP="00953A13">
      <w:pPr>
        <w:autoSpaceDE w:val="0"/>
        <w:autoSpaceDN w:val="0"/>
        <w:adjustRightInd w:val="0"/>
        <w:jc w:val="center"/>
        <w:rPr>
          <w:sz w:val="28"/>
          <w:szCs w:val="28"/>
        </w:rPr>
      </w:pPr>
    </w:p>
    <w:p w:rsidR="00F50647" w:rsidRPr="00607DF8" w:rsidRDefault="00F50647" w:rsidP="00953A13">
      <w:pPr>
        <w:autoSpaceDE w:val="0"/>
        <w:autoSpaceDN w:val="0"/>
        <w:adjustRightInd w:val="0"/>
        <w:jc w:val="center"/>
        <w:rPr>
          <w:sz w:val="28"/>
          <w:szCs w:val="28"/>
        </w:rPr>
      </w:pPr>
      <w:r w:rsidRPr="00607DF8">
        <w:rPr>
          <w:sz w:val="28"/>
          <w:szCs w:val="28"/>
        </w:rPr>
        <w:t>П</w:t>
      </w:r>
      <w:r>
        <w:rPr>
          <w:sz w:val="28"/>
          <w:szCs w:val="28"/>
        </w:rPr>
        <w:t>аспорт</w:t>
      </w:r>
      <w:r w:rsidRPr="00607DF8">
        <w:rPr>
          <w:sz w:val="28"/>
          <w:szCs w:val="28"/>
        </w:rPr>
        <w:t xml:space="preserve"> </w:t>
      </w:r>
    </w:p>
    <w:p w:rsidR="00F50647" w:rsidRPr="00607DF8" w:rsidRDefault="00F50647" w:rsidP="00953A13">
      <w:pPr>
        <w:autoSpaceDE w:val="0"/>
        <w:autoSpaceDN w:val="0"/>
        <w:adjustRightInd w:val="0"/>
        <w:jc w:val="center"/>
        <w:rPr>
          <w:sz w:val="28"/>
          <w:szCs w:val="28"/>
        </w:rPr>
      </w:pPr>
      <w:r w:rsidRPr="00607DF8">
        <w:rPr>
          <w:sz w:val="28"/>
          <w:szCs w:val="28"/>
        </w:rPr>
        <w:t xml:space="preserve">муниципальной программы </w:t>
      </w:r>
    </w:p>
    <w:p w:rsidR="00F50647" w:rsidRPr="00607DF8" w:rsidRDefault="00F50647" w:rsidP="00953A13">
      <w:pPr>
        <w:jc w:val="center"/>
        <w:rPr>
          <w:sz w:val="28"/>
          <w:szCs w:val="28"/>
        </w:rPr>
      </w:pPr>
      <w:r w:rsidRPr="00607DF8">
        <w:rPr>
          <w:sz w:val="28"/>
          <w:szCs w:val="28"/>
        </w:rPr>
        <w:t xml:space="preserve">"Обеспечение  жильем  молодых  семей  в   </w:t>
      </w:r>
      <w:r>
        <w:rPr>
          <w:sz w:val="28"/>
          <w:szCs w:val="28"/>
        </w:rPr>
        <w:t>Михайловском</w:t>
      </w:r>
      <w:r w:rsidRPr="00607DF8">
        <w:rPr>
          <w:sz w:val="28"/>
          <w:szCs w:val="28"/>
        </w:rPr>
        <w:t xml:space="preserve"> районе"  </w:t>
      </w:r>
    </w:p>
    <w:p w:rsidR="00F50647" w:rsidRPr="00607DF8" w:rsidRDefault="00F50647" w:rsidP="00953A13">
      <w:pPr>
        <w:jc w:val="center"/>
        <w:rPr>
          <w:sz w:val="28"/>
          <w:szCs w:val="28"/>
        </w:rPr>
      </w:pPr>
      <w:r>
        <w:rPr>
          <w:sz w:val="28"/>
          <w:szCs w:val="28"/>
        </w:rPr>
        <w:t>на  2015  -  2020</w:t>
      </w:r>
      <w:r w:rsidRPr="00607DF8">
        <w:rPr>
          <w:sz w:val="28"/>
          <w:szCs w:val="28"/>
        </w:rPr>
        <w:t xml:space="preserve">  годы </w:t>
      </w:r>
    </w:p>
    <w:p w:rsidR="00F50647" w:rsidRDefault="00F50647" w:rsidP="001E4D4A">
      <w:pPr>
        <w:autoSpaceDE w:val="0"/>
        <w:autoSpaceDN w:val="0"/>
        <w:adjustRightInd w:val="0"/>
        <w:jc w:val="both"/>
        <w:rPr>
          <w:sz w:val="25"/>
          <w:szCs w:val="25"/>
        </w:rPr>
      </w:pPr>
    </w:p>
    <w:p w:rsidR="00F50647" w:rsidRPr="001D7E01" w:rsidRDefault="00F50647" w:rsidP="001E4D4A">
      <w:pPr>
        <w:autoSpaceDE w:val="0"/>
        <w:autoSpaceDN w:val="0"/>
        <w:adjustRightInd w:val="0"/>
        <w:jc w:val="both"/>
        <w:rPr>
          <w:sz w:val="25"/>
          <w:szCs w:val="25"/>
        </w:rPr>
      </w:pPr>
    </w:p>
    <w:tbl>
      <w:tblPr>
        <w:tblW w:w="0" w:type="auto"/>
        <w:tblInd w:w="70" w:type="dxa"/>
        <w:tblLayout w:type="fixed"/>
        <w:tblCellMar>
          <w:left w:w="70" w:type="dxa"/>
          <w:right w:w="70" w:type="dxa"/>
        </w:tblCellMar>
        <w:tblLook w:val="0000"/>
      </w:tblPr>
      <w:tblGrid>
        <w:gridCol w:w="3060"/>
        <w:gridCol w:w="6296"/>
      </w:tblGrid>
      <w:tr w:rsidR="00F50647" w:rsidRPr="00410097" w:rsidTr="00E173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F50647" w:rsidRPr="00410097" w:rsidRDefault="00F50647" w:rsidP="00953096">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Ответственный исполнитель </w:t>
            </w:r>
          </w:p>
          <w:p w:rsidR="00F50647" w:rsidRPr="00410097" w:rsidRDefault="00F50647" w:rsidP="00953096">
            <w:pPr>
              <w:shd w:val="clear" w:color="auto" w:fill="FFFFFF"/>
              <w:rPr>
                <w:sz w:val="25"/>
                <w:szCs w:val="25"/>
              </w:rPr>
            </w:pPr>
            <w:r w:rsidRPr="00410097">
              <w:rPr>
                <w:sz w:val="25"/>
                <w:szCs w:val="25"/>
              </w:rPr>
              <w:t>Программы</w:t>
            </w:r>
          </w:p>
        </w:tc>
        <w:tc>
          <w:tcPr>
            <w:tcW w:w="6296" w:type="dxa"/>
            <w:tcBorders>
              <w:top w:val="single" w:sz="6" w:space="0" w:color="auto"/>
              <w:left w:val="single" w:sz="6" w:space="0" w:color="auto"/>
              <w:bottom w:val="single" w:sz="6" w:space="0" w:color="auto"/>
              <w:right w:val="single" w:sz="6" w:space="0" w:color="auto"/>
            </w:tcBorders>
          </w:tcPr>
          <w:p w:rsidR="00F50647" w:rsidRPr="00410097" w:rsidRDefault="00F50647" w:rsidP="00AD753C">
            <w:pPr>
              <w:shd w:val="clear" w:color="auto" w:fill="FFFFFF"/>
              <w:ind w:left="26"/>
              <w:rPr>
                <w:sz w:val="25"/>
                <w:szCs w:val="25"/>
              </w:rPr>
            </w:pPr>
            <w:r w:rsidRPr="00410097">
              <w:rPr>
                <w:sz w:val="25"/>
                <w:szCs w:val="25"/>
              </w:rPr>
              <w:t>Администрация Михайловского района</w:t>
            </w:r>
          </w:p>
        </w:tc>
      </w:tr>
      <w:tr w:rsidR="00F50647" w:rsidRPr="00410097" w:rsidTr="00E173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Участники программы</w:t>
            </w:r>
          </w:p>
        </w:tc>
        <w:tc>
          <w:tcPr>
            <w:tcW w:w="6296" w:type="dxa"/>
            <w:tcBorders>
              <w:top w:val="single" w:sz="6" w:space="0" w:color="auto"/>
              <w:left w:val="single" w:sz="6" w:space="0" w:color="auto"/>
              <w:bottom w:val="single" w:sz="6" w:space="0" w:color="auto"/>
              <w:right w:val="single" w:sz="6" w:space="0" w:color="auto"/>
            </w:tcBorders>
          </w:tcPr>
          <w:p w:rsidR="00F50647" w:rsidRDefault="00F50647" w:rsidP="00AD753C">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Администраци</w:t>
            </w:r>
            <w:r>
              <w:rPr>
                <w:rFonts w:ascii="Times New Roman" w:hAnsi="Times New Roman" w:cs="Times New Roman"/>
                <w:sz w:val="25"/>
                <w:szCs w:val="25"/>
              </w:rPr>
              <w:t>я</w:t>
            </w:r>
            <w:r w:rsidRPr="00410097">
              <w:rPr>
                <w:rFonts w:ascii="Times New Roman" w:hAnsi="Times New Roman" w:cs="Times New Roman"/>
                <w:sz w:val="25"/>
                <w:szCs w:val="25"/>
              </w:rPr>
              <w:t xml:space="preserve"> Михайловского района;  молодые семьи, признанным в установленном </w:t>
            </w:r>
            <w:proofErr w:type="gramStart"/>
            <w:r w:rsidRPr="00410097">
              <w:rPr>
                <w:rFonts w:ascii="Times New Roman" w:hAnsi="Times New Roman" w:cs="Times New Roman"/>
                <w:sz w:val="25"/>
                <w:szCs w:val="25"/>
              </w:rPr>
              <w:t>порядке</w:t>
            </w:r>
            <w:proofErr w:type="gramEnd"/>
            <w:r w:rsidRPr="00410097">
              <w:rPr>
                <w:rFonts w:ascii="Times New Roman" w:hAnsi="Times New Roman" w:cs="Times New Roman"/>
                <w:sz w:val="25"/>
                <w:szCs w:val="25"/>
              </w:rPr>
              <w:t xml:space="preserve"> нуждающимися в улучшении жилищных условий</w:t>
            </w:r>
          </w:p>
          <w:p w:rsidR="00F50647" w:rsidRPr="00410097" w:rsidRDefault="00F50647" w:rsidP="00AD753C">
            <w:pPr>
              <w:pStyle w:val="ConsPlusCell"/>
              <w:widowControl/>
              <w:rPr>
                <w:rFonts w:ascii="Times New Roman" w:hAnsi="Times New Roman" w:cs="Times New Roman"/>
                <w:sz w:val="25"/>
                <w:szCs w:val="25"/>
              </w:rPr>
            </w:pPr>
          </w:p>
        </w:tc>
      </w:tr>
      <w:tr w:rsidR="00F50647" w:rsidRPr="00410097" w:rsidTr="00E173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Цели программы </w:t>
            </w:r>
          </w:p>
        </w:tc>
        <w:tc>
          <w:tcPr>
            <w:tcW w:w="6296" w:type="dxa"/>
            <w:tcBorders>
              <w:top w:val="single" w:sz="6" w:space="0" w:color="auto"/>
              <w:left w:val="single" w:sz="6" w:space="0" w:color="auto"/>
              <w:bottom w:val="single" w:sz="6" w:space="0" w:color="auto"/>
              <w:right w:val="single" w:sz="6" w:space="0" w:color="auto"/>
            </w:tcBorders>
          </w:tcPr>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предоставление государственной поддержки (при решении жилищной проблемы) молодым семьям, признанным в установленном </w:t>
            </w:r>
            <w:proofErr w:type="gramStart"/>
            <w:r w:rsidRPr="00410097">
              <w:rPr>
                <w:rFonts w:ascii="Times New Roman" w:hAnsi="Times New Roman" w:cs="Times New Roman"/>
                <w:sz w:val="25"/>
                <w:szCs w:val="25"/>
              </w:rPr>
              <w:t>порядке</w:t>
            </w:r>
            <w:proofErr w:type="gramEnd"/>
            <w:r w:rsidRPr="00410097">
              <w:rPr>
                <w:rFonts w:ascii="Times New Roman" w:hAnsi="Times New Roman" w:cs="Times New Roman"/>
                <w:sz w:val="25"/>
                <w:szCs w:val="25"/>
              </w:rPr>
              <w:t xml:space="preserve"> нуждающимися в улучшении жилищных условий</w:t>
            </w:r>
          </w:p>
          <w:p w:rsidR="00F50647" w:rsidRPr="00410097" w:rsidRDefault="00F50647" w:rsidP="00AD753C">
            <w:pPr>
              <w:pStyle w:val="ConsPlusNonformat"/>
              <w:widowControl/>
              <w:rPr>
                <w:rFonts w:ascii="Times New Roman" w:hAnsi="Times New Roman" w:cs="Times New Roman"/>
                <w:sz w:val="25"/>
                <w:szCs w:val="25"/>
              </w:rPr>
            </w:pPr>
          </w:p>
        </w:tc>
      </w:tr>
      <w:tr w:rsidR="00F50647" w:rsidRPr="00410097" w:rsidTr="00E173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Задачи программы</w:t>
            </w:r>
          </w:p>
        </w:tc>
        <w:tc>
          <w:tcPr>
            <w:tcW w:w="6296" w:type="dxa"/>
            <w:tcBorders>
              <w:top w:val="single" w:sz="6" w:space="0" w:color="auto"/>
              <w:left w:val="single" w:sz="6" w:space="0" w:color="auto"/>
              <w:bottom w:val="single" w:sz="6" w:space="0" w:color="auto"/>
              <w:right w:val="single" w:sz="6" w:space="0" w:color="auto"/>
            </w:tcBorders>
          </w:tcPr>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предоставление молодым семьям - участникам программы социальных выплат на   приобретение и (или) строительство жилья, в том числе создание условий для  привлечения  молодыми  семьями собственных средств,  финансовых  сре</w:t>
            </w:r>
            <w:proofErr w:type="gramStart"/>
            <w:r w:rsidRPr="00410097">
              <w:rPr>
                <w:rFonts w:ascii="Times New Roman" w:hAnsi="Times New Roman" w:cs="Times New Roman"/>
                <w:sz w:val="25"/>
                <w:szCs w:val="25"/>
              </w:rPr>
              <w:t>дств  кр</w:t>
            </w:r>
            <w:proofErr w:type="gramEnd"/>
            <w:r w:rsidRPr="00410097">
              <w:rPr>
                <w:rFonts w:ascii="Times New Roman" w:hAnsi="Times New Roman" w:cs="Times New Roman"/>
                <w:sz w:val="25"/>
                <w:szCs w:val="25"/>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F50647" w:rsidRPr="00410097" w:rsidRDefault="00F50647" w:rsidP="00AD753C">
            <w:pPr>
              <w:pStyle w:val="ConsPlusNonformat"/>
              <w:widowControl/>
              <w:rPr>
                <w:rFonts w:ascii="Times New Roman" w:hAnsi="Times New Roman" w:cs="Times New Roman"/>
                <w:sz w:val="25"/>
                <w:szCs w:val="25"/>
              </w:rPr>
            </w:pPr>
          </w:p>
        </w:tc>
      </w:tr>
      <w:tr w:rsidR="00F50647" w:rsidRPr="00410097" w:rsidTr="00E173F2">
        <w:trPr>
          <w:cantSplit/>
          <w:trHeight w:val="360"/>
        </w:trPr>
        <w:tc>
          <w:tcPr>
            <w:tcW w:w="3060" w:type="dxa"/>
            <w:tcBorders>
              <w:top w:val="single" w:sz="6" w:space="0" w:color="auto"/>
              <w:left w:val="single" w:sz="6" w:space="0" w:color="auto"/>
              <w:bottom w:val="single" w:sz="6" w:space="0" w:color="auto"/>
              <w:right w:val="single" w:sz="6" w:space="0" w:color="auto"/>
            </w:tcBorders>
          </w:tcPr>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Индикаторы и показатели программы </w:t>
            </w:r>
          </w:p>
        </w:tc>
        <w:tc>
          <w:tcPr>
            <w:tcW w:w="6296" w:type="dxa"/>
            <w:tcBorders>
              <w:top w:val="single" w:sz="6" w:space="0" w:color="auto"/>
              <w:left w:val="single" w:sz="6" w:space="0" w:color="auto"/>
              <w:bottom w:val="single" w:sz="6" w:space="0" w:color="auto"/>
              <w:right w:val="single" w:sz="6" w:space="0" w:color="auto"/>
            </w:tcBorders>
          </w:tcPr>
          <w:p w:rsidR="00F50647" w:rsidRPr="00410097" w:rsidRDefault="00F50647" w:rsidP="00AD753C">
            <w:pPr>
              <w:pStyle w:val="ConsPlusNonformat"/>
              <w:widowControl/>
              <w:spacing w:before="60"/>
              <w:rPr>
                <w:rFonts w:ascii="Times New Roman" w:hAnsi="Times New Roman" w:cs="Times New Roman"/>
                <w:sz w:val="25"/>
                <w:szCs w:val="25"/>
              </w:rPr>
            </w:pPr>
            <w:r w:rsidRPr="00410097">
              <w:rPr>
                <w:rFonts w:ascii="Times New Roman" w:hAnsi="Times New Roman" w:cs="Times New Roman"/>
                <w:sz w:val="25"/>
                <w:szCs w:val="25"/>
              </w:rPr>
              <w:t xml:space="preserve">- количество молодых семей, улучшивших жилищные условия </w:t>
            </w:r>
          </w:p>
          <w:p w:rsidR="00F50647" w:rsidRDefault="00F50647" w:rsidP="00AD753C">
            <w:pPr>
              <w:pStyle w:val="ConsPlusNonformat"/>
              <w:widowControl/>
              <w:spacing w:before="60"/>
              <w:rPr>
                <w:rFonts w:ascii="Times New Roman" w:hAnsi="Times New Roman" w:cs="Times New Roman"/>
                <w:sz w:val="25"/>
                <w:szCs w:val="25"/>
              </w:rPr>
            </w:pPr>
            <w:r w:rsidRPr="00410097">
              <w:rPr>
                <w:rFonts w:ascii="Times New Roman" w:hAnsi="Times New Roman" w:cs="Times New Roman"/>
                <w:sz w:val="25"/>
                <w:szCs w:val="25"/>
              </w:rPr>
              <w:t>-доля бюджетных средств, направляемых на строительство индивидуальных жилых домов и приобретение нового жилья, в общем объеме бюджетных средств, выделяемых в рамках реализации программы.</w:t>
            </w:r>
          </w:p>
          <w:p w:rsidR="00F50647" w:rsidRPr="00410097" w:rsidRDefault="00F50647" w:rsidP="00AD753C">
            <w:pPr>
              <w:pStyle w:val="ConsPlusNonformat"/>
              <w:widowControl/>
              <w:spacing w:before="60"/>
              <w:rPr>
                <w:rFonts w:ascii="Times New Roman" w:hAnsi="Times New Roman" w:cs="Times New Roman"/>
                <w:sz w:val="25"/>
                <w:szCs w:val="25"/>
              </w:rPr>
            </w:pPr>
          </w:p>
        </w:tc>
      </w:tr>
      <w:tr w:rsidR="00F50647" w:rsidRPr="00410097" w:rsidTr="00E173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F5064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Сроки и этапы реализации программы </w:t>
            </w:r>
          </w:p>
          <w:p w:rsidR="00F50647" w:rsidRPr="00410097" w:rsidRDefault="00F50647" w:rsidP="007C020B">
            <w:pPr>
              <w:pStyle w:val="ConsPlusCell"/>
              <w:widowControl/>
              <w:rPr>
                <w:rFonts w:ascii="Times New Roman" w:hAnsi="Times New Roman" w:cs="Times New Roman"/>
                <w:sz w:val="25"/>
                <w:szCs w:val="25"/>
              </w:rPr>
            </w:pPr>
          </w:p>
        </w:tc>
        <w:tc>
          <w:tcPr>
            <w:tcW w:w="6296" w:type="dxa"/>
            <w:tcBorders>
              <w:top w:val="single" w:sz="6" w:space="0" w:color="auto"/>
              <w:left w:val="single" w:sz="6" w:space="0" w:color="auto"/>
              <w:bottom w:val="single" w:sz="6" w:space="0" w:color="auto"/>
              <w:right w:val="single" w:sz="6" w:space="0" w:color="auto"/>
            </w:tcBorders>
          </w:tcPr>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2015 - 2020 годы</w:t>
            </w:r>
          </w:p>
          <w:p w:rsidR="00F50647" w:rsidRPr="00410097" w:rsidRDefault="00F50647" w:rsidP="00AD753C">
            <w:pPr>
              <w:pStyle w:val="ConsPlusCell"/>
              <w:widowControl/>
              <w:rPr>
                <w:rFonts w:ascii="Times New Roman" w:hAnsi="Times New Roman" w:cs="Times New Roman"/>
                <w:sz w:val="25"/>
                <w:szCs w:val="25"/>
              </w:rPr>
            </w:pPr>
          </w:p>
        </w:tc>
      </w:tr>
      <w:tr w:rsidR="00F50647" w:rsidRPr="00410097" w:rsidTr="00E173F2">
        <w:trPr>
          <w:cantSplit/>
          <w:trHeight w:val="240"/>
        </w:trPr>
        <w:tc>
          <w:tcPr>
            <w:tcW w:w="3060" w:type="dxa"/>
            <w:tcBorders>
              <w:top w:val="single" w:sz="6" w:space="0" w:color="auto"/>
              <w:left w:val="single" w:sz="6" w:space="0" w:color="auto"/>
              <w:bottom w:val="single" w:sz="6" w:space="0" w:color="auto"/>
              <w:right w:val="single" w:sz="6" w:space="0" w:color="auto"/>
            </w:tcBorders>
          </w:tcPr>
          <w:p w:rsidR="00F50647" w:rsidRDefault="00F50647" w:rsidP="007C020B">
            <w:pPr>
              <w:pStyle w:val="ConsPlusCell"/>
              <w:widowControl/>
              <w:rPr>
                <w:rFonts w:ascii="Times New Roman" w:hAnsi="Times New Roman" w:cs="Times New Roman"/>
                <w:sz w:val="25"/>
                <w:szCs w:val="25"/>
              </w:rPr>
            </w:pPr>
          </w:p>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Объемы финансирования </w:t>
            </w:r>
          </w:p>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программы </w:t>
            </w:r>
          </w:p>
        </w:tc>
        <w:tc>
          <w:tcPr>
            <w:tcW w:w="6296" w:type="dxa"/>
            <w:tcBorders>
              <w:top w:val="single" w:sz="6" w:space="0" w:color="auto"/>
              <w:left w:val="single" w:sz="6" w:space="0" w:color="auto"/>
              <w:bottom w:val="single" w:sz="6" w:space="0" w:color="auto"/>
              <w:right w:val="single" w:sz="6" w:space="0" w:color="auto"/>
            </w:tcBorders>
          </w:tcPr>
          <w:p w:rsidR="00F50647" w:rsidRDefault="00F50647" w:rsidP="00AD753C">
            <w:pPr>
              <w:pStyle w:val="ConsPlusNonformat"/>
              <w:widowControl/>
              <w:rPr>
                <w:rFonts w:ascii="Times New Roman" w:hAnsi="Times New Roman" w:cs="Times New Roman"/>
                <w:sz w:val="25"/>
                <w:szCs w:val="25"/>
              </w:rPr>
            </w:pP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объем  финансирования   программы составляет </w:t>
            </w:r>
            <w:r w:rsidR="0046402F">
              <w:rPr>
                <w:rFonts w:ascii="Times New Roman" w:hAnsi="Times New Roman" w:cs="Times New Roman"/>
                <w:sz w:val="25"/>
                <w:szCs w:val="25"/>
              </w:rPr>
              <w:t>13 921,1</w:t>
            </w:r>
            <w:r>
              <w:rPr>
                <w:rFonts w:ascii="Times New Roman" w:hAnsi="Times New Roman" w:cs="Times New Roman"/>
                <w:sz w:val="25"/>
                <w:szCs w:val="25"/>
              </w:rPr>
              <w:t xml:space="preserve"> </w:t>
            </w:r>
            <w:r w:rsidRPr="00410097">
              <w:rPr>
                <w:rFonts w:ascii="Times New Roman" w:hAnsi="Times New Roman" w:cs="Times New Roman"/>
                <w:sz w:val="25"/>
                <w:szCs w:val="25"/>
              </w:rPr>
              <w:t>тыс. рублей из них:</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средства федерального бюджета – </w:t>
            </w:r>
            <w:r w:rsidR="0046402F">
              <w:rPr>
                <w:rFonts w:ascii="Times New Roman" w:hAnsi="Times New Roman" w:cs="Times New Roman"/>
                <w:sz w:val="25"/>
                <w:szCs w:val="25"/>
              </w:rPr>
              <w:t>2 00</w:t>
            </w:r>
            <w:r>
              <w:rPr>
                <w:rFonts w:ascii="Times New Roman" w:hAnsi="Times New Roman" w:cs="Times New Roman"/>
                <w:sz w:val="25"/>
                <w:szCs w:val="25"/>
              </w:rPr>
              <w:t xml:space="preserve">0,0 </w:t>
            </w:r>
            <w:r w:rsidRPr="00410097">
              <w:rPr>
                <w:rFonts w:ascii="Times New Roman" w:hAnsi="Times New Roman" w:cs="Times New Roman"/>
                <w:sz w:val="25"/>
                <w:szCs w:val="25"/>
              </w:rPr>
              <w:t>тыс. рублей, в том числе по годам:</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2015- 1000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2016 – 1000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2017 – </w:t>
            </w:r>
            <w:r>
              <w:rPr>
                <w:rFonts w:ascii="Times New Roman" w:hAnsi="Times New Roman" w:cs="Times New Roman"/>
                <w:sz w:val="25"/>
                <w:szCs w:val="25"/>
              </w:rPr>
              <w:t xml:space="preserve">0 </w:t>
            </w:r>
            <w:r w:rsidRPr="00410097">
              <w:rPr>
                <w:rFonts w:ascii="Times New Roman" w:hAnsi="Times New Roman" w:cs="Times New Roman"/>
                <w:sz w:val="25"/>
                <w:szCs w:val="25"/>
              </w:rPr>
              <w:t>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2018 – 0</w:t>
            </w:r>
            <w:r>
              <w:rPr>
                <w:rFonts w:ascii="Times New Roman" w:hAnsi="Times New Roman" w:cs="Times New Roman"/>
                <w:sz w:val="25"/>
                <w:szCs w:val="25"/>
              </w:rPr>
              <w:t xml:space="preserve">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2019- </w:t>
            </w:r>
            <w:r>
              <w:rPr>
                <w:rFonts w:ascii="Times New Roman" w:hAnsi="Times New Roman" w:cs="Times New Roman"/>
                <w:sz w:val="25"/>
                <w:szCs w:val="25"/>
              </w:rPr>
              <w:t xml:space="preserve">  0 </w:t>
            </w:r>
            <w:r w:rsidRPr="00410097">
              <w:rPr>
                <w:rFonts w:ascii="Times New Roman" w:hAnsi="Times New Roman" w:cs="Times New Roman"/>
                <w:sz w:val="25"/>
                <w:szCs w:val="25"/>
              </w:rPr>
              <w:t>тыс. рублей;</w:t>
            </w:r>
          </w:p>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2020- </w:t>
            </w:r>
            <w:r w:rsidR="0046402F">
              <w:rPr>
                <w:rFonts w:ascii="Times New Roman" w:hAnsi="Times New Roman" w:cs="Times New Roman"/>
                <w:sz w:val="25"/>
                <w:szCs w:val="25"/>
              </w:rPr>
              <w:t xml:space="preserve">  </w:t>
            </w:r>
            <w:r>
              <w:rPr>
                <w:rFonts w:ascii="Times New Roman" w:hAnsi="Times New Roman" w:cs="Times New Roman"/>
                <w:sz w:val="25"/>
                <w:szCs w:val="25"/>
              </w:rPr>
              <w:t>0</w:t>
            </w:r>
            <w:r w:rsidRPr="00410097">
              <w:rPr>
                <w:rFonts w:ascii="Times New Roman" w:hAnsi="Times New Roman" w:cs="Times New Roman"/>
                <w:sz w:val="25"/>
                <w:szCs w:val="25"/>
              </w:rPr>
              <w:t xml:space="preserve"> тыс. рублей.</w:t>
            </w:r>
          </w:p>
          <w:p w:rsidR="00F50647" w:rsidRPr="00410097" w:rsidRDefault="00F50647" w:rsidP="00AD753C">
            <w:pPr>
              <w:pStyle w:val="ConsPlusNonformat"/>
              <w:widowControl/>
              <w:rPr>
                <w:rFonts w:ascii="Times New Roman" w:hAnsi="Times New Roman" w:cs="Times New Roman"/>
                <w:sz w:val="25"/>
                <w:szCs w:val="25"/>
              </w:rPr>
            </w:pP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средства краевого бюджета – </w:t>
            </w:r>
            <w:r w:rsidR="0046402F">
              <w:rPr>
                <w:rFonts w:ascii="Times New Roman" w:hAnsi="Times New Roman" w:cs="Times New Roman"/>
                <w:sz w:val="25"/>
                <w:szCs w:val="25"/>
              </w:rPr>
              <w:t>1 441,2</w:t>
            </w:r>
            <w:r>
              <w:rPr>
                <w:rFonts w:ascii="Times New Roman" w:hAnsi="Times New Roman" w:cs="Times New Roman"/>
                <w:sz w:val="25"/>
                <w:szCs w:val="25"/>
              </w:rPr>
              <w:t xml:space="preserve"> </w:t>
            </w:r>
            <w:r w:rsidRPr="00410097">
              <w:rPr>
                <w:rFonts w:ascii="Times New Roman" w:hAnsi="Times New Roman" w:cs="Times New Roman"/>
                <w:sz w:val="25"/>
                <w:szCs w:val="25"/>
              </w:rPr>
              <w:t>тыс. рублей, в том числе по годам:</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2015- 500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2016 – 500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2017 – </w:t>
            </w:r>
            <w:r>
              <w:rPr>
                <w:rFonts w:ascii="Times New Roman" w:hAnsi="Times New Roman" w:cs="Times New Roman"/>
                <w:sz w:val="25"/>
                <w:szCs w:val="25"/>
              </w:rPr>
              <w:t xml:space="preserve">441,2 </w:t>
            </w:r>
            <w:r w:rsidRPr="00410097">
              <w:rPr>
                <w:rFonts w:ascii="Times New Roman" w:hAnsi="Times New Roman" w:cs="Times New Roman"/>
                <w:sz w:val="25"/>
                <w:szCs w:val="25"/>
              </w:rPr>
              <w:t>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2018 – </w:t>
            </w:r>
            <w:r>
              <w:rPr>
                <w:rFonts w:ascii="Times New Roman" w:hAnsi="Times New Roman" w:cs="Times New Roman"/>
                <w:sz w:val="25"/>
                <w:szCs w:val="25"/>
              </w:rPr>
              <w:t xml:space="preserve"> </w:t>
            </w:r>
            <w:r w:rsidRPr="00410097">
              <w:rPr>
                <w:rFonts w:ascii="Times New Roman" w:hAnsi="Times New Roman" w:cs="Times New Roman"/>
                <w:sz w:val="25"/>
                <w:szCs w:val="25"/>
              </w:rPr>
              <w:t xml:space="preserve">0 тыс. рублей; </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2019- </w:t>
            </w:r>
            <w:r>
              <w:rPr>
                <w:rFonts w:ascii="Times New Roman" w:hAnsi="Times New Roman" w:cs="Times New Roman"/>
                <w:sz w:val="25"/>
                <w:szCs w:val="25"/>
              </w:rPr>
              <w:t xml:space="preserve">  </w:t>
            </w:r>
            <w:r w:rsidRPr="00410097">
              <w:rPr>
                <w:rFonts w:ascii="Times New Roman" w:hAnsi="Times New Roman" w:cs="Times New Roman"/>
                <w:sz w:val="25"/>
                <w:szCs w:val="25"/>
              </w:rPr>
              <w:t>0 тыс. рублей;</w:t>
            </w:r>
          </w:p>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2020- </w:t>
            </w:r>
            <w:r w:rsidR="0046402F">
              <w:rPr>
                <w:rFonts w:ascii="Times New Roman" w:hAnsi="Times New Roman" w:cs="Times New Roman"/>
                <w:sz w:val="25"/>
                <w:szCs w:val="25"/>
              </w:rPr>
              <w:t xml:space="preserve">  </w:t>
            </w:r>
            <w:r w:rsidRPr="00410097">
              <w:rPr>
                <w:rFonts w:ascii="Times New Roman" w:hAnsi="Times New Roman" w:cs="Times New Roman"/>
                <w:sz w:val="25"/>
                <w:szCs w:val="25"/>
              </w:rPr>
              <w:t>0 тыс. рублей.</w:t>
            </w:r>
          </w:p>
          <w:p w:rsidR="00F50647" w:rsidRPr="00410097" w:rsidRDefault="00F50647" w:rsidP="00AD753C">
            <w:pPr>
              <w:pStyle w:val="ConsPlusNonformat"/>
              <w:widowControl/>
              <w:rPr>
                <w:rFonts w:ascii="Times New Roman" w:hAnsi="Times New Roman" w:cs="Times New Roman"/>
                <w:sz w:val="25"/>
                <w:szCs w:val="25"/>
              </w:rPr>
            </w:pP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средства районного бюджета  – </w:t>
            </w:r>
            <w:r w:rsidR="0046402F">
              <w:rPr>
                <w:rFonts w:ascii="Times New Roman" w:hAnsi="Times New Roman" w:cs="Times New Roman"/>
                <w:sz w:val="25"/>
                <w:szCs w:val="25"/>
              </w:rPr>
              <w:t>1 441,2</w:t>
            </w:r>
            <w:r>
              <w:rPr>
                <w:rFonts w:ascii="Times New Roman" w:hAnsi="Times New Roman" w:cs="Times New Roman"/>
                <w:sz w:val="25"/>
                <w:szCs w:val="25"/>
              </w:rPr>
              <w:t xml:space="preserve"> </w:t>
            </w:r>
            <w:r w:rsidRPr="00410097">
              <w:rPr>
                <w:rFonts w:ascii="Times New Roman" w:hAnsi="Times New Roman" w:cs="Times New Roman"/>
                <w:sz w:val="25"/>
                <w:szCs w:val="25"/>
              </w:rPr>
              <w:t>тыс. рублей, в том числе по годам:</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2015- 500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2016 – 500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2017 – </w:t>
            </w:r>
            <w:r>
              <w:rPr>
                <w:rFonts w:ascii="Times New Roman" w:hAnsi="Times New Roman" w:cs="Times New Roman"/>
                <w:sz w:val="25"/>
                <w:szCs w:val="25"/>
              </w:rPr>
              <w:t>441,2</w:t>
            </w:r>
            <w:r w:rsidRPr="00410097">
              <w:rPr>
                <w:rFonts w:ascii="Times New Roman" w:hAnsi="Times New Roman" w:cs="Times New Roman"/>
                <w:sz w:val="25"/>
                <w:szCs w:val="25"/>
              </w:rPr>
              <w:t xml:space="preserve">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2018 – 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2019 – </w:t>
            </w:r>
            <w:r>
              <w:rPr>
                <w:rFonts w:ascii="Times New Roman" w:hAnsi="Times New Roman" w:cs="Times New Roman"/>
                <w:sz w:val="25"/>
                <w:szCs w:val="25"/>
              </w:rPr>
              <w:t xml:space="preserve">0 </w:t>
            </w:r>
            <w:r w:rsidRPr="00410097">
              <w:rPr>
                <w:rFonts w:ascii="Times New Roman" w:hAnsi="Times New Roman" w:cs="Times New Roman"/>
                <w:sz w:val="25"/>
                <w:szCs w:val="25"/>
              </w:rPr>
              <w:t xml:space="preserve">тыс. рублей; </w:t>
            </w:r>
          </w:p>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2020- </w:t>
            </w:r>
            <w:r w:rsidR="0046402F">
              <w:rPr>
                <w:rFonts w:ascii="Times New Roman" w:hAnsi="Times New Roman" w:cs="Times New Roman"/>
                <w:sz w:val="25"/>
                <w:szCs w:val="25"/>
              </w:rPr>
              <w:t xml:space="preserve">  </w:t>
            </w:r>
            <w:r>
              <w:rPr>
                <w:rFonts w:ascii="Times New Roman" w:hAnsi="Times New Roman" w:cs="Times New Roman"/>
                <w:sz w:val="25"/>
                <w:szCs w:val="25"/>
              </w:rPr>
              <w:t xml:space="preserve">0 </w:t>
            </w:r>
            <w:r w:rsidRPr="00410097">
              <w:rPr>
                <w:rFonts w:ascii="Times New Roman" w:hAnsi="Times New Roman" w:cs="Times New Roman"/>
                <w:sz w:val="25"/>
                <w:szCs w:val="25"/>
              </w:rPr>
              <w:t>тыс. рублей.</w:t>
            </w:r>
          </w:p>
          <w:p w:rsidR="00F50647" w:rsidRPr="00410097" w:rsidRDefault="00F50647" w:rsidP="00AD753C">
            <w:pPr>
              <w:pStyle w:val="ConsPlusNonformat"/>
              <w:widowControl/>
              <w:rPr>
                <w:rFonts w:ascii="Times New Roman" w:hAnsi="Times New Roman" w:cs="Times New Roman"/>
                <w:sz w:val="25"/>
                <w:szCs w:val="25"/>
              </w:rPr>
            </w:pP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собственные  (заемные) средства молодых семей – </w:t>
            </w:r>
            <w:r w:rsidR="0046402F">
              <w:rPr>
                <w:rFonts w:ascii="Times New Roman" w:hAnsi="Times New Roman" w:cs="Times New Roman"/>
                <w:sz w:val="25"/>
                <w:szCs w:val="25"/>
              </w:rPr>
              <w:t>9 038,7</w:t>
            </w:r>
            <w:r>
              <w:rPr>
                <w:rFonts w:ascii="Times New Roman" w:hAnsi="Times New Roman" w:cs="Times New Roman"/>
                <w:sz w:val="25"/>
                <w:szCs w:val="25"/>
              </w:rPr>
              <w:t xml:space="preserve"> </w:t>
            </w:r>
            <w:r w:rsidRPr="00410097">
              <w:rPr>
                <w:rFonts w:ascii="Times New Roman" w:hAnsi="Times New Roman" w:cs="Times New Roman"/>
                <w:sz w:val="25"/>
                <w:szCs w:val="25"/>
              </w:rPr>
              <w:t>тыс. рублей, в том числе по годам:</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2015- 3700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2016 – 3700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2017 – </w:t>
            </w:r>
            <w:r>
              <w:rPr>
                <w:rFonts w:ascii="Times New Roman" w:hAnsi="Times New Roman" w:cs="Times New Roman"/>
                <w:sz w:val="25"/>
                <w:szCs w:val="25"/>
              </w:rPr>
              <w:t xml:space="preserve">1 638,7 </w:t>
            </w:r>
            <w:r w:rsidRPr="00410097">
              <w:rPr>
                <w:rFonts w:ascii="Times New Roman" w:hAnsi="Times New Roman" w:cs="Times New Roman"/>
                <w:sz w:val="25"/>
                <w:szCs w:val="25"/>
              </w:rPr>
              <w:t>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2018 – </w:t>
            </w:r>
            <w:r>
              <w:rPr>
                <w:rFonts w:ascii="Times New Roman" w:hAnsi="Times New Roman" w:cs="Times New Roman"/>
                <w:sz w:val="25"/>
                <w:szCs w:val="25"/>
              </w:rPr>
              <w:t>0</w:t>
            </w:r>
            <w:r w:rsidRPr="00410097">
              <w:rPr>
                <w:rFonts w:ascii="Times New Roman" w:hAnsi="Times New Roman" w:cs="Times New Roman"/>
                <w:sz w:val="25"/>
                <w:szCs w:val="25"/>
              </w:rPr>
              <w:t xml:space="preserve"> тыс. рублей;</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2019 – </w:t>
            </w:r>
            <w:r>
              <w:rPr>
                <w:rFonts w:ascii="Times New Roman" w:hAnsi="Times New Roman" w:cs="Times New Roman"/>
                <w:sz w:val="25"/>
                <w:szCs w:val="25"/>
              </w:rPr>
              <w:t xml:space="preserve">0 </w:t>
            </w:r>
            <w:r w:rsidRPr="00410097">
              <w:rPr>
                <w:rFonts w:ascii="Times New Roman" w:hAnsi="Times New Roman" w:cs="Times New Roman"/>
                <w:sz w:val="25"/>
                <w:szCs w:val="25"/>
              </w:rPr>
              <w:t xml:space="preserve">тыс. рублей; </w:t>
            </w:r>
          </w:p>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2020- </w:t>
            </w:r>
            <w:r w:rsidR="0046402F">
              <w:rPr>
                <w:rFonts w:ascii="Times New Roman" w:hAnsi="Times New Roman" w:cs="Times New Roman"/>
                <w:sz w:val="25"/>
                <w:szCs w:val="25"/>
              </w:rPr>
              <w:t xml:space="preserve"> 0</w:t>
            </w:r>
            <w:r>
              <w:rPr>
                <w:rFonts w:ascii="Times New Roman" w:hAnsi="Times New Roman" w:cs="Times New Roman"/>
                <w:sz w:val="25"/>
                <w:szCs w:val="25"/>
              </w:rPr>
              <w:t xml:space="preserve"> </w:t>
            </w:r>
            <w:r w:rsidRPr="00410097">
              <w:rPr>
                <w:rFonts w:ascii="Times New Roman" w:hAnsi="Times New Roman" w:cs="Times New Roman"/>
                <w:sz w:val="25"/>
                <w:szCs w:val="25"/>
              </w:rPr>
              <w:t>тыс. рублей.</w:t>
            </w:r>
          </w:p>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ab/>
              <w:t>Объемы финансирования подлежат ежегодному уточнению, исходя из возможностей федерального, краевого и районного бюджетов.</w:t>
            </w:r>
          </w:p>
          <w:p w:rsidR="00F50647" w:rsidRPr="00410097" w:rsidRDefault="00F50647" w:rsidP="00AD753C">
            <w:pPr>
              <w:pStyle w:val="ConsPlusNonformat"/>
              <w:widowControl/>
              <w:rPr>
                <w:rFonts w:ascii="Times New Roman" w:hAnsi="Times New Roman" w:cs="Times New Roman"/>
                <w:sz w:val="25"/>
                <w:szCs w:val="25"/>
              </w:rPr>
            </w:pPr>
          </w:p>
        </w:tc>
      </w:tr>
      <w:tr w:rsidR="00F50647" w:rsidRPr="00410097" w:rsidTr="00E173F2">
        <w:trPr>
          <w:cantSplit/>
          <w:trHeight w:val="600"/>
        </w:trPr>
        <w:tc>
          <w:tcPr>
            <w:tcW w:w="3060" w:type="dxa"/>
            <w:tcBorders>
              <w:top w:val="single" w:sz="6" w:space="0" w:color="auto"/>
              <w:left w:val="single" w:sz="6" w:space="0" w:color="auto"/>
              <w:bottom w:val="single" w:sz="6" w:space="0" w:color="auto"/>
              <w:right w:val="single" w:sz="6" w:space="0" w:color="auto"/>
            </w:tcBorders>
          </w:tcPr>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Ожидаемые результаты реализации </w:t>
            </w:r>
          </w:p>
          <w:p w:rsidR="00F50647" w:rsidRPr="00410097" w:rsidRDefault="00F50647" w:rsidP="007C020B">
            <w:pPr>
              <w:pStyle w:val="ConsPlusCell"/>
              <w:widowControl/>
              <w:rPr>
                <w:rFonts w:ascii="Times New Roman" w:hAnsi="Times New Roman" w:cs="Times New Roman"/>
                <w:sz w:val="25"/>
                <w:szCs w:val="25"/>
              </w:rPr>
            </w:pPr>
            <w:r w:rsidRPr="00410097">
              <w:rPr>
                <w:rFonts w:ascii="Times New Roman" w:hAnsi="Times New Roman" w:cs="Times New Roman"/>
                <w:sz w:val="25"/>
                <w:szCs w:val="25"/>
              </w:rPr>
              <w:t xml:space="preserve">программы </w:t>
            </w:r>
          </w:p>
        </w:tc>
        <w:tc>
          <w:tcPr>
            <w:tcW w:w="6296" w:type="dxa"/>
            <w:tcBorders>
              <w:top w:val="single" w:sz="6" w:space="0" w:color="auto"/>
              <w:left w:val="single" w:sz="6" w:space="0" w:color="auto"/>
              <w:bottom w:val="single" w:sz="6" w:space="0" w:color="auto"/>
              <w:right w:val="single" w:sz="6" w:space="0" w:color="auto"/>
            </w:tcBorders>
          </w:tcPr>
          <w:p w:rsidR="00F50647" w:rsidRPr="0041009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Улучшение  жилищных  условий  </w:t>
            </w:r>
            <w:r w:rsidR="0046402F">
              <w:rPr>
                <w:rFonts w:ascii="Times New Roman" w:hAnsi="Times New Roman" w:cs="Times New Roman"/>
                <w:sz w:val="25"/>
                <w:szCs w:val="25"/>
              </w:rPr>
              <w:t>10</w:t>
            </w:r>
            <w:r>
              <w:rPr>
                <w:rFonts w:ascii="Times New Roman" w:hAnsi="Times New Roman" w:cs="Times New Roman"/>
                <w:sz w:val="25"/>
                <w:szCs w:val="25"/>
              </w:rPr>
              <w:t xml:space="preserve"> </w:t>
            </w:r>
            <w:r w:rsidRPr="00410097">
              <w:rPr>
                <w:rFonts w:ascii="Times New Roman" w:hAnsi="Times New Roman" w:cs="Times New Roman"/>
                <w:sz w:val="25"/>
                <w:szCs w:val="25"/>
              </w:rPr>
              <w:t xml:space="preserve">молодых семей  Михайловского района </w:t>
            </w:r>
          </w:p>
          <w:p w:rsidR="00F50647" w:rsidRDefault="00F50647" w:rsidP="00AD753C">
            <w:pPr>
              <w:pStyle w:val="ConsPlusNonformat"/>
              <w:widowControl/>
              <w:rPr>
                <w:rFonts w:ascii="Times New Roman" w:hAnsi="Times New Roman" w:cs="Times New Roman"/>
                <w:sz w:val="25"/>
                <w:szCs w:val="25"/>
              </w:rPr>
            </w:pPr>
            <w:r w:rsidRPr="00410097">
              <w:rPr>
                <w:rFonts w:ascii="Times New Roman" w:hAnsi="Times New Roman" w:cs="Times New Roman"/>
                <w:sz w:val="25"/>
                <w:szCs w:val="25"/>
              </w:rPr>
              <w:t xml:space="preserve">Доля бюджетных средств, направляемых на строительство индивидуального и приобретение нового жилья, в общем объеме </w:t>
            </w:r>
            <w:proofErr w:type="gramStart"/>
            <w:r w:rsidRPr="00410097">
              <w:rPr>
                <w:rFonts w:ascii="Times New Roman" w:hAnsi="Times New Roman" w:cs="Times New Roman"/>
                <w:sz w:val="25"/>
                <w:szCs w:val="25"/>
              </w:rPr>
              <w:t>бюджетных средств, выделяемых в рамках программы  составит</w:t>
            </w:r>
            <w:proofErr w:type="gramEnd"/>
            <w:r w:rsidRPr="00410097">
              <w:rPr>
                <w:rFonts w:ascii="Times New Roman" w:hAnsi="Times New Roman" w:cs="Times New Roman"/>
                <w:sz w:val="25"/>
                <w:szCs w:val="25"/>
              </w:rPr>
              <w:t xml:space="preserve"> </w:t>
            </w:r>
            <w:r w:rsidRPr="00E272B0">
              <w:rPr>
                <w:rFonts w:ascii="Times New Roman" w:hAnsi="Times New Roman" w:cs="Times New Roman"/>
                <w:sz w:val="25"/>
                <w:szCs w:val="25"/>
              </w:rPr>
              <w:t>27,7 %.</w:t>
            </w:r>
          </w:p>
          <w:p w:rsidR="00F50647" w:rsidRPr="00410097" w:rsidRDefault="00F50647" w:rsidP="00AD753C">
            <w:pPr>
              <w:pStyle w:val="ConsPlusNonformat"/>
              <w:widowControl/>
              <w:rPr>
                <w:rFonts w:ascii="Times New Roman" w:hAnsi="Times New Roman" w:cs="Times New Roman"/>
                <w:sz w:val="25"/>
                <w:szCs w:val="25"/>
              </w:rPr>
            </w:pPr>
          </w:p>
        </w:tc>
      </w:tr>
    </w:tbl>
    <w:p w:rsidR="00F50647" w:rsidRDefault="00F50647" w:rsidP="009C0C99">
      <w:pPr>
        <w:rPr>
          <w:sz w:val="25"/>
          <w:szCs w:val="25"/>
        </w:rPr>
      </w:pPr>
    </w:p>
    <w:p w:rsidR="00F50647" w:rsidRDefault="00F50647" w:rsidP="00D37481">
      <w:pPr>
        <w:pStyle w:val="ConsPlusNormal"/>
        <w:ind w:firstLine="709"/>
        <w:jc w:val="center"/>
        <w:rPr>
          <w:rFonts w:ascii="Times New Roman" w:hAnsi="Times New Roman" w:cs="Times New Roman"/>
          <w:sz w:val="25"/>
          <w:szCs w:val="25"/>
        </w:rPr>
      </w:pPr>
    </w:p>
    <w:p w:rsidR="00F50647" w:rsidRDefault="00F50647" w:rsidP="00D37481">
      <w:pPr>
        <w:pStyle w:val="ConsPlusNormal"/>
        <w:ind w:firstLine="709"/>
        <w:jc w:val="center"/>
        <w:rPr>
          <w:rFonts w:ascii="Times New Roman" w:hAnsi="Times New Roman" w:cs="Times New Roman"/>
          <w:sz w:val="25"/>
          <w:szCs w:val="25"/>
        </w:rPr>
      </w:pPr>
    </w:p>
    <w:p w:rsidR="00F50647" w:rsidRDefault="00F50647" w:rsidP="00D37481">
      <w:pPr>
        <w:pStyle w:val="ConsPlusNormal"/>
        <w:ind w:firstLine="709"/>
        <w:jc w:val="center"/>
        <w:rPr>
          <w:rFonts w:ascii="Times New Roman" w:hAnsi="Times New Roman" w:cs="Times New Roman"/>
          <w:sz w:val="25"/>
          <w:szCs w:val="25"/>
        </w:rPr>
      </w:pPr>
    </w:p>
    <w:p w:rsidR="00F50647" w:rsidRDefault="00F50647" w:rsidP="00D37481">
      <w:pPr>
        <w:pStyle w:val="ConsPlusNormal"/>
        <w:ind w:firstLine="709"/>
        <w:jc w:val="center"/>
        <w:rPr>
          <w:rFonts w:ascii="Times New Roman" w:hAnsi="Times New Roman" w:cs="Times New Roman"/>
          <w:sz w:val="25"/>
          <w:szCs w:val="25"/>
        </w:rPr>
      </w:pPr>
    </w:p>
    <w:p w:rsidR="00F50647" w:rsidRPr="00164B13" w:rsidRDefault="00F50647" w:rsidP="00D37481">
      <w:pPr>
        <w:pStyle w:val="ConsPlusNormal"/>
        <w:ind w:firstLine="709"/>
        <w:jc w:val="center"/>
        <w:rPr>
          <w:rFonts w:ascii="Times New Roman" w:hAnsi="Times New Roman" w:cs="Times New Roman"/>
          <w:sz w:val="25"/>
          <w:szCs w:val="25"/>
        </w:rPr>
      </w:pPr>
      <w:r>
        <w:rPr>
          <w:rFonts w:ascii="Times New Roman" w:hAnsi="Times New Roman" w:cs="Times New Roman"/>
          <w:sz w:val="25"/>
          <w:szCs w:val="25"/>
        </w:rPr>
        <w:lastRenderedPageBreak/>
        <w:t xml:space="preserve">                  3</w:t>
      </w:r>
      <w:r w:rsidRPr="00164B13">
        <w:rPr>
          <w:rFonts w:ascii="Times New Roman" w:hAnsi="Times New Roman" w:cs="Times New Roman"/>
          <w:sz w:val="25"/>
          <w:szCs w:val="25"/>
        </w:rPr>
        <w:t>.3. Описание основных ожидаемых конечных результатов муниципальной программы</w:t>
      </w:r>
    </w:p>
    <w:p w:rsidR="00F50647" w:rsidRPr="00164B13" w:rsidRDefault="00F50647" w:rsidP="001C5D3A">
      <w:pPr>
        <w:pStyle w:val="ConsPlusNormal"/>
        <w:ind w:firstLine="709"/>
        <w:jc w:val="both"/>
        <w:rPr>
          <w:rFonts w:ascii="Times New Roman" w:hAnsi="Times New Roman" w:cs="Times New Roman"/>
          <w:sz w:val="25"/>
          <w:szCs w:val="25"/>
        </w:rPr>
      </w:pPr>
    </w:p>
    <w:p w:rsidR="00F50647" w:rsidRPr="00164B13" w:rsidRDefault="00F50647" w:rsidP="00411CFB">
      <w:pPr>
        <w:widowControl w:val="0"/>
        <w:autoSpaceDE w:val="0"/>
        <w:autoSpaceDN w:val="0"/>
        <w:adjustRightInd w:val="0"/>
        <w:ind w:firstLine="540"/>
        <w:jc w:val="both"/>
        <w:rPr>
          <w:sz w:val="25"/>
          <w:szCs w:val="25"/>
        </w:rPr>
      </w:pPr>
      <w:r w:rsidRPr="00164B13">
        <w:rPr>
          <w:sz w:val="25"/>
          <w:szCs w:val="25"/>
        </w:rPr>
        <w:t xml:space="preserve">В ходе реализации программы планируется достижение показателя отражающего количество молодых семей, улучшивших свои жилищные условия. В рамках </w:t>
      </w:r>
      <w:r>
        <w:rPr>
          <w:sz w:val="25"/>
          <w:szCs w:val="25"/>
        </w:rPr>
        <w:t>основного мероприятия</w:t>
      </w:r>
      <w:r w:rsidRPr="00164B13">
        <w:rPr>
          <w:sz w:val="25"/>
          <w:szCs w:val="25"/>
        </w:rPr>
        <w:t xml:space="preserve"> под понятием «количество молодых семей улучшивших свои жилищные условия» понимается количество молодых семей включенных в список молодых семей – претендентов на получение социальной выплаты в текущем году и получивших свидетельства участников подпрограммы. </w:t>
      </w:r>
    </w:p>
    <w:p w:rsidR="00F50647" w:rsidRPr="00400DA9" w:rsidRDefault="00F50647" w:rsidP="00411CFB">
      <w:pPr>
        <w:widowControl w:val="0"/>
        <w:autoSpaceDE w:val="0"/>
        <w:autoSpaceDN w:val="0"/>
        <w:adjustRightInd w:val="0"/>
        <w:ind w:firstLine="540"/>
        <w:jc w:val="both"/>
        <w:rPr>
          <w:sz w:val="25"/>
          <w:szCs w:val="25"/>
        </w:rPr>
      </w:pPr>
      <w:r w:rsidRPr="00164B13">
        <w:rPr>
          <w:sz w:val="25"/>
          <w:szCs w:val="25"/>
        </w:rPr>
        <w:t xml:space="preserve">Успешное выполнение мероприятий программы в 2015 – 2020 годах позволит обеспечить жильем </w:t>
      </w:r>
      <w:r>
        <w:rPr>
          <w:sz w:val="25"/>
          <w:szCs w:val="25"/>
        </w:rPr>
        <w:t>1</w:t>
      </w:r>
      <w:r w:rsidR="0046402F">
        <w:rPr>
          <w:sz w:val="25"/>
          <w:szCs w:val="25"/>
        </w:rPr>
        <w:t>0</w:t>
      </w:r>
      <w:r w:rsidRPr="00164B13">
        <w:rPr>
          <w:sz w:val="25"/>
          <w:szCs w:val="25"/>
        </w:rPr>
        <w:t xml:space="preserve"> молоды</w:t>
      </w:r>
      <w:r>
        <w:rPr>
          <w:sz w:val="25"/>
          <w:szCs w:val="25"/>
        </w:rPr>
        <w:t>х</w:t>
      </w:r>
      <w:r w:rsidRPr="00164B13">
        <w:rPr>
          <w:sz w:val="25"/>
          <w:szCs w:val="25"/>
        </w:rPr>
        <w:t xml:space="preserve"> сем</w:t>
      </w:r>
      <w:r>
        <w:rPr>
          <w:sz w:val="25"/>
          <w:szCs w:val="25"/>
        </w:rPr>
        <w:t>ей</w:t>
      </w:r>
      <w:r w:rsidRPr="00164B13">
        <w:rPr>
          <w:sz w:val="25"/>
          <w:szCs w:val="25"/>
        </w:rPr>
        <w:t xml:space="preserve"> </w:t>
      </w:r>
      <w:r>
        <w:rPr>
          <w:sz w:val="25"/>
          <w:szCs w:val="25"/>
        </w:rPr>
        <w:t>Михайловского</w:t>
      </w:r>
      <w:r w:rsidRPr="00164B13">
        <w:rPr>
          <w:sz w:val="25"/>
          <w:szCs w:val="25"/>
        </w:rPr>
        <w:t xml:space="preserve"> района путем привлечения дополнительных финансовых средств банков и других организаций, предоставляющих </w:t>
      </w:r>
      <w:r w:rsidRPr="00400DA9">
        <w:rPr>
          <w:sz w:val="25"/>
          <w:szCs w:val="25"/>
        </w:rPr>
        <w:t>ипотечные жилищные кредиты и займы, а также собственных сре</w:t>
      </w:r>
      <w:proofErr w:type="gramStart"/>
      <w:r w:rsidRPr="00400DA9">
        <w:rPr>
          <w:sz w:val="25"/>
          <w:szCs w:val="25"/>
        </w:rPr>
        <w:t>дств гр</w:t>
      </w:r>
      <w:proofErr w:type="gramEnd"/>
      <w:r w:rsidRPr="00400DA9">
        <w:rPr>
          <w:sz w:val="25"/>
          <w:szCs w:val="25"/>
        </w:rPr>
        <w:t>аждан.</w:t>
      </w:r>
    </w:p>
    <w:p w:rsidR="00F50647" w:rsidRDefault="00F50647" w:rsidP="00375B8C">
      <w:pPr>
        <w:pStyle w:val="ConsPlusNormal"/>
        <w:ind w:firstLine="709"/>
        <w:jc w:val="both"/>
      </w:pPr>
      <w:r w:rsidRPr="00400DA9">
        <w:rPr>
          <w:rFonts w:ascii="Times New Roman" w:hAnsi="Times New Roman" w:cs="Times New Roman"/>
          <w:sz w:val="25"/>
          <w:szCs w:val="25"/>
        </w:rPr>
        <w:t xml:space="preserve">Сведения об индикаторах муниципальной программы и их значениях представлены в приложении </w:t>
      </w:r>
      <w:r>
        <w:rPr>
          <w:rFonts w:ascii="Times New Roman" w:hAnsi="Times New Roman" w:cs="Times New Roman"/>
          <w:sz w:val="25"/>
          <w:szCs w:val="25"/>
        </w:rPr>
        <w:t xml:space="preserve">№ </w:t>
      </w:r>
      <w:r w:rsidRPr="00400DA9">
        <w:rPr>
          <w:rFonts w:ascii="Times New Roman" w:hAnsi="Times New Roman" w:cs="Times New Roman"/>
          <w:sz w:val="25"/>
          <w:szCs w:val="25"/>
        </w:rPr>
        <w:t>1</w:t>
      </w:r>
      <w:r>
        <w:rPr>
          <w:rFonts w:ascii="Times New Roman" w:hAnsi="Times New Roman" w:cs="Times New Roman"/>
          <w:sz w:val="25"/>
          <w:szCs w:val="25"/>
        </w:rPr>
        <w:t xml:space="preserve"> к программе</w:t>
      </w:r>
      <w:r w:rsidRPr="00203450">
        <w:t>.</w:t>
      </w:r>
    </w:p>
    <w:p w:rsidR="00F50647" w:rsidRPr="00164B13" w:rsidRDefault="00F50647" w:rsidP="00411CFB">
      <w:pPr>
        <w:rPr>
          <w:sz w:val="25"/>
          <w:szCs w:val="25"/>
        </w:rPr>
      </w:pPr>
    </w:p>
    <w:p w:rsidR="00F50647" w:rsidRPr="00164B13" w:rsidRDefault="00F50647" w:rsidP="00EF4488">
      <w:pPr>
        <w:pStyle w:val="ConsPlusNormal"/>
        <w:widowControl/>
        <w:ind w:firstLine="539"/>
        <w:jc w:val="center"/>
        <w:rPr>
          <w:rFonts w:ascii="Times New Roman" w:hAnsi="Times New Roman" w:cs="Times New Roman"/>
          <w:sz w:val="25"/>
          <w:szCs w:val="25"/>
        </w:rPr>
      </w:pPr>
      <w:r>
        <w:rPr>
          <w:rFonts w:ascii="Times New Roman" w:hAnsi="Times New Roman" w:cs="Times New Roman"/>
          <w:sz w:val="25"/>
          <w:szCs w:val="25"/>
        </w:rPr>
        <w:t>3</w:t>
      </w:r>
      <w:r w:rsidRPr="00164B13">
        <w:rPr>
          <w:rFonts w:ascii="Times New Roman" w:hAnsi="Times New Roman" w:cs="Times New Roman"/>
          <w:sz w:val="25"/>
          <w:szCs w:val="25"/>
        </w:rPr>
        <w:t>.5. Механизм реализации программы</w:t>
      </w:r>
    </w:p>
    <w:p w:rsidR="00F50647" w:rsidRDefault="00F50647" w:rsidP="00F63E1E">
      <w:pPr>
        <w:autoSpaceDE w:val="0"/>
        <w:autoSpaceDN w:val="0"/>
        <w:adjustRightInd w:val="0"/>
        <w:ind w:firstLine="540"/>
        <w:jc w:val="both"/>
        <w:rPr>
          <w:sz w:val="25"/>
          <w:szCs w:val="25"/>
        </w:rPr>
      </w:pPr>
    </w:p>
    <w:p w:rsidR="00F50647" w:rsidRPr="00164B13" w:rsidRDefault="00F50647" w:rsidP="00F63E1E">
      <w:pPr>
        <w:autoSpaceDE w:val="0"/>
        <w:autoSpaceDN w:val="0"/>
        <w:adjustRightInd w:val="0"/>
        <w:ind w:firstLine="540"/>
        <w:jc w:val="both"/>
        <w:rPr>
          <w:sz w:val="25"/>
          <w:szCs w:val="25"/>
        </w:rPr>
      </w:pPr>
      <w:proofErr w:type="gramStart"/>
      <w:r w:rsidRPr="00164B13">
        <w:rPr>
          <w:sz w:val="25"/>
          <w:szCs w:val="25"/>
        </w:rPr>
        <w:t xml:space="preserve">Программа направлена на реализацию одного из направлений приоритетного национального проекта "Доступное и комфортное жилье - гражданам России", которое предполагает формирование системы оказания государственной поддержки в приобретении жилья определенным категориям граждан,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End"/>
    </w:p>
    <w:p w:rsidR="00F50647" w:rsidRPr="00164B13" w:rsidRDefault="00F50647" w:rsidP="00F63E1E">
      <w:pPr>
        <w:pStyle w:val="ConsPlusNormal"/>
        <w:widowControl/>
        <w:ind w:firstLine="540"/>
        <w:jc w:val="both"/>
        <w:rPr>
          <w:rFonts w:ascii="Times New Roman" w:hAnsi="Times New Roman" w:cs="Times New Roman"/>
          <w:sz w:val="25"/>
          <w:szCs w:val="25"/>
        </w:rPr>
      </w:pPr>
      <w:r w:rsidRPr="00164B13">
        <w:rPr>
          <w:rFonts w:ascii="Times New Roman" w:hAnsi="Times New Roman" w:cs="Times New Roman"/>
          <w:sz w:val="25"/>
          <w:szCs w:val="25"/>
        </w:rPr>
        <w:t xml:space="preserve">Участником </w:t>
      </w:r>
      <w:r>
        <w:rPr>
          <w:rFonts w:ascii="Times New Roman" w:hAnsi="Times New Roman" w:cs="Times New Roman"/>
          <w:sz w:val="25"/>
          <w:szCs w:val="25"/>
        </w:rPr>
        <w:t xml:space="preserve">подпрограммы 2«Обеспечение жильем молодых семей в Алтайском крае» на 2015-2020 годы  государственной программы Алтайского края «Обеспечение доступным и комфортным жильем населения Алтайского края» на 2014-2020 годы (далее </w:t>
      </w:r>
      <w:proofErr w:type="gramStart"/>
      <w:r>
        <w:rPr>
          <w:rFonts w:ascii="Times New Roman" w:hAnsi="Times New Roman" w:cs="Times New Roman"/>
          <w:sz w:val="25"/>
          <w:szCs w:val="25"/>
        </w:rPr>
        <w:t>–п</w:t>
      </w:r>
      <w:proofErr w:type="gramEnd"/>
      <w:r>
        <w:rPr>
          <w:rFonts w:ascii="Times New Roman" w:hAnsi="Times New Roman" w:cs="Times New Roman"/>
          <w:sz w:val="25"/>
          <w:szCs w:val="25"/>
        </w:rPr>
        <w:t>одпрограмма 2)</w:t>
      </w:r>
      <w:r w:rsidRPr="00164B13">
        <w:rPr>
          <w:rFonts w:ascii="Times New Roman" w:hAnsi="Times New Roman" w:cs="Times New Roman"/>
          <w:sz w:val="25"/>
          <w:szCs w:val="25"/>
        </w:rPr>
        <w:t xml:space="preserve"> может быть молодая семья,</w:t>
      </w:r>
      <w:r>
        <w:rPr>
          <w:rFonts w:ascii="Times New Roman" w:hAnsi="Times New Roman" w:cs="Times New Roman"/>
          <w:sz w:val="25"/>
          <w:szCs w:val="25"/>
        </w:rPr>
        <w:t xml:space="preserve"> в том числе молодая семья, имеющая одного ребенка и более,</w:t>
      </w:r>
      <w:r w:rsidRPr="00164B13">
        <w:rPr>
          <w:rFonts w:ascii="Times New Roman" w:hAnsi="Times New Roman" w:cs="Times New Roman"/>
          <w:sz w:val="25"/>
          <w:szCs w:val="25"/>
        </w:rPr>
        <w:t xml:space="preserve"> возраст каждого из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w:t>
      </w:r>
      <w:r>
        <w:rPr>
          <w:rFonts w:ascii="Times New Roman" w:hAnsi="Times New Roman" w:cs="Times New Roman"/>
          <w:sz w:val="25"/>
          <w:szCs w:val="25"/>
        </w:rPr>
        <w:t xml:space="preserve"> жилом помещении</w:t>
      </w:r>
      <w:r w:rsidRPr="00164B13">
        <w:rPr>
          <w:rFonts w:ascii="Times New Roman" w:hAnsi="Times New Roman" w:cs="Times New Roman"/>
          <w:sz w:val="25"/>
          <w:szCs w:val="25"/>
        </w:rPr>
        <w:t xml:space="preserve"> (далее - молодая семья).</w:t>
      </w:r>
    </w:p>
    <w:p w:rsidR="00F50647" w:rsidRPr="00164B13" w:rsidRDefault="00F50647" w:rsidP="00F63E1E">
      <w:pPr>
        <w:pStyle w:val="ConsPlusNormal"/>
        <w:widowControl/>
        <w:ind w:firstLine="540"/>
        <w:jc w:val="both"/>
        <w:rPr>
          <w:rFonts w:ascii="Times New Roman" w:hAnsi="Times New Roman" w:cs="Times New Roman"/>
          <w:sz w:val="25"/>
          <w:szCs w:val="25"/>
        </w:rPr>
      </w:pPr>
      <w:proofErr w:type="gramStart"/>
      <w:r w:rsidRPr="00164B13">
        <w:rPr>
          <w:rFonts w:ascii="Times New Roman" w:hAnsi="Times New Roman" w:cs="Times New Roman"/>
          <w:sz w:val="25"/>
          <w:szCs w:val="25"/>
        </w:rPr>
        <w:t xml:space="preserve">Для целей программы под нуждающимися в </w:t>
      </w:r>
      <w:r>
        <w:rPr>
          <w:rFonts w:ascii="Times New Roman" w:hAnsi="Times New Roman" w:cs="Times New Roman"/>
          <w:sz w:val="25"/>
          <w:szCs w:val="25"/>
        </w:rPr>
        <w:t xml:space="preserve">жилых помещениях </w:t>
      </w:r>
      <w:r w:rsidRPr="00164B13">
        <w:rPr>
          <w:rFonts w:ascii="Times New Roman" w:hAnsi="Times New Roman" w:cs="Times New Roman"/>
          <w:sz w:val="25"/>
          <w:szCs w:val="25"/>
        </w:rPr>
        <w:t xml:space="preserve">понимаются молодые семьи, </w:t>
      </w:r>
      <w:r>
        <w:rPr>
          <w:rFonts w:ascii="Times New Roman" w:hAnsi="Times New Roman" w:cs="Times New Roman"/>
          <w:sz w:val="25"/>
          <w:szCs w:val="25"/>
        </w:rPr>
        <w:t xml:space="preserve">поставленные на учет в качестве нуждающихся в </w:t>
      </w:r>
      <w:r w:rsidRPr="00164B13">
        <w:rPr>
          <w:rFonts w:ascii="Times New Roman" w:hAnsi="Times New Roman" w:cs="Times New Roman"/>
          <w:sz w:val="25"/>
          <w:szCs w:val="25"/>
        </w:rPr>
        <w:t xml:space="preserve">улучшении жилищных условий </w:t>
      </w:r>
      <w:r>
        <w:rPr>
          <w:rFonts w:ascii="Times New Roman" w:hAnsi="Times New Roman" w:cs="Times New Roman"/>
          <w:sz w:val="25"/>
          <w:szCs w:val="25"/>
        </w:rPr>
        <w:t>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w:t>
      </w:r>
      <w:proofErr w:type="gramEnd"/>
      <w:r>
        <w:rPr>
          <w:rFonts w:ascii="Times New Roman" w:hAnsi="Times New Roman" w:cs="Times New Roman"/>
          <w:sz w:val="25"/>
          <w:szCs w:val="25"/>
        </w:rPr>
        <w:t xml:space="preserve"> </w:t>
      </w:r>
      <w:proofErr w:type="gramStart"/>
      <w:r>
        <w:rPr>
          <w:rFonts w:ascii="Times New Roman" w:hAnsi="Times New Roman" w:cs="Times New Roman"/>
          <w:sz w:val="25"/>
          <w:szCs w:val="25"/>
        </w:rPr>
        <w:t xml:space="preserve">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r w:rsidRPr="00164B13">
        <w:rPr>
          <w:rFonts w:ascii="Times New Roman" w:hAnsi="Times New Roman" w:cs="Times New Roman"/>
          <w:sz w:val="25"/>
          <w:szCs w:val="25"/>
        </w:rPr>
        <w:t>и имеющие доходы</w:t>
      </w:r>
      <w:r>
        <w:rPr>
          <w:rFonts w:ascii="Times New Roman" w:hAnsi="Times New Roman" w:cs="Times New Roman"/>
          <w:sz w:val="25"/>
          <w:szCs w:val="25"/>
        </w:rPr>
        <w:t>, позволяющие получить кредит,</w:t>
      </w:r>
      <w:r w:rsidRPr="00164B13">
        <w:rPr>
          <w:rFonts w:ascii="Times New Roman" w:hAnsi="Times New Roman" w:cs="Times New Roman"/>
          <w:sz w:val="25"/>
          <w:szCs w:val="25"/>
        </w:rPr>
        <w:t xml:space="preserve"> либо иные денежные средства, достаточные для оплаты</w:t>
      </w:r>
      <w:r>
        <w:rPr>
          <w:rFonts w:ascii="Times New Roman" w:hAnsi="Times New Roman" w:cs="Times New Roman"/>
          <w:sz w:val="25"/>
          <w:szCs w:val="25"/>
        </w:rPr>
        <w:t xml:space="preserve"> расчетной (средней) </w:t>
      </w:r>
      <w:r w:rsidRPr="00164B13">
        <w:rPr>
          <w:rFonts w:ascii="Times New Roman" w:hAnsi="Times New Roman" w:cs="Times New Roman"/>
          <w:sz w:val="25"/>
          <w:szCs w:val="25"/>
        </w:rPr>
        <w:t xml:space="preserve">стоимости жилья в части, превышающей размер предоставляемой </w:t>
      </w:r>
      <w:r>
        <w:rPr>
          <w:rFonts w:ascii="Times New Roman" w:hAnsi="Times New Roman" w:cs="Times New Roman"/>
          <w:sz w:val="25"/>
          <w:szCs w:val="25"/>
        </w:rPr>
        <w:t>социальной выплаты</w:t>
      </w:r>
      <w:r w:rsidRPr="00164B13">
        <w:rPr>
          <w:rFonts w:ascii="Times New Roman" w:hAnsi="Times New Roman" w:cs="Times New Roman"/>
          <w:sz w:val="25"/>
          <w:szCs w:val="25"/>
        </w:rPr>
        <w:t>.</w:t>
      </w:r>
      <w:proofErr w:type="gramEnd"/>
    </w:p>
    <w:p w:rsidR="00F50647" w:rsidRPr="00164B13" w:rsidRDefault="00F50647" w:rsidP="00F63E1E">
      <w:pPr>
        <w:autoSpaceDE w:val="0"/>
        <w:autoSpaceDN w:val="0"/>
        <w:adjustRightInd w:val="0"/>
        <w:ind w:firstLine="540"/>
        <w:jc w:val="both"/>
        <w:rPr>
          <w:sz w:val="25"/>
          <w:szCs w:val="25"/>
        </w:rPr>
      </w:pPr>
      <w:r w:rsidRPr="00164B13">
        <w:rPr>
          <w:sz w:val="25"/>
          <w:szCs w:val="25"/>
        </w:rPr>
        <w:t>Преимущественное право на получение социальной выплаты имеют многодетные молодые семьи, воспитывающие трех и более детей.</w:t>
      </w:r>
    </w:p>
    <w:p w:rsidR="00F50647" w:rsidRPr="00164B13" w:rsidRDefault="00F50647" w:rsidP="00F63E1E">
      <w:pPr>
        <w:autoSpaceDE w:val="0"/>
        <w:autoSpaceDN w:val="0"/>
        <w:adjustRightInd w:val="0"/>
        <w:ind w:firstLine="540"/>
        <w:jc w:val="both"/>
        <w:rPr>
          <w:sz w:val="25"/>
          <w:szCs w:val="25"/>
        </w:rPr>
      </w:pPr>
      <w:r w:rsidRPr="00164B13">
        <w:rPr>
          <w:sz w:val="25"/>
          <w:szCs w:val="25"/>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F50647" w:rsidRDefault="00F50647" w:rsidP="00F63E1E">
      <w:pPr>
        <w:autoSpaceDE w:val="0"/>
        <w:autoSpaceDN w:val="0"/>
        <w:adjustRightInd w:val="0"/>
        <w:ind w:firstLine="540"/>
        <w:jc w:val="both"/>
        <w:rPr>
          <w:sz w:val="25"/>
          <w:szCs w:val="25"/>
        </w:rPr>
      </w:pPr>
      <w:r w:rsidRPr="00164B13">
        <w:rPr>
          <w:sz w:val="25"/>
          <w:szCs w:val="25"/>
        </w:rPr>
        <w:t xml:space="preserve">Социальная выплата </w:t>
      </w:r>
      <w:r>
        <w:rPr>
          <w:sz w:val="25"/>
          <w:szCs w:val="25"/>
        </w:rPr>
        <w:t xml:space="preserve">не может быть использована на приобретение </w:t>
      </w:r>
      <w:r w:rsidRPr="00164B13">
        <w:rPr>
          <w:sz w:val="25"/>
          <w:szCs w:val="25"/>
        </w:rPr>
        <w:t>жилого помещения</w:t>
      </w:r>
      <w:r>
        <w:rPr>
          <w:sz w:val="25"/>
          <w:szCs w:val="25"/>
        </w:rPr>
        <w:t xml:space="preserve">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sz w:val="25"/>
          <w:szCs w:val="25"/>
        </w:rPr>
        <w:t>неполнородных</w:t>
      </w:r>
      <w:proofErr w:type="spellEnd"/>
      <w:r>
        <w:rPr>
          <w:sz w:val="25"/>
          <w:szCs w:val="25"/>
        </w:rPr>
        <w:t xml:space="preserve"> братьев и сестер).  </w:t>
      </w:r>
    </w:p>
    <w:p w:rsidR="00F50647" w:rsidRPr="00164B13" w:rsidRDefault="00F50647" w:rsidP="00F63E1E">
      <w:pPr>
        <w:autoSpaceDE w:val="0"/>
        <w:autoSpaceDN w:val="0"/>
        <w:adjustRightInd w:val="0"/>
        <w:ind w:firstLine="540"/>
        <w:jc w:val="both"/>
        <w:rPr>
          <w:sz w:val="25"/>
          <w:szCs w:val="25"/>
        </w:rPr>
      </w:pPr>
      <w:proofErr w:type="gramStart"/>
      <w:r>
        <w:rPr>
          <w:sz w:val="25"/>
          <w:szCs w:val="25"/>
        </w:rPr>
        <w:t xml:space="preserve">Разрешается приобретать жилого помещение, как на первичном, так и на вторичном рынках жилья </w:t>
      </w:r>
      <w:r w:rsidRPr="00164B13">
        <w:rPr>
          <w:sz w:val="25"/>
          <w:szCs w:val="25"/>
        </w:rPr>
        <w:t xml:space="preserve">или строительство жилого дома, отвечающего установленным санитарным </w:t>
      </w:r>
      <w:r w:rsidRPr="00164B13">
        <w:rPr>
          <w:sz w:val="25"/>
          <w:szCs w:val="25"/>
        </w:rPr>
        <w:lastRenderedPageBreak/>
        <w:t>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roofErr w:type="gramEnd"/>
    </w:p>
    <w:p w:rsidR="00F50647" w:rsidRPr="00164B13" w:rsidRDefault="00F50647" w:rsidP="00F63E1E">
      <w:pPr>
        <w:autoSpaceDE w:val="0"/>
        <w:autoSpaceDN w:val="0"/>
        <w:adjustRightInd w:val="0"/>
        <w:ind w:firstLine="540"/>
        <w:jc w:val="both"/>
        <w:rPr>
          <w:sz w:val="25"/>
          <w:szCs w:val="25"/>
        </w:rPr>
      </w:pPr>
      <w:r>
        <w:rPr>
          <w:sz w:val="25"/>
          <w:szCs w:val="25"/>
        </w:rPr>
        <w:t>для оплаты</w:t>
      </w:r>
      <w:r w:rsidRPr="00164B13">
        <w:rPr>
          <w:sz w:val="25"/>
          <w:szCs w:val="25"/>
        </w:rPr>
        <w:t xml:space="preserve"> цены договора купли-продажи жилого помещения (за исключением </w:t>
      </w:r>
      <w:r>
        <w:rPr>
          <w:sz w:val="25"/>
          <w:szCs w:val="25"/>
        </w:rPr>
        <w:t>случаев, когда</w:t>
      </w:r>
      <w:r w:rsidRPr="00164B13">
        <w:rPr>
          <w:sz w:val="25"/>
          <w:szCs w:val="25"/>
        </w:rPr>
        <w:t xml:space="preserve">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164B13">
        <w:rPr>
          <w:sz w:val="25"/>
          <w:szCs w:val="25"/>
        </w:rPr>
        <w:t>э</w:t>
      </w:r>
      <w:r>
        <w:rPr>
          <w:sz w:val="25"/>
          <w:szCs w:val="25"/>
        </w:rPr>
        <w:t>коном</w:t>
      </w:r>
      <w:r w:rsidRPr="00164B13">
        <w:rPr>
          <w:sz w:val="25"/>
          <w:szCs w:val="25"/>
        </w:rPr>
        <w:t>класса</w:t>
      </w:r>
      <w:proofErr w:type="spellEnd"/>
      <w:r w:rsidRPr="00164B13">
        <w:rPr>
          <w:sz w:val="25"/>
          <w:szCs w:val="25"/>
        </w:rPr>
        <w:t xml:space="preserve"> на первичном рынке жилья);</w:t>
      </w:r>
    </w:p>
    <w:p w:rsidR="00F50647" w:rsidRPr="00164B13" w:rsidRDefault="00F50647" w:rsidP="00F63E1E">
      <w:pPr>
        <w:autoSpaceDE w:val="0"/>
        <w:autoSpaceDN w:val="0"/>
        <w:adjustRightInd w:val="0"/>
        <w:ind w:firstLine="540"/>
        <w:jc w:val="both"/>
        <w:rPr>
          <w:sz w:val="25"/>
          <w:szCs w:val="25"/>
        </w:rPr>
      </w:pPr>
      <w:r>
        <w:rPr>
          <w:sz w:val="25"/>
          <w:szCs w:val="25"/>
        </w:rPr>
        <w:t>для оплаты</w:t>
      </w:r>
      <w:r w:rsidRPr="00164B13">
        <w:rPr>
          <w:sz w:val="25"/>
          <w:szCs w:val="25"/>
        </w:rPr>
        <w:t xml:space="preserve"> цены договора строительного подряда на строительство жилого дома;</w:t>
      </w:r>
    </w:p>
    <w:p w:rsidR="00F50647" w:rsidRPr="00164B13" w:rsidRDefault="00F50647" w:rsidP="00F63E1E">
      <w:pPr>
        <w:autoSpaceDE w:val="0"/>
        <w:autoSpaceDN w:val="0"/>
        <w:adjustRightInd w:val="0"/>
        <w:ind w:firstLine="540"/>
        <w:jc w:val="both"/>
        <w:rPr>
          <w:sz w:val="25"/>
          <w:szCs w:val="25"/>
        </w:rPr>
      </w:pPr>
      <w:r>
        <w:rPr>
          <w:sz w:val="25"/>
          <w:szCs w:val="25"/>
        </w:rPr>
        <w:t>для осуществления</w:t>
      </w:r>
      <w:r w:rsidRPr="00164B13">
        <w:rPr>
          <w:sz w:val="25"/>
          <w:szCs w:val="25"/>
        </w:rPr>
        <w:t xml:space="preserve"> последнего платежа в счет уплаты паевого взноса в полном размере,</w:t>
      </w:r>
      <w:r>
        <w:rPr>
          <w:sz w:val="25"/>
          <w:szCs w:val="25"/>
        </w:rPr>
        <w:t xml:space="preserve"> после </w:t>
      </w:r>
      <w:proofErr w:type="gramStart"/>
      <w:r>
        <w:rPr>
          <w:sz w:val="25"/>
          <w:szCs w:val="25"/>
        </w:rPr>
        <w:t>уплаты</w:t>
      </w:r>
      <w:proofErr w:type="gramEnd"/>
      <w:r>
        <w:rPr>
          <w:sz w:val="25"/>
          <w:szCs w:val="25"/>
        </w:rPr>
        <w:t xml:space="preserve"> которого жилое помещение переходит в собственность молодой семьи (</w:t>
      </w:r>
      <w:r w:rsidRPr="00164B13">
        <w:rPr>
          <w:sz w:val="25"/>
          <w:szCs w:val="25"/>
        </w:rPr>
        <w:t>в случае если молодая семья или один из супругов в молодой семье является членом жилищного, жилищно-строительного, жилищного накопительного коо</w:t>
      </w:r>
      <w:r>
        <w:rPr>
          <w:sz w:val="25"/>
          <w:szCs w:val="25"/>
        </w:rPr>
        <w:t>ператива (далее - "кооператив")</w:t>
      </w:r>
      <w:r w:rsidRPr="00164B13">
        <w:rPr>
          <w:sz w:val="25"/>
          <w:szCs w:val="25"/>
        </w:rPr>
        <w:t>;</w:t>
      </w:r>
    </w:p>
    <w:p w:rsidR="00F50647" w:rsidRDefault="00F50647" w:rsidP="00F63E1E">
      <w:pPr>
        <w:autoSpaceDE w:val="0"/>
        <w:autoSpaceDN w:val="0"/>
        <w:adjustRightInd w:val="0"/>
        <w:ind w:firstLine="540"/>
        <w:jc w:val="both"/>
        <w:rPr>
          <w:sz w:val="25"/>
          <w:szCs w:val="25"/>
        </w:rPr>
      </w:pPr>
      <w:r>
        <w:rPr>
          <w:sz w:val="25"/>
          <w:szCs w:val="25"/>
        </w:rPr>
        <w:t>для уплаты</w:t>
      </w:r>
      <w:r w:rsidRPr="00164B13">
        <w:rPr>
          <w:sz w:val="25"/>
          <w:szCs w:val="25"/>
        </w:rPr>
        <w:t xml:space="preserve"> первоначального взноса при получении жилищного кредита</w:t>
      </w:r>
      <w:r>
        <w:rPr>
          <w:sz w:val="25"/>
          <w:szCs w:val="25"/>
        </w:rPr>
        <w:t>, в том числе</w:t>
      </w:r>
      <w:r w:rsidRPr="00164B13">
        <w:rPr>
          <w:sz w:val="25"/>
          <w:szCs w:val="25"/>
        </w:rPr>
        <w:t xml:space="preserve"> ипотечного</w:t>
      </w:r>
      <w:r>
        <w:rPr>
          <w:sz w:val="25"/>
          <w:szCs w:val="25"/>
        </w:rPr>
        <w:t>, или</w:t>
      </w:r>
      <w:r w:rsidRPr="00164B13">
        <w:rPr>
          <w:sz w:val="25"/>
          <w:szCs w:val="25"/>
        </w:rPr>
        <w:t xml:space="preserve"> жилищ</w:t>
      </w:r>
      <w:r>
        <w:rPr>
          <w:sz w:val="25"/>
          <w:szCs w:val="25"/>
        </w:rPr>
        <w:t>ного займа на приобретение жилого помещения</w:t>
      </w:r>
      <w:r w:rsidRPr="00164B13">
        <w:rPr>
          <w:sz w:val="25"/>
          <w:szCs w:val="25"/>
        </w:rPr>
        <w:t xml:space="preserve"> или строительство жилого дома;</w:t>
      </w:r>
    </w:p>
    <w:p w:rsidR="00F50647" w:rsidRDefault="00F50647" w:rsidP="00726481">
      <w:pPr>
        <w:autoSpaceDE w:val="0"/>
        <w:autoSpaceDN w:val="0"/>
        <w:adjustRightInd w:val="0"/>
        <w:ind w:firstLine="540"/>
        <w:jc w:val="both"/>
        <w:rPr>
          <w:sz w:val="25"/>
          <w:szCs w:val="25"/>
        </w:rPr>
      </w:pPr>
      <w:r w:rsidRPr="00164B13">
        <w:rPr>
          <w:sz w:val="25"/>
          <w:szCs w:val="25"/>
        </w:rPr>
        <w:t xml:space="preserve">для оплаты </w:t>
      </w:r>
      <w:r>
        <w:rPr>
          <w:sz w:val="25"/>
          <w:szCs w:val="25"/>
        </w:rPr>
        <w:t xml:space="preserve">цены </w:t>
      </w:r>
      <w:r w:rsidRPr="00164B13">
        <w:rPr>
          <w:sz w:val="25"/>
          <w:szCs w:val="25"/>
        </w:rPr>
        <w:t>договора с уполномоченной организацией на приобретение в интересах молодо</w:t>
      </w:r>
      <w:r>
        <w:rPr>
          <w:sz w:val="25"/>
          <w:szCs w:val="25"/>
        </w:rPr>
        <w:t xml:space="preserve">й семьи жилого помещения </w:t>
      </w:r>
      <w:proofErr w:type="spellStart"/>
      <w:r>
        <w:rPr>
          <w:sz w:val="25"/>
          <w:szCs w:val="25"/>
        </w:rPr>
        <w:t>эконом</w:t>
      </w:r>
      <w:r w:rsidRPr="00164B13">
        <w:rPr>
          <w:sz w:val="25"/>
          <w:szCs w:val="25"/>
        </w:rPr>
        <w:t>класса</w:t>
      </w:r>
      <w:proofErr w:type="spellEnd"/>
      <w:r w:rsidRPr="00164B13">
        <w:rPr>
          <w:sz w:val="25"/>
          <w:szCs w:val="25"/>
        </w:rPr>
        <w:t xml:space="preserve"> на первичном рынке жилья, в том числе на оплату цены договора купли-продажи жилого помещения (в случаях, когда это предусмотрено договором</w:t>
      </w:r>
      <w:r>
        <w:rPr>
          <w:sz w:val="25"/>
          <w:szCs w:val="25"/>
        </w:rPr>
        <w:t xml:space="preserve"> с уполномоченной организацией)</w:t>
      </w:r>
      <w:r w:rsidRPr="00164B13">
        <w:rPr>
          <w:sz w:val="25"/>
          <w:szCs w:val="25"/>
        </w:rPr>
        <w:t xml:space="preserve"> и (или) опл</w:t>
      </w:r>
      <w:r>
        <w:rPr>
          <w:sz w:val="25"/>
          <w:szCs w:val="25"/>
        </w:rPr>
        <w:t>ату услуг указанной организации;</w:t>
      </w:r>
    </w:p>
    <w:p w:rsidR="00F50647" w:rsidRDefault="00F50647" w:rsidP="00F63E1E">
      <w:pPr>
        <w:autoSpaceDE w:val="0"/>
        <w:autoSpaceDN w:val="0"/>
        <w:adjustRightInd w:val="0"/>
        <w:ind w:firstLine="540"/>
        <w:jc w:val="both"/>
        <w:rPr>
          <w:sz w:val="25"/>
          <w:szCs w:val="25"/>
        </w:rPr>
      </w:pPr>
      <w:r>
        <w:rPr>
          <w:sz w:val="25"/>
          <w:szCs w:val="25"/>
        </w:rPr>
        <w:t>для п</w:t>
      </w:r>
      <w:r w:rsidRPr="00164B13">
        <w:rPr>
          <w:sz w:val="25"/>
          <w:szCs w:val="25"/>
        </w:rPr>
        <w:t>огашени</w:t>
      </w:r>
      <w:r>
        <w:rPr>
          <w:sz w:val="25"/>
          <w:szCs w:val="25"/>
        </w:rPr>
        <w:t>я основной суммы долга и уплаты</w:t>
      </w:r>
      <w:r w:rsidRPr="00164B13">
        <w:rPr>
          <w:sz w:val="25"/>
          <w:szCs w:val="25"/>
        </w:rPr>
        <w:t xml:space="preserve"> процентов по </w:t>
      </w:r>
      <w:r>
        <w:rPr>
          <w:sz w:val="25"/>
          <w:szCs w:val="25"/>
        </w:rPr>
        <w:t xml:space="preserve">жилищным </w:t>
      </w:r>
      <w:r w:rsidRPr="00164B13">
        <w:rPr>
          <w:sz w:val="25"/>
          <w:szCs w:val="25"/>
        </w:rPr>
        <w:t>кредитам</w:t>
      </w:r>
      <w:r>
        <w:rPr>
          <w:sz w:val="25"/>
          <w:szCs w:val="25"/>
        </w:rPr>
        <w:t>,</w:t>
      </w:r>
      <w:r w:rsidRPr="00164B13">
        <w:rPr>
          <w:sz w:val="25"/>
          <w:szCs w:val="25"/>
        </w:rPr>
        <w:t xml:space="preserve"> в </w:t>
      </w:r>
      <w:r>
        <w:rPr>
          <w:sz w:val="25"/>
          <w:szCs w:val="25"/>
        </w:rPr>
        <w:t>том числе ипотечным</w:t>
      </w:r>
      <w:r w:rsidRPr="00164B13">
        <w:rPr>
          <w:sz w:val="25"/>
          <w:szCs w:val="25"/>
        </w:rPr>
        <w:t>,</w:t>
      </w:r>
      <w:r>
        <w:rPr>
          <w:sz w:val="25"/>
          <w:szCs w:val="25"/>
        </w:rPr>
        <w:t xml:space="preserve"> или жилищным займам на приобретение жилого помещения или строительство жилого дома,</w:t>
      </w:r>
      <w:r w:rsidRPr="00164B13">
        <w:rPr>
          <w:sz w:val="25"/>
          <w:szCs w:val="25"/>
        </w:rPr>
        <w:t xml:space="preserve"> за исключением ины</w:t>
      </w:r>
      <w:r>
        <w:rPr>
          <w:sz w:val="25"/>
          <w:szCs w:val="25"/>
        </w:rPr>
        <w:t xml:space="preserve">х процентов, штрафов, комиссий и </w:t>
      </w:r>
      <w:r w:rsidRPr="00164B13">
        <w:rPr>
          <w:sz w:val="25"/>
          <w:szCs w:val="25"/>
        </w:rPr>
        <w:t>пеней за просрочку исполнения обязательс</w:t>
      </w:r>
      <w:r>
        <w:rPr>
          <w:sz w:val="25"/>
          <w:szCs w:val="25"/>
        </w:rPr>
        <w:t>тв по этим кредитам или займам;</w:t>
      </w:r>
    </w:p>
    <w:p w:rsidR="00F50647" w:rsidRPr="00164B13" w:rsidRDefault="00F50647" w:rsidP="00F63E1E">
      <w:pPr>
        <w:autoSpaceDE w:val="0"/>
        <w:autoSpaceDN w:val="0"/>
        <w:adjustRightInd w:val="0"/>
        <w:ind w:firstLine="540"/>
        <w:jc w:val="both"/>
        <w:rPr>
          <w:sz w:val="25"/>
          <w:szCs w:val="25"/>
        </w:rPr>
      </w:pPr>
      <w:r>
        <w:rPr>
          <w:sz w:val="25"/>
          <w:szCs w:val="25"/>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sz w:val="25"/>
          <w:szCs w:val="25"/>
        </w:rPr>
        <w:t>эскроу</w:t>
      </w:r>
      <w:proofErr w:type="spellEnd"/>
      <w:r>
        <w:rPr>
          <w:sz w:val="25"/>
          <w:szCs w:val="25"/>
        </w:rPr>
        <w:t>.</w:t>
      </w:r>
    </w:p>
    <w:p w:rsidR="00F50647" w:rsidRDefault="00F50647" w:rsidP="00F63E1E">
      <w:pPr>
        <w:autoSpaceDE w:val="0"/>
        <w:autoSpaceDN w:val="0"/>
        <w:adjustRightInd w:val="0"/>
        <w:ind w:firstLine="540"/>
        <w:jc w:val="both"/>
        <w:rPr>
          <w:sz w:val="25"/>
          <w:szCs w:val="25"/>
        </w:rPr>
      </w:pPr>
      <w:proofErr w:type="gramStart"/>
      <w:r w:rsidRPr="00164B13">
        <w:rPr>
          <w:sz w:val="25"/>
          <w:szCs w:val="25"/>
        </w:rPr>
        <w:t xml:space="preserve">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w:t>
      </w:r>
      <w:r>
        <w:rPr>
          <w:sz w:val="25"/>
          <w:szCs w:val="25"/>
        </w:rPr>
        <w:t>основного мероприятия</w:t>
      </w:r>
      <w:r w:rsidRPr="00164B13">
        <w:rPr>
          <w:sz w:val="25"/>
          <w:szCs w:val="25"/>
        </w:rPr>
        <w:t>, признанным нуждающимися в улучшении жилищных условий в соответствии с требованиями программы на момент заключения соответствующего кредитного договора (договора займа).</w:t>
      </w:r>
      <w:proofErr w:type="gramEnd"/>
    </w:p>
    <w:p w:rsidR="00F50647" w:rsidRPr="00164B13" w:rsidRDefault="00F50647" w:rsidP="00F63E1E">
      <w:pPr>
        <w:autoSpaceDE w:val="0"/>
        <w:autoSpaceDN w:val="0"/>
        <w:adjustRightInd w:val="0"/>
        <w:ind w:firstLine="540"/>
        <w:jc w:val="both"/>
        <w:rPr>
          <w:sz w:val="25"/>
          <w:szCs w:val="25"/>
        </w:rPr>
      </w:pPr>
      <w:r>
        <w:rPr>
          <w:sz w:val="25"/>
          <w:szCs w:val="25"/>
        </w:rPr>
        <w:t xml:space="preserve">Социальная выплата может быть направлена на погашение ипотечного кредита вне зависимости от срока его оформления. </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Жилое помещение, приобретаемое или строящееся молодой семьей, должно находиться на территории </w:t>
      </w:r>
      <w:r>
        <w:rPr>
          <w:sz w:val="25"/>
          <w:szCs w:val="25"/>
        </w:rPr>
        <w:t>Михайловского</w:t>
      </w:r>
      <w:r w:rsidRPr="00164B13">
        <w:rPr>
          <w:sz w:val="25"/>
          <w:szCs w:val="25"/>
        </w:rPr>
        <w:t xml:space="preserve"> района Алтайского края.</w:t>
      </w:r>
    </w:p>
    <w:p w:rsidR="00F50647" w:rsidRPr="00164B13" w:rsidRDefault="00F50647" w:rsidP="00F63E1E">
      <w:pPr>
        <w:autoSpaceDE w:val="0"/>
        <w:autoSpaceDN w:val="0"/>
        <w:adjustRightInd w:val="0"/>
        <w:ind w:firstLine="540"/>
        <w:jc w:val="both"/>
        <w:rPr>
          <w:sz w:val="25"/>
          <w:szCs w:val="25"/>
        </w:rPr>
      </w:pPr>
      <w:proofErr w:type="gramStart"/>
      <w:r w:rsidRPr="00164B13">
        <w:rPr>
          <w:sz w:val="25"/>
          <w:szCs w:val="25"/>
        </w:rPr>
        <w:t xml:space="preserve">Право молодой семьи - участницы </w:t>
      </w:r>
      <w:r>
        <w:rPr>
          <w:sz w:val="25"/>
          <w:szCs w:val="25"/>
        </w:rPr>
        <w:t>основного мероприятия</w:t>
      </w:r>
      <w:r w:rsidRPr="00164B13">
        <w:rPr>
          <w:sz w:val="25"/>
          <w:szCs w:val="25"/>
        </w:rPr>
        <w:t xml:space="preserve"> на получение социальной выплаты возникает после включения ее в списки молодых семей-претендентов на получение социальных выплат в соответствующем году, утвержденные Администрацией Алтайского края, и удостоверяется именным документом - свидетельством о праве на получение социальной выплаты на приобретение (строительство) жилья (далее - "свидетельство"), которое не является ценной бумагой.</w:t>
      </w:r>
      <w:proofErr w:type="gramEnd"/>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Свидетельство используется в качестве механизма доведения социальной выплаты до молодой семьи и выдается органом местного самоуправления, принявшим решение об участии молодой семьи в программе. Срок действия свидетельства составляет не более </w:t>
      </w:r>
      <w:r>
        <w:rPr>
          <w:sz w:val="25"/>
          <w:szCs w:val="25"/>
        </w:rPr>
        <w:t>7</w:t>
      </w:r>
      <w:r w:rsidRPr="00164B13">
        <w:rPr>
          <w:sz w:val="25"/>
          <w:szCs w:val="25"/>
        </w:rPr>
        <w:t xml:space="preserve"> месяцев</w:t>
      </w:r>
      <w:r>
        <w:rPr>
          <w:sz w:val="25"/>
          <w:szCs w:val="25"/>
        </w:rPr>
        <w:t xml:space="preserve"> </w:t>
      </w:r>
      <w:proofErr w:type="gramStart"/>
      <w:r w:rsidRPr="00164B13">
        <w:rPr>
          <w:sz w:val="25"/>
          <w:szCs w:val="25"/>
        </w:rPr>
        <w:t>с даты выдачи</w:t>
      </w:r>
      <w:proofErr w:type="gramEnd"/>
      <w:r>
        <w:rPr>
          <w:sz w:val="25"/>
          <w:szCs w:val="25"/>
        </w:rPr>
        <w:t>, указанной в этом свидетельстве.</w:t>
      </w:r>
    </w:p>
    <w:p w:rsidR="00F50647" w:rsidRPr="00164B13" w:rsidRDefault="00F50647" w:rsidP="00F63E1E">
      <w:pPr>
        <w:autoSpaceDE w:val="0"/>
        <w:autoSpaceDN w:val="0"/>
        <w:adjustRightInd w:val="0"/>
        <w:ind w:firstLine="540"/>
        <w:jc w:val="both"/>
        <w:rPr>
          <w:sz w:val="25"/>
          <w:szCs w:val="25"/>
        </w:rPr>
      </w:pPr>
      <w:r>
        <w:rPr>
          <w:sz w:val="25"/>
          <w:szCs w:val="25"/>
        </w:rPr>
        <w:t xml:space="preserve">Владелец свидетельства о праве на получение социальной выплаты в течение 1 месяца со дня его выдачи сдает это свидетельство в банк, </w:t>
      </w:r>
      <w:r w:rsidRPr="00164B13">
        <w:rPr>
          <w:sz w:val="25"/>
          <w:szCs w:val="25"/>
        </w:rPr>
        <w:t xml:space="preserve">отобранный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 Отбор банков для участия в реализации программы осуществляется Главным управлением экономики и инвестиций Алтайского края. Условия отбора банков определяются </w:t>
      </w:r>
      <w:r w:rsidRPr="00164B13">
        <w:rPr>
          <w:sz w:val="25"/>
          <w:szCs w:val="25"/>
        </w:rPr>
        <w:lastRenderedPageBreak/>
        <w:t>Министерством регионального развития Российской Федерации и Центральным банком Российской Федерации.</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w:t>
      </w:r>
      <w:r>
        <w:rPr>
          <w:sz w:val="25"/>
          <w:szCs w:val="25"/>
        </w:rPr>
        <w:t>Михайловском</w:t>
      </w:r>
      <w:r w:rsidRPr="00164B13">
        <w:rPr>
          <w:sz w:val="25"/>
          <w:szCs w:val="25"/>
        </w:rPr>
        <w:t xml:space="preserve">у району. Норматив стоимости 1 кв. м общей площади жилья по </w:t>
      </w:r>
      <w:r>
        <w:rPr>
          <w:sz w:val="25"/>
          <w:szCs w:val="25"/>
        </w:rPr>
        <w:t>Михайловском</w:t>
      </w:r>
      <w:r w:rsidRPr="00164B13">
        <w:rPr>
          <w:sz w:val="25"/>
          <w:szCs w:val="25"/>
        </w:rPr>
        <w:t xml:space="preserve">у району </w:t>
      </w:r>
      <w:r>
        <w:rPr>
          <w:sz w:val="25"/>
          <w:szCs w:val="25"/>
        </w:rPr>
        <w:t>утверждается постановление Администрации Михайловского района Алтайского края</w:t>
      </w:r>
      <w:r w:rsidRPr="00164B13">
        <w:rPr>
          <w:sz w:val="25"/>
          <w:szCs w:val="25"/>
        </w:rPr>
        <w:t xml:space="preserve">. Стоимость 1 кв. м общей площади жилья в </w:t>
      </w:r>
      <w:r>
        <w:rPr>
          <w:sz w:val="25"/>
          <w:szCs w:val="25"/>
        </w:rPr>
        <w:t>Михайловском</w:t>
      </w:r>
      <w:r w:rsidRPr="00164B13">
        <w:rPr>
          <w:sz w:val="25"/>
          <w:szCs w:val="25"/>
        </w:rPr>
        <w:t xml:space="preserve"> районе не может превышать средней рыночной стоимости 1 кв. м общей площади жилья по Алтайскому краю, определяемой уполномоченным Правительством Российской Федерации федеральным органом исполнительной власти.</w:t>
      </w:r>
    </w:p>
    <w:p w:rsidR="00F50647" w:rsidRPr="00164B13" w:rsidRDefault="00F50647" w:rsidP="00F63E1E">
      <w:pPr>
        <w:autoSpaceDE w:val="0"/>
        <w:autoSpaceDN w:val="0"/>
        <w:adjustRightInd w:val="0"/>
        <w:ind w:firstLine="540"/>
        <w:jc w:val="both"/>
        <w:rPr>
          <w:sz w:val="25"/>
          <w:szCs w:val="25"/>
        </w:rPr>
      </w:pPr>
      <w:r w:rsidRPr="00164B13">
        <w:rPr>
          <w:sz w:val="25"/>
          <w:szCs w:val="25"/>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F50647" w:rsidRPr="00164B13" w:rsidRDefault="00F50647" w:rsidP="00F63E1E">
      <w:pPr>
        <w:autoSpaceDE w:val="0"/>
        <w:autoSpaceDN w:val="0"/>
        <w:adjustRightInd w:val="0"/>
        <w:ind w:firstLine="540"/>
        <w:jc w:val="both"/>
        <w:rPr>
          <w:sz w:val="25"/>
          <w:szCs w:val="25"/>
        </w:rPr>
      </w:pPr>
      <w:r w:rsidRPr="00164B13">
        <w:rPr>
          <w:sz w:val="25"/>
          <w:szCs w:val="25"/>
        </w:rPr>
        <w:t>Размер общей площади жилого помещения, с учетом которой определяется размер социальной выплаты, составляет:</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для семьи численностью 2 человека (молодые супруги или </w:t>
      </w:r>
      <w:r>
        <w:rPr>
          <w:sz w:val="25"/>
          <w:szCs w:val="25"/>
        </w:rPr>
        <w:t xml:space="preserve">один </w:t>
      </w:r>
      <w:r w:rsidRPr="00164B13">
        <w:rPr>
          <w:sz w:val="25"/>
          <w:szCs w:val="25"/>
        </w:rPr>
        <w:t>молодой родитель и ребенок) - 42 кв. м;</w:t>
      </w:r>
    </w:p>
    <w:p w:rsidR="00F50647" w:rsidRPr="00164B13" w:rsidRDefault="00F50647" w:rsidP="00F63E1E">
      <w:pPr>
        <w:autoSpaceDE w:val="0"/>
        <w:autoSpaceDN w:val="0"/>
        <w:adjustRightInd w:val="0"/>
        <w:ind w:firstLine="540"/>
        <w:jc w:val="both"/>
        <w:rPr>
          <w:sz w:val="25"/>
          <w:szCs w:val="25"/>
        </w:rPr>
      </w:pPr>
      <w:r>
        <w:rPr>
          <w:sz w:val="25"/>
          <w:szCs w:val="25"/>
        </w:rPr>
        <w:t xml:space="preserve">для семьи, состоящей из </w:t>
      </w:r>
      <w:r w:rsidRPr="00164B13">
        <w:rPr>
          <w:sz w:val="25"/>
          <w:szCs w:val="25"/>
        </w:rPr>
        <w:t>3 и</w:t>
      </w:r>
      <w:r>
        <w:rPr>
          <w:sz w:val="25"/>
          <w:szCs w:val="25"/>
        </w:rPr>
        <w:t>ли</w:t>
      </w:r>
      <w:r w:rsidRPr="00164B13">
        <w:rPr>
          <w:sz w:val="25"/>
          <w:szCs w:val="25"/>
        </w:rPr>
        <w:t xml:space="preserve"> более человек, включающей помимо молодых супругов </w:t>
      </w:r>
      <w:r>
        <w:rPr>
          <w:sz w:val="25"/>
          <w:szCs w:val="25"/>
        </w:rPr>
        <w:t xml:space="preserve">одного ребенка </w:t>
      </w:r>
      <w:r w:rsidRPr="00164B13">
        <w:rPr>
          <w:sz w:val="25"/>
          <w:szCs w:val="25"/>
        </w:rPr>
        <w:t xml:space="preserve">и более (либо семьи, состоящей из </w:t>
      </w:r>
      <w:r>
        <w:rPr>
          <w:sz w:val="25"/>
          <w:szCs w:val="25"/>
        </w:rPr>
        <w:t>одного</w:t>
      </w:r>
      <w:r w:rsidRPr="00164B13">
        <w:rPr>
          <w:sz w:val="25"/>
          <w:szCs w:val="25"/>
        </w:rPr>
        <w:t xml:space="preserve"> молодого родителя и 2 и более детей) - по 18 кв. м на каждого члена семьи.</w:t>
      </w:r>
    </w:p>
    <w:p w:rsidR="00F50647" w:rsidRPr="00164B13" w:rsidRDefault="00F50647" w:rsidP="00F63E1E">
      <w:pPr>
        <w:autoSpaceDE w:val="0"/>
        <w:autoSpaceDN w:val="0"/>
        <w:adjustRightInd w:val="0"/>
        <w:ind w:firstLine="540"/>
        <w:jc w:val="both"/>
        <w:rPr>
          <w:sz w:val="25"/>
          <w:szCs w:val="25"/>
        </w:rPr>
      </w:pPr>
      <w:r w:rsidRPr="00164B13">
        <w:rPr>
          <w:sz w:val="25"/>
          <w:szCs w:val="25"/>
        </w:rPr>
        <w:t>Расчет</w:t>
      </w:r>
      <w:r>
        <w:rPr>
          <w:sz w:val="25"/>
          <w:szCs w:val="25"/>
        </w:rPr>
        <w:t>ная (средняя) стоимость жилья, используем</w:t>
      </w:r>
      <w:r w:rsidRPr="00164B13">
        <w:rPr>
          <w:sz w:val="25"/>
          <w:szCs w:val="25"/>
        </w:rPr>
        <w:t>ая при расчете размера социальной выплаты, определяется по формуле:</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СтЖ</w:t>
      </w:r>
      <w:proofErr w:type="spellEnd"/>
      <w:r>
        <w:rPr>
          <w:sz w:val="25"/>
          <w:szCs w:val="25"/>
        </w:rPr>
        <w:t xml:space="preserve"> = Н</w:t>
      </w:r>
      <w:r w:rsidRPr="00164B13">
        <w:rPr>
          <w:sz w:val="25"/>
          <w:szCs w:val="25"/>
        </w:rPr>
        <w:t xml:space="preserve"> </w:t>
      </w:r>
      <w:proofErr w:type="spellStart"/>
      <w:r w:rsidRPr="00164B13">
        <w:rPr>
          <w:sz w:val="25"/>
          <w:szCs w:val="25"/>
        </w:rPr>
        <w:t>x</w:t>
      </w:r>
      <w:proofErr w:type="spellEnd"/>
      <w:r w:rsidRPr="00164B13">
        <w:rPr>
          <w:sz w:val="25"/>
          <w:szCs w:val="25"/>
        </w:rPr>
        <w:t xml:space="preserve"> РЖ, где:</w:t>
      </w:r>
    </w:p>
    <w:p w:rsidR="00F50647" w:rsidRPr="00164B13" w:rsidRDefault="00F50647" w:rsidP="00F63E1E">
      <w:pPr>
        <w:autoSpaceDE w:val="0"/>
        <w:autoSpaceDN w:val="0"/>
        <w:adjustRightInd w:val="0"/>
        <w:ind w:firstLine="540"/>
        <w:jc w:val="both"/>
        <w:rPr>
          <w:sz w:val="25"/>
          <w:szCs w:val="25"/>
        </w:rPr>
      </w:pPr>
      <w:proofErr w:type="spellStart"/>
      <w:r w:rsidRPr="00164B13">
        <w:rPr>
          <w:sz w:val="25"/>
          <w:szCs w:val="25"/>
        </w:rPr>
        <w:t>СтЖ</w:t>
      </w:r>
      <w:proofErr w:type="spellEnd"/>
      <w:r w:rsidRPr="00164B13">
        <w:rPr>
          <w:sz w:val="25"/>
          <w:szCs w:val="25"/>
        </w:rPr>
        <w:t xml:space="preserve"> - расчетная (средняя) стоимость жилья, принимаемая при расчете размера социальной выплаты;</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Н - норматив стоимости 1 кв. м общей площади жилья по </w:t>
      </w:r>
      <w:r>
        <w:rPr>
          <w:sz w:val="25"/>
          <w:szCs w:val="25"/>
        </w:rPr>
        <w:t>Михайловском</w:t>
      </w:r>
      <w:r w:rsidRPr="00164B13">
        <w:rPr>
          <w:sz w:val="25"/>
          <w:szCs w:val="25"/>
        </w:rPr>
        <w:t>у району, определяемый в соответствии с требованиями программы;</w:t>
      </w:r>
    </w:p>
    <w:p w:rsidR="00F50647" w:rsidRPr="00164B13" w:rsidRDefault="00F50647" w:rsidP="00F63E1E">
      <w:pPr>
        <w:autoSpaceDE w:val="0"/>
        <w:autoSpaceDN w:val="0"/>
        <w:adjustRightInd w:val="0"/>
        <w:ind w:firstLine="540"/>
        <w:jc w:val="both"/>
        <w:rPr>
          <w:sz w:val="25"/>
          <w:szCs w:val="25"/>
        </w:rPr>
      </w:pPr>
      <w:r w:rsidRPr="00164B13">
        <w:rPr>
          <w:sz w:val="25"/>
          <w:szCs w:val="25"/>
        </w:rPr>
        <w:t>РЖ - размер общей площади жилого помещения, определяемый в соответствии с требованиями программы.</w:t>
      </w:r>
    </w:p>
    <w:p w:rsidR="00F50647" w:rsidRPr="00164B13" w:rsidRDefault="00F50647" w:rsidP="00F63E1E">
      <w:pPr>
        <w:autoSpaceDE w:val="0"/>
        <w:autoSpaceDN w:val="0"/>
        <w:adjustRightInd w:val="0"/>
        <w:ind w:firstLine="540"/>
        <w:jc w:val="both"/>
        <w:rPr>
          <w:sz w:val="25"/>
          <w:szCs w:val="25"/>
        </w:rPr>
      </w:pPr>
      <w:r w:rsidRPr="00164B13">
        <w:rPr>
          <w:sz w:val="25"/>
          <w:szCs w:val="25"/>
        </w:rPr>
        <w:t>Для молодых семей, осуществляющих строительство индивидуального жилого дома или приобретающих новое жилье, средняя стоимость жилья, принимаемая при расчете размера социальной выплаты, определяется по формуле:</w:t>
      </w:r>
    </w:p>
    <w:p w:rsidR="00F50647" w:rsidRPr="00164B13" w:rsidRDefault="00F50647" w:rsidP="00F63E1E">
      <w:pPr>
        <w:autoSpaceDE w:val="0"/>
        <w:autoSpaceDN w:val="0"/>
        <w:adjustRightInd w:val="0"/>
        <w:ind w:firstLine="540"/>
        <w:jc w:val="both"/>
        <w:rPr>
          <w:sz w:val="25"/>
          <w:szCs w:val="25"/>
        </w:rPr>
      </w:pPr>
      <w:proofErr w:type="spellStart"/>
      <w:r w:rsidRPr="00164B13">
        <w:rPr>
          <w:sz w:val="25"/>
          <w:szCs w:val="25"/>
        </w:rPr>
        <w:t>СтЖ</w:t>
      </w:r>
      <w:proofErr w:type="spellEnd"/>
      <w:r w:rsidRPr="00164B13">
        <w:rPr>
          <w:sz w:val="25"/>
          <w:szCs w:val="25"/>
        </w:rPr>
        <w:t xml:space="preserve"> = </w:t>
      </w:r>
      <w:proofErr w:type="spellStart"/>
      <w:r w:rsidRPr="00164B13">
        <w:rPr>
          <w:sz w:val="25"/>
          <w:szCs w:val="25"/>
        </w:rPr>
        <w:t>Нп</w:t>
      </w:r>
      <w:proofErr w:type="spellEnd"/>
      <w:r w:rsidRPr="00164B13">
        <w:rPr>
          <w:sz w:val="25"/>
          <w:szCs w:val="25"/>
        </w:rPr>
        <w:t xml:space="preserve"> </w:t>
      </w:r>
      <w:proofErr w:type="spellStart"/>
      <w:r w:rsidRPr="00164B13">
        <w:rPr>
          <w:sz w:val="25"/>
          <w:szCs w:val="25"/>
        </w:rPr>
        <w:t>x</w:t>
      </w:r>
      <w:proofErr w:type="spellEnd"/>
      <w:proofErr w:type="gramStart"/>
      <w:r w:rsidRPr="00164B13">
        <w:rPr>
          <w:sz w:val="25"/>
          <w:szCs w:val="25"/>
        </w:rPr>
        <w:t xml:space="preserve"> К</w:t>
      </w:r>
      <w:proofErr w:type="gramEnd"/>
      <w:r w:rsidRPr="00164B13">
        <w:rPr>
          <w:sz w:val="25"/>
          <w:szCs w:val="25"/>
        </w:rPr>
        <w:t xml:space="preserve"> </w:t>
      </w:r>
      <w:proofErr w:type="spellStart"/>
      <w:r w:rsidRPr="00164B13">
        <w:rPr>
          <w:sz w:val="25"/>
          <w:szCs w:val="25"/>
        </w:rPr>
        <w:t>x</w:t>
      </w:r>
      <w:proofErr w:type="spellEnd"/>
      <w:r w:rsidRPr="00164B13">
        <w:rPr>
          <w:sz w:val="25"/>
          <w:szCs w:val="25"/>
        </w:rPr>
        <w:t xml:space="preserve"> РЖ, где:</w:t>
      </w:r>
    </w:p>
    <w:p w:rsidR="00F50647" w:rsidRPr="00164B13" w:rsidRDefault="00F50647" w:rsidP="00F63E1E">
      <w:pPr>
        <w:autoSpaceDE w:val="0"/>
        <w:autoSpaceDN w:val="0"/>
        <w:adjustRightInd w:val="0"/>
        <w:ind w:firstLine="540"/>
        <w:jc w:val="both"/>
        <w:rPr>
          <w:sz w:val="25"/>
          <w:szCs w:val="25"/>
        </w:rPr>
      </w:pPr>
      <w:proofErr w:type="spellStart"/>
      <w:r w:rsidRPr="00164B13">
        <w:rPr>
          <w:sz w:val="25"/>
          <w:szCs w:val="25"/>
        </w:rPr>
        <w:t>СтЖ</w:t>
      </w:r>
      <w:proofErr w:type="spellEnd"/>
      <w:r w:rsidRPr="00164B13">
        <w:rPr>
          <w:sz w:val="25"/>
          <w:szCs w:val="25"/>
        </w:rPr>
        <w:t xml:space="preserve"> - расчетная (средняя) стоимость жилья, принимаемая при расчете размера социальной выплаты;</w:t>
      </w:r>
    </w:p>
    <w:p w:rsidR="00F50647" w:rsidRPr="00164B13" w:rsidRDefault="00F50647" w:rsidP="00F63E1E">
      <w:pPr>
        <w:autoSpaceDE w:val="0"/>
        <w:autoSpaceDN w:val="0"/>
        <w:adjustRightInd w:val="0"/>
        <w:ind w:firstLine="540"/>
        <w:jc w:val="both"/>
        <w:rPr>
          <w:sz w:val="25"/>
          <w:szCs w:val="25"/>
        </w:rPr>
      </w:pPr>
      <w:proofErr w:type="spellStart"/>
      <w:r w:rsidRPr="00164B13">
        <w:rPr>
          <w:sz w:val="25"/>
          <w:szCs w:val="25"/>
        </w:rPr>
        <w:t>Нп</w:t>
      </w:r>
      <w:proofErr w:type="spellEnd"/>
      <w:r w:rsidRPr="00164B13">
        <w:rPr>
          <w:sz w:val="25"/>
          <w:szCs w:val="25"/>
        </w:rPr>
        <w:t xml:space="preserve"> - норматив средней стоимости 1 кв. м общей площади жилья по Алтайскому краю, определяемый уполномоченным Правительством Российской Федерации федеральным органом исполнительной власти;</w:t>
      </w:r>
    </w:p>
    <w:p w:rsidR="00F50647" w:rsidRPr="00164B13" w:rsidRDefault="00F50647" w:rsidP="00F63E1E">
      <w:pPr>
        <w:autoSpaceDE w:val="0"/>
        <w:autoSpaceDN w:val="0"/>
        <w:adjustRightInd w:val="0"/>
        <w:ind w:firstLine="540"/>
        <w:jc w:val="both"/>
        <w:rPr>
          <w:sz w:val="25"/>
          <w:szCs w:val="25"/>
        </w:rPr>
      </w:pPr>
      <w:proofErr w:type="gramStart"/>
      <w:r w:rsidRPr="00164B13">
        <w:rPr>
          <w:sz w:val="25"/>
          <w:szCs w:val="25"/>
        </w:rPr>
        <w:t>К</w:t>
      </w:r>
      <w:proofErr w:type="gramEnd"/>
      <w:r w:rsidRPr="00164B13">
        <w:rPr>
          <w:sz w:val="25"/>
          <w:szCs w:val="25"/>
        </w:rPr>
        <w:t xml:space="preserve"> - корректирующий коэффициент, устанавливаемый в следующем порядке:</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К = 1, при условии, если соотношение </w:t>
      </w:r>
      <w:proofErr w:type="spellStart"/>
      <w:r w:rsidRPr="00164B13">
        <w:rPr>
          <w:sz w:val="25"/>
          <w:szCs w:val="25"/>
        </w:rPr>
        <w:t>Нв</w:t>
      </w:r>
      <w:proofErr w:type="spellEnd"/>
      <w:r w:rsidRPr="00164B13">
        <w:rPr>
          <w:sz w:val="25"/>
          <w:szCs w:val="25"/>
        </w:rPr>
        <w:t>/</w:t>
      </w:r>
      <w:proofErr w:type="spellStart"/>
      <w:r w:rsidRPr="00164B13">
        <w:rPr>
          <w:sz w:val="25"/>
          <w:szCs w:val="25"/>
        </w:rPr>
        <w:t>Нп</w:t>
      </w:r>
      <w:proofErr w:type="spellEnd"/>
      <w:r w:rsidRPr="00164B13">
        <w:rPr>
          <w:sz w:val="25"/>
          <w:szCs w:val="25"/>
        </w:rPr>
        <w:t xml:space="preserve"> больше 0,6;</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К = 0,8, при условии, если соотношение </w:t>
      </w:r>
      <w:proofErr w:type="spellStart"/>
      <w:r w:rsidRPr="00164B13">
        <w:rPr>
          <w:sz w:val="25"/>
          <w:szCs w:val="25"/>
        </w:rPr>
        <w:t>Нв</w:t>
      </w:r>
      <w:proofErr w:type="spellEnd"/>
      <w:r w:rsidRPr="00164B13">
        <w:rPr>
          <w:sz w:val="25"/>
          <w:szCs w:val="25"/>
        </w:rPr>
        <w:t>/</w:t>
      </w:r>
      <w:proofErr w:type="spellStart"/>
      <w:r w:rsidRPr="00164B13">
        <w:rPr>
          <w:sz w:val="25"/>
          <w:szCs w:val="25"/>
        </w:rPr>
        <w:t>Нп</w:t>
      </w:r>
      <w:proofErr w:type="spellEnd"/>
      <w:r w:rsidRPr="00164B13">
        <w:rPr>
          <w:sz w:val="25"/>
          <w:szCs w:val="25"/>
        </w:rPr>
        <w:t xml:space="preserve"> больше или равно 0,4, но меньше, либо равно 0,6;</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К = 0,6, при условии, если соотношение </w:t>
      </w:r>
      <w:proofErr w:type="spellStart"/>
      <w:r w:rsidRPr="00164B13">
        <w:rPr>
          <w:sz w:val="25"/>
          <w:szCs w:val="25"/>
        </w:rPr>
        <w:t>Нв</w:t>
      </w:r>
      <w:proofErr w:type="spellEnd"/>
      <w:r w:rsidRPr="00164B13">
        <w:rPr>
          <w:sz w:val="25"/>
          <w:szCs w:val="25"/>
        </w:rPr>
        <w:t>/</w:t>
      </w:r>
      <w:proofErr w:type="spellStart"/>
      <w:r w:rsidRPr="00164B13">
        <w:rPr>
          <w:sz w:val="25"/>
          <w:szCs w:val="25"/>
        </w:rPr>
        <w:t>Нп</w:t>
      </w:r>
      <w:proofErr w:type="spellEnd"/>
      <w:r w:rsidRPr="00164B13">
        <w:rPr>
          <w:sz w:val="25"/>
          <w:szCs w:val="25"/>
        </w:rPr>
        <w:t xml:space="preserve"> меньше 0,4.</w:t>
      </w:r>
    </w:p>
    <w:p w:rsidR="00F50647" w:rsidRPr="00164B13" w:rsidRDefault="00F50647" w:rsidP="00F63E1E">
      <w:pPr>
        <w:autoSpaceDE w:val="0"/>
        <w:autoSpaceDN w:val="0"/>
        <w:adjustRightInd w:val="0"/>
        <w:ind w:firstLine="540"/>
        <w:jc w:val="both"/>
        <w:rPr>
          <w:sz w:val="25"/>
          <w:szCs w:val="25"/>
        </w:rPr>
      </w:pPr>
      <w:r w:rsidRPr="00164B13">
        <w:rPr>
          <w:sz w:val="25"/>
          <w:szCs w:val="25"/>
        </w:rPr>
        <w:t>Размер социальной выплаты составляет не менее:</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30 процентов от расчетной (средней) стоимости жилья, определяемой в соответствии с требованиями </w:t>
      </w:r>
      <w:r>
        <w:rPr>
          <w:sz w:val="25"/>
          <w:szCs w:val="25"/>
        </w:rPr>
        <w:t>под</w:t>
      </w:r>
      <w:r w:rsidRPr="00164B13">
        <w:rPr>
          <w:sz w:val="25"/>
          <w:szCs w:val="25"/>
        </w:rPr>
        <w:t>программы</w:t>
      </w:r>
      <w:r>
        <w:rPr>
          <w:sz w:val="25"/>
          <w:szCs w:val="25"/>
        </w:rPr>
        <w:t xml:space="preserve"> 2</w:t>
      </w:r>
      <w:r w:rsidRPr="00164B13">
        <w:rPr>
          <w:sz w:val="25"/>
          <w:szCs w:val="25"/>
        </w:rPr>
        <w:t>, для молодых семей, не имеющих детей</w:t>
      </w:r>
      <w:r>
        <w:rPr>
          <w:sz w:val="25"/>
          <w:szCs w:val="25"/>
        </w:rPr>
        <w:t>, приобретающих вторичное жилье</w:t>
      </w:r>
      <w:r w:rsidRPr="00164B13">
        <w:rPr>
          <w:sz w:val="25"/>
          <w:szCs w:val="25"/>
        </w:rPr>
        <w:t>;</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35 процентов от расчетной (средней) стоимости жилья, определяемой в соответствии с требованиями программы, для молодых семей, имеющих </w:t>
      </w:r>
      <w:r>
        <w:rPr>
          <w:sz w:val="25"/>
          <w:szCs w:val="25"/>
        </w:rPr>
        <w:t>одного</w:t>
      </w:r>
      <w:r w:rsidRPr="00164B13">
        <w:rPr>
          <w:sz w:val="25"/>
          <w:szCs w:val="25"/>
        </w:rPr>
        <w:t xml:space="preserve"> ребенка и</w:t>
      </w:r>
      <w:r>
        <w:rPr>
          <w:sz w:val="25"/>
          <w:szCs w:val="25"/>
        </w:rPr>
        <w:t>ли</w:t>
      </w:r>
      <w:r w:rsidRPr="00164B13">
        <w:rPr>
          <w:sz w:val="25"/>
          <w:szCs w:val="25"/>
        </w:rPr>
        <w:t xml:space="preserve"> более, а также для молодых семей, состоящих из </w:t>
      </w:r>
      <w:r>
        <w:rPr>
          <w:sz w:val="25"/>
          <w:szCs w:val="25"/>
        </w:rPr>
        <w:t>одного</w:t>
      </w:r>
      <w:r w:rsidRPr="00164B13">
        <w:rPr>
          <w:sz w:val="25"/>
          <w:szCs w:val="25"/>
        </w:rPr>
        <w:t xml:space="preserve"> молодого родителя и </w:t>
      </w:r>
      <w:r>
        <w:rPr>
          <w:sz w:val="25"/>
          <w:szCs w:val="25"/>
        </w:rPr>
        <w:t xml:space="preserve">одного </w:t>
      </w:r>
      <w:r w:rsidRPr="00164B13">
        <w:rPr>
          <w:sz w:val="25"/>
          <w:szCs w:val="25"/>
        </w:rPr>
        <w:t>ребенка и более</w:t>
      </w:r>
      <w:r>
        <w:rPr>
          <w:sz w:val="25"/>
          <w:szCs w:val="25"/>
        </w:rPr>
        <w:t>, приобретающих вторичное жилье</w:t>
      </w:r>
      <w:r w:rsidRPr="00164B13">
        <w:rPr>
          <w:sz w:val="25"/>
          <w:szCs w:val="25"/>
        </w:rPr>
        <w:t>;</w:t>
      </w:r>
    </w:p>
    <w:p w:rsidR="00F50647" w:rsidRPr="00164B13" w:rsidRDefault="00F50647" w:rsidP="00F63E1E">
      <w:pPr>
        <w:autoSpaceDE w:val="0"/>
        <w:autoSpaceDN w:val="0"/>
        <w:adjustRightInd w:val="0"/>
        <w:ind w:firstLine="540"/>
        <w:jc w:val="both"/>
        <w:rPr>
          <w:sz w:val="25"/>
          <w:szCs w:val="25"/>
        </w:rPr>
      </w:pPr>
      <w:r>
        <w:rPr>
          <w:sz w:val="25"/>
          <w:szCs w:val="25"/>
        </w:rPr>
        <w:t>35</w:t>
      </w:r>
      <w:r w:rsidRPr="00164B13">
        <w:rPr>
          <w:sz w:val="25"/>
          <w:szCs w:val="25"/>
        </w:rPr>
        <w:t xml:space="preserve"> процентов от расчетной (средней) стоимости жилья, определяемой в соответствии с требованиями </w:t>
      </w:r>
      <w:r>
        <w:rPr>
          <w:sz w:val="25"/>
          <w:szCs w:val="25"/>
        </w:rPr>
        <w:t>под</w:t>
      </w:r>
      <w:r w:rsidRPr="00164B13">
        <w:rPr>
          <w:sz w:val="25"/>
          <w:szCs w:val="25"/>
        </w:rPr>
        <w:t>программы</w:t>
      </w:r>
      <w:r>
        <w:rPr>
          <w:sz w:val="25"/>
          <w:szCs w:val="25"/>
        </w:rPr>
        <w:t xml:space="preserve"> 2</w:t>
      </w:r>
      <w:r w:rsidRPr="00164B13">
        <w:rPr>
          <w:sz w:val="25"/>
          <w:szCs w:val="25"/>
        </w:rPr>
        <w:t xml:space="preserve">, для молодых семей, не имеющих детей и </w:t>
      </w:r>
      <w:r w:rsidRPr="00164B13">
        <w:rPr>
          <w:sz w:val="25"/>
          <w:szCs w:val="25"/>
        </w:rPr>
        <w:lastRenderedPageBreak/>
        <w:t>осуществляющих строительство индивидуального жилого дома или приобретающих новое жилье;</w:t>
      </w:r>
    </w:p>
    <w:p w:rsidR="00F50647" w:rsidRPr="00164B13" w:rsidRDefault="00F50647" w:rsidP="00F63E1E">
      <w:pPr>
        <w:autoSpaceDE w:val="0"/>
        <w:autoSpaceDN w:val="0"/>
        <w:adjustRightInd w:val="0"/>
        <w:ind w:firstLine="540"/>
        <w:jc w:val="both"/>
        <w:rPr>
          <w:sz w:val="25"/>
          <w:szCs w:val="25"/>
        </w:rPr>
      </w:pPr>
      <w:r>
        <w:rPr>
          <w:sz w:val="25"/>
          <w:szCs w:val="25"/>
        </w:rPr>
        <w:t xml:space="preserve">40 </w:t>
      </w:r>
      <w:r w:rsidRPr="00164B13">
        <w:rPr>
          <w:sz w:val="25"/>
          <w:szCs w:val="25"/>
        </w:rPr>
        <w:t xml:space="preserve">процентов от расчетной (средней) стоимости жилья, определяемой в соответствии с требованиями </w:t>
      </w:r>
      <w:r>
        <w:rPr>
          <w:sz w:val="25"/>
          <w:szCs w:val="25"/>
        </w:rPr>
        <w:t>под</w:t>
      </w:r>
      <w:r w:rsidRPr="00164B13">
        <w:rPr>
          <w:sz w:val="25"/>
          <w:szCs w:val="25"/>
        </w:rPr>
        <w:t>программы</w:t>
      </w:r>
      <w:r>
        <w:rPr>
          <w:sz w:val="25"/>
          <w:szCs w:val="25"/>
        </w:rPr>
        <w:t xml:space="preserve"> 2</w:t>
      </w:r>
      <w:r w:rsidRPr="00164B13">
        <w:rPr>
          <w:sz w:val="25"/>
          <w:szCs w:val="25"/>
        </w:rPr>
        <w:t xml:space="preserve">, для молодых семей, имеющих </w:t>
      </w:r>
      <w:r>
        <w:rPr>
          <w:sz w:val="25"/>
          <w:szCs w:val="25"/>
        </w:rPr>
        <w:t>одного</w:t>
      </w:r>
      <w:r w:rsidRPr="00164B13">
        <w:rPr>
          <w:sz w:val="25"/>
          <w:szCs w:val="25"/>
        </w:rPr>
        <w:t xml:space="preserve"> ребенка и более, для молодых семей, </w:t>
      </w:r>
      <w:r>
        <w:rPr>
          <w:sz w:val="25"/>
          <w:szCs w:val="25"/>
        </w:rPr>
        <w:t xml:space="preserve">состоящих из одного молодого родителя и одного ребенка и более, </w:t>
      </w:r>
      <w:r w:rsidRPr="00164B13">
        <w:rPr>
          <w:sz w:val="25"/>
          <w:szCs w:val="25"/>
        </w:rPr>
        <w:t>осуществляющих строительство индивидуального жилого дома или приобретающих новое жилье.</w:t>
      </w:r>
    </w:p>
    <w:p w:rsidR="00F50647" w:rsidRPr="00164B13" w:rsidRDefault="00F50647" w:rsidP="00F63E1E">
      <w:pPr>
        <w:autoSpaceDE w:val="0"/>
        <w:autoSpaceDN w:val="0"/>
        <w:adjustRightInd w:val="0"/>
        <w:ind w:firstLine="540"/>
        <w:jc w:val="both"/>
        <w:rPr>
          <w:sz w:val="25"/>
          <w:szCs w:val="25"/>
        </w:rPr>
      </w:pPr>
      <w:r>
        <w:rPr>
          <w:sz w:val="25"/>
          <w:szCs w:val="25"/>
        </w:rPr>
        <w:t>Объем</w:t>
      </w:r>
      <w:r w:rsidRPr="00164B13">
        <w:rPr>
          <w:sz w:val="25"/>
          <w:szCs w:val="25"/>
        </w:rPr>
        <w:t xml:space="preserve"> средств, направляемых из краевого бюджета на </w:t>
      </w:r>
      <w:proofErr w:type="spellStart"/>
      <w:r w:rsidRPr="00164B13">
        <w:rPr>
          <w:sz w:val="25"/>
          <w:szCs w:val="25"/>
        </w:rPr>
        <w:t>софинансировани</w:t>
      </w:r>
      <w:r>
        <w:rPr>
          <w:sz w:val="25"/>
          <w:szCs w:val="25"/>
        </w:rPr>
        <w:t>е</w:t>
      </w:r>
      <w:proofErr w:type="spellEnd"/>
      <w:r>
        <w:rPr>
          <w:sz w:val="25"/>
          <w:szCs w:val="25"/>
        </w:rPr>
        <w:t xml:space="preserve"> </w:t>
      </w:r>
      <w:r w:rsidRPr="00164B13">
        <w:rPr>
          <w:sz w:val="25"/>
          <w:szCs w:val="25"/>
        </w:rPr>
        <w:t xml:space="preserve">мероприятий </w:t>
      </w:r>
      <w:r>
        <w:rPr>
          <w:sz w:val="25"/>
          <w:szCs w:val="25"/>
        </w:rPr>
        <w:t>под</w:t>
      </w:r>
      <w:r w:rsidRPr="00164B13">
        <w:rPr>
          <w:sz w:val="25"/>
          <w:szCs w:val="25"/>
        </w:rPr>
        <w:t>программы</w:t>
      </w:r>
      <w:r>
        <w:rPr>
          <w:sz w:val="25"/>
          <w:szCs w:val="25"/>
        </w:rPr>
        <w:t xml:space="preserve"> 2</w:t>
      </w:r>
      <w:r w:rsidRPr="00164B13">
        <w:rPr>
          <w:sz w:val="25"/>
          <w:szCs w:val="25"/>
        </w:rPr>
        <w:t>, рассчитывается по формулам:</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КрБ</w:t>
      </w:r>
      <w:proofErr w:type="spellEnd"/>
      <w:r w:rsidRPr="00164B13">
        <w:rPr>
          <w:sz w:val="25"/>
          <w:szCs w:val="25"/>
        </w:rPr>
        <w:t xml:space="preserve"> = (</w:t>
      </w:r>
      <w:r>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w:t>
      </w:r>
      <w:r w:rsidRPr="00164B13">
        <w:rPr>
          <w:sz w:val="25"/>
          <w:szCs w:val="25"/>
        </w:rPr>
        <w:t>30%</w:t>
      </w:r>
      <w:r>
        <w:rPr>
          <w:sz w:val="25"/>
          <w:szCs w:val="25"/>
        </w:rPr>
        <w:t>) - О</w:t>
      </w:r>
      <w:r w:rsidRPr="00164B13">
        <w:rPr>
          <w:sz w:val="25"/>
          <w:szCs w:val="25"/>
        </w:rPr>
        <w:t xml:space="preserve">ФБ) / 2 - для молодых семей, не имеющих детей и приобретающих </w:t>
      </w:r>
      <w:r>
        <w:rPr>
          <w:sz w:val="25"/>
          <w:szCs w:val="25"/>
        </w:rPr>
        <w:t xml:space="preserve">вторичное </w:t>
      </w:r>
      <w:r w:rsidRPr="00164B13">
        <w:rPr>
          <w:sz w:val="25"/>
          <w:szCs w:val="25"/>
        </w:rPr>
        <w:t>жилье;</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КрБ</w:t>
      </w:r>
      <w:proofErr w:type="spellEnd"/>
      <w:r w:rsidRPr="00164B13">
        <w:rPr>
          <w:sz w:val="25"/>
          <w:szCs w:val="25"/>
        </w:rPr>
        <w:t xml:space="preserve"> = </w:t>
      </w:r>
      <w:r>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w:t>
      </w:r>
      <w:r w:rsidRPr="00164B13">
        <w:rPr>
          <w:sz w:val="25"/>
          <w:szCs w:val="25"/>
        </w:rPr>
        <w:t>35%</w:t>
      </w:r>
      <w:r>
        <w:rPr>
          <w:sz w:val="25"/>
          <w:szCs w:val="25"/>
        </w:rPr>
        <w:t>) - О</w:t>
      </w:r>
      <w:r w:rsidRPr="00164B13">
        <w:rPr>
          <w:sz w:val="25"/>
          <w:szCs w:val="25"/>
        </w:rPr>
        <w:t xml:space="preserve">ФБ) / 2 - для молодых семей, имеющих одного и более ребенка, для молодых семей, </w:t>
      </w:r>
      <w:r>
        <w:rPr>
          <w:sz w:val="25"/>
          <w:szCs w:val="25"/>
        </w:rPr>
        <w:t xml:space="preserve">состоящих из одного молодого родителя и одного ребенка и более, </w:t>
      </w:r>
      <w:r w:rsidRPr="00164B13">
        <w:rPr>
          <w:sz w:val="25"/>
          <w:szCs w:val="25"/>
        </w:rPr>
        <w:t xml:space="preserve">приобретающих </w:t>
      </w:r>
      <w:r>
        <w:rPr>
          <w:sz w:val="25"/>
          <w:szCs w:val="25"/>
        </w:rPr>
        <w:t xml:space="preserve">вторичное </w:t>
      </w:r>
      <w:r w:rsidRPr="00164B13">
        <w:rPr>
          <w:sz w:val="25"/>
          <w:szCs w:val="25"/>
        </w:rPr>
        <w:t>жилье;</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КрБ</w:t>
      </w:r>
      <w:proofErr w:type="spellEnd"/>
      <w:r w:rsidRPr="00164B13">
        <w:rPr>
          <w:sz w:val="25"/>
          <w:szCs w:val="25"/>
        </w:rPr>
        <w:t xml:space="preserve"> = </w:t>
      </w:r>
      <w:r>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35</w:t>
      </w:r>
      <w:r w:rsidRPr="00164B13">
        <w:rPr>
          <w:sz w:val="25"/>
          <w:szCs w:val="25"/>
        </w:rPr>
        <w:t>%</w:t>
      </w:r>
      <w:r>
        <w:rPr>
          <w:sz w:val="25"/>
          <w:szCs w:val="25"/>
        </w:rPr>
        <w:t>) - О</w:t>
      </w:r>
      <w:r w:rsidRPr="00164B13">
        <w:rPr>
          <w:sz w:val="25"/>
          <w:szCs w:val="25"/>
        </w:rPr>
        <w:t>ФБ) / 2 - для молодых семей, не имеющих детей и осуществляющих строительство индивидуального жилого дома или приобретающих новое жилье;</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КрБ</w:t>
      </w:r>
      <w:proofErr w:type="spellEnd"/>
      <w:r w:rsidRPr="00164B13">
        <w:rPr>
          <w:sz w:val="25"/>
          <w:szCs w:val="25"/>
        </w:rPr>
        <w:t xml:space="preserve"> = </w:t>
      </w:r>
      <w:r>
        <w:rPr>
          <w:sz w:val="25"/>
          <w:szCs w:val="25"/>
        </w:rPr>
        <w:t>(</w:t>
      </w:r>
      <w:r w:rsidRPr="00164B13">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40</w:t>
      </w:r>
      <w:r w:rsidRPr="00164B13">
        <w:rPr>
          <w:sz w:val="25"/>
          <w:szCs w:val="25"/>
        </w:rPr>
        <w:t>%</w:t>
      </w:r>
      <w:r>
        <w:rPr>
          <w:sz w:val="25"/>
          <w:szCs w:val="25"/>
        </w:rPr>
        <w:t>) - О</w:t>
      </w:r>
      <w:r w:rsidRPr="00164B13">
        <w:rPr>
          <w:sz w:val="25"/>
          <w:szCs w:val="25"/>
        </w:rPr>
        <w:t xml:space="preserve">ФБ) / 2 - для молодых семей, имеющих одного и более ребенка, для молодых семей, </w:t>
      </w:r>
      <w:r>
        <w:rPr>
          <w:sz w:val="25"/>
          <w:szCs w:val="25"/>
        </w:rPr>
        <w:t xml:space="preserve">состоящих из одного молодого родителя и одного ребенка и более, </w:t>
      </w:r>
      <w:r w:rsidRPr="00164B13">
        <w:rPr>
          <w:sz w:val="25"/>
          <w:szCs w:val="25"/>
        </w:rPr>
        <w:t>осуществляющих строительство индивидуального жилого дома или приобретающих новое жилье,</w:t>
      </w:r>
    </w:p>
    <w:p w:rsidR="00F50647" w:rsidRPr="00164B13" w:rsidRDefault="00F50647" w:rsidP="00F63E1E">
      <w:pPr>
        <w:autoSpaceDE w:val="0"/>
        <w:autoSpaceDN w:val="0"/>
        <w:adjustRightInd w:val="0"/>
        <w:ind w:firstLine="540"/>
        <w:jc w:val="both"/>
        <w:rPr>
          <w:sz w:val="25"/>
          <w:szCs w:val="25"/>
        </w:rPr>
      </w:pPr>
      <w:r w:rsidRPr="00164B13">
        <w:rPr>
          <w:sz w:val="25"/>
          <w:szCs w:val="25"/>
        </w:rPr>
        <w:t>где:</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КрБ</w:t>
      </w:r>
      <w:proofErr w:type="spellEnd"/>
      <w:r w:rsidRPr="00164B13">
        <w:rPr>
          <w:sz w:val="25"/>
          <w:szCs w:val="25"/>
        </w:rPr>
        <w:t xml:space="preserve"> - </w:t>
      </w:r>
      <w:r>
        <w:rPr>
          <w:sz w:val="25"/>
          <w:szCs w:val="25"/>
        </w:rPr>
        <w:t>объем</w:t>
      </w:r>
      <w:r w:rsidRPr="00164B13">
        <w:rPr>
          <w:sz w:val="25"/>
          <w:szCs w:val="25"/>
        </w:rPr>
        <w:t xml:space="preserve"> средств, направляемых из крае</w:t>
      </w:r>
      <w:r>
        <w:rPr>
          <w:sz w:val="25"/>
          <w:szCs w:val="25"/>
        </w:rPr>
        <w:t xml:space="preserve">вого бюджета на </w:t>
      </w:r>
      <w:proofErr w:type="spellStart"/>
      <w:r>
        <w:rPr>
          <w:sz w:val="25"/>
          <w:szCs w:val="25"/>
        </w:rPr>
        <w:t>софинансирование</w:t>
      </w:r>
      <w:proofErr w:type="spellEnd"/>
      <w:r w:rsidRPr="00164B13">
        <w:rPr>
          <w:sz w:val="25"/>
          <w:szCs w:val="25"/>
        </w:rPr>
        <w:t xml:space="preserve"> мероприятий программы;</w:t>
      </w:r>
    </w:p>
    <w:p w:rsidR="00F50647" w:rsidRDefault="00F50647" w:rsidP="00F63E1E">
      <w:pPr>
        <w:autoSpaceDE w:val="0"/>
        <w:autoSpaceDN w:val="0"/>
        <w:adjustRightInd w:val="0"/>
        <w:ind w:firstLine="540"/>
        <w:jc w:val="both"/>
        <w:rPr>
          <w:sz w:val="25"/>
          <w:szCs w:val="25"/>
        </w:rPr>
      </w:pPr>
      <w:r>
        <w:rPr>
          <w:sz w:val="25"/>
          <w:szCs w:val="25"/>
        </w:rPr>
        <w:t>ОФБ - объем</w:t>
      </w:r>
      <w:r w:rsidRPr="00164B13">
        <w:rPr>
          <w:sz w:val="25"/>
          <w:szCs w:val="25"/>
        </w:rPr>
        <w:t xml:space="preserve"> средств, направляемых из федераль</w:t>
      </w:r>
      <w:r>
        <w:rPr>
          <w:sz w:val="25"/>
          <w:szCs w:val="25"/>
        </w:rPr>
        <w:t xml:space="preserve">ного бюджета на </w:t>
      </w:r>
      <w:proofErr w:type="spellStart"/>
      <w:r>
        <w:rPr>
          <w:sz w:val="25"/>
          <w:szCs w:val="25"/>
        </w:rPr>
        <w:t>софинансирование</w:t>
      </w:r>
      <w:proofErr w:type="spellEnd"/>
      <w:r>
        <w:rPr>
          <w:sz w:val="25"/>
          <w:szCs w:val="25"/>
        </w:rPr>
        <w:t xml:space="preserve"> мероприятий программы;</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СтЖ</w:t>
      </w:r>
      <w:proofErr w:type="spellEnd"/>
      <w:r>
        <w:rPr>
          <w:sz w:val="25"/>
          <w:szCs w:val="25"/>
        </w:rPr>
        <w:t xml:space="preserve"> – расчетная (средняя) стоимость жилья, используемая при расчете размера социальной выплаты.</w:t>
      </w:r>
    </w:p>
    <w:p w:rsidR="00F50647" w:rsidRPr="00164B13" w:rsidRDefault="00F50647" w:rsidP="00F63E1E">
      <w:pPr>
        <w:autoSpaceDE w:val="0"/>
        <w:autoSpaceDN w:val="0"/>
        <w:adjustRightInd w:val="0"/>
        <w:ind w:firstLine="540"/>
        <w:jc w:val="both"/>
        <w:rPr>
          <w:sz w:val="25"/>
          <w:szCs w:val="25"/>
        </w:rPr>
      </w:pPr>
      <w:r>
        <w:rPr>
          <w:sz w:val="25"/>
          <w:szCs w:val="25"/>
        </w:rPr>
        <w:t>Объем</w:t>
      </w:r>
      <w:r w:rsidRPr="00164B13">
        <w:rPr>
          <w:sz w:val="25"/>
          <w:szCs w:val="25"/>
        </w:rPr>
        <w:t xml:space="preserve"> средств, направляемых из местных бюджетов на </w:t>
      </w:r>
      <w:proofErr w:type="spellStart"/>
      <w:r w:rsidRPr="00164B13">
        <w:rPr>
          <w:sz w:val="25"/>
          <w:szCs w:val="25"/>
        </w:rPr>
        <w:t>софинансировани</w:t>
      </w:r>
      <w:r>
        <w:rPr>
          <w:sz w:val="25"/>
          <w:szCs w:val="25"/>
        </w:rPr>
        <w:t>е</w:t>
      </w:r>
      <w:proofErr w:type="spellEnd"/>
      <w:r w:rsidRPr="00164B13">
        <w:rPr>
          <w:sz w:val="25"/>
          <w:szCs w:val="25"/>
        </w:rPr>
        <w:t xml:space="preserve"> мероприятий программы, рассчитывается по формулам:</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МесБ</w:t>
      </w:r>
      <w:proofErr w:type="spellEnd"/>
      <w:r w:rsidRPr="00164B13">
        <w:rPr>
          <w:sz w:val="25"/>
          <w:szCs w:val="25"/>
        </w:rPr>
        <w:t xml:space="preserve"> = (</w:t>
      </w:r>
      <w:r>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w:t>
      </w:r>
      <w:r w:rsidRPr="00164B13">
        <w:rPr>
          <w:sz w:val="25"/>
          <w:szCs w:val="25"/>
        </w:rPr>
        <w:t>30%</w:t>
      </w:r>
      <w:r>
        <w:rPr>
          <w:sz w:val="25"/>
          <w:szCs w:val="25"/>
        </w:rPr>
        <w:t>) - О</w:t>
      </w:r>
      <w:r w:rsidRPr="00164B13">
        <w:rPr>
          <w:sz w:val="25"/>
          <w:szCs w:val="25"/>
        </w:rPr>
        <w:t xml:space="preserve">ФБ) / 2 - для молодых семей, не имеющих детей и приобретающих </w:t>
      </w:r>
      <w:r>
        <w:rPr>
          <w:sz w:val="25"/>
          <w:szCs w:val="25"/>
        </w:rPr>
        <w:t xml:space="preserve">вторичное </w:t>
      </w:r>
      <w:r w:rsidRPr="00164B13">
        <w:rPr>
          <w:sz w:val="25"/>
          <w:szCs w:val="25"/>
        </w:rPr>
        <w:t>жилье;</w:t>
      </w:r>
    </w:p>
    <w:p w:rsidR="00F50647" w:rsidRPr="00164B13" w:rsidRDefault="00F50647" w:rsidP="00631D5B">
      <w:pPr>
        <w:autoSpaceDE w:val="0"/>
        <w:autoSpaceDN w:val="0"/>
        <w:adjustRightInd w:val="0"/>
        <w:ind w:firstLine="540"/>
        <w:jc w:val="both"/>
        <w:rPr>
          <w:sz w:val="25"/>
          <w:szCs w:val="25"/>
        </w:rPr>
      </w:pPr>
      <w:proofErr w:type="spellStart"/>
      <w:r>
        <w:rPr>
          <w:sz w:val="25"/>
          <w:szCs w:val="25"/>
        </w:rPr>
        <w:t>О</w:t>
      </w:r>
      <w:r w:rsidRPr="00164B13">
        <w:rPr>
          <w:sz w:val="25"/>
          <w:szCs w:val="25"/>
        </w:rPr>
        <w:t>МесБ</w:t>
      </w:r>
      <w:proofErr w:type="spellEnd"/>
      <w:r w:rsidRPr="00164B13">
        <w:rPr>
          <w:sz w:val="25"/>
          <w:szCs w:val="25"/>
        </w:rPr>
        <w:t xml:space="preserve"> = (</w:t>
      </w:r>
      <w:r>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w:t>
      </w:r>
      <w:r w:rsidRPr="00164B13">
        <w:rPr>
          <w:sz w:val="25"/>
          <w:szCs w:val="25"/>
        </w:rPr>
        <w:t>35%</w:t>
      </w:r>
      <w:r>
        <w:rPr>
          <w:sz w:val="25"/>
          <w:szCs w:val="25"/>
        </w:rPr>
        <w:t>) - О</w:t>
      </w:r>
      <w:r w:rsidRPr="00164B13">
        <w:rPr>
          <w:sz w:val="25"/>
          <w:szCs w:val="25"/>
        </w:rPr>
        <w:t xml:space="preserve">ФБ) / 2 - для молодых семей, имеющих одного и более ребенка, для молодых семей, </w:t>
      </w:r>
      <w:r>
        <w:rPr>
          <w:sz w:val="25"/>
          <w:szCs w:val="25"/>
        </w:rPr>
        <w:t xml:space="preserve">состоящих из одного молодого родителя и одного ребенка и более, </w:t>
      </w:r>
      <w:r w:rsidRPr="00164B13">
        <w:rPr>
          <w:sz w:val="25"/>
          <w:szCs w:val="25"/>
        </w:rPr>
        <w:t xml:space="preserve">приобретающих </w:t>
      </w:r>
      <w:r>
        <w:rPr>
          <w:sz w:val="25"/>
          <w:szCs w:val="25"/>
        </w:rPr>
        <w:t xml:space="preserve">вторичное </w:t>
      </w:r>
      <w:r w:rsidRPr="00164B13">
        <w:rPr>
          <w:sz w:val="25"/>
          <w:szCs w:val="25"/>
        </w:rPr>
        <w:t>жилье;</w:t>
      </w:r>
    </w:p>
    <w:p w:rsidR="00F50647" w:rsidRPr="00164B13" w:rsidRDefault="00F50647" w:rsidP="00A67D94">
      <w:pPr>
        <w:autoSpaceDE w:val="0"/>
        <w:autoSpaceDN w:val="0"/>
        <w:adjustRightInd w:val="0"/>
        <w:ind w:firstLine="540"/>
        <w:jc w:val="both"/>
        <w:rPr>
          <w:sz w:val="25"/>
          <w:szCs w:val="25"/>
        </w:rPr>
      </w:pPr>
      <w:proofErr w:type="spellStart"/>
      <w:r>
        <w:rPr>
          <w:sz w:val="25"/>
          <w:szCs w:val="25"/>
        </w:rPr>
        <w:t>О</w:t>
      </w:r>
      <w:r w:rsidRPr="00164B13">
        <w:rPr>
          <w:sz w:val="25"/>
          <w:szCs w:val="25"/>
        </w:rPr>
        <w:t>МесБ</w:t>
      </w:r>
      <w:proofErr w:type="spellEnd"/>
      <w:r w:rsidRPr="00164B13">
        <w:rPr>
          <w:sz w:val="25"/>
          <w:szCs w:val="25"/>
        </w:rPr>
        <w:t xml:space="preserve"> = </w:t>
      </w:r>
      <w:r>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35</w:t>
      </w:r>
      <w:r w:rsidRPr="00164B13">
        <w:rPr>
          <w:sz w:val="25"/>
          <w:szCs w:val="25"/>
        </w:rPr>
        <w:t>%</w:t>
      </w:r>
      <w:r>
        <w:rPr>
          <w:sz w:val="25"/>
          <w:szCs w:val="25"/>
        </w:rPr>
        <w:t>) - О</w:t>
      </w:r>
      <w:r w:rsidRPr="00164B13">
        <w:rPr>
          <w:sz w:val="25"/>
          <w:szCs w:val="25"/>
        </w:rPr>
        <w:t>ФБ) / 2 - для молодых семей, не имеющих детей и осуществляющих строительство индивидуального жилого дома или приобретающих новое жилье;</w:t>
      </w:r>
    </w:p>
    <w:p w:rsidR="00F50647" w:rsidRPr="00164B13" w:rsidRDefault="00F50647" w:rsidP="00A67D94">
      <w:pPr>
        <w:autoSpaceDE w:val="0"/>
        <w:autoSpaceDN w:val="0"/>
        <w:adjustRightInd w:val="0"/>
        <w:ind w:firstLine="540"/>
        <w:jc w:val="both"/>
        <w:rPr>
          <w:sz w:val="25"/>
          <w:szCs w:val="25"/>
        </w:rPr>
      </w:pPr>
      <w:proofErr w:type="spellStart"/>
      <w:r>
        <w:rPr>
          <w:sz w:val="25"/>
          <w:szCs w:val="25"/>
        </w:rPr>
        <w:t>О</w:t>
      </w:r>
      <w:r w:rsidRPr="00164B13">
        <w:rPr>
          <w:sz w:val="25"/>
          <w:szCs w:val="25"/>
        </w:rPr>
        <w:t>МесБ</w:t>
      </w:r>
      <w:proofErr w:type="spellEnd"/>
      <w:r w:rsidRPr="00164B13">
        <w:rPr>
          <w:sz w:val="25"/>
          <w:szCs w:val="25"/>
        </w:rPr>
        <w:t xml:space="preserve"> = </w:t>
      </w:r>
      <w:r>
        <w:rPr>
          <w:sz w:val="25"/>
          <w:szCs w:val="25"/>
        </w:rPr>
        <w:t>(</w:t>
      </w:r>
      <w:r w:rsidRPr="00164B13">
        <w:rPr>
          <w:sz w:val="25"/>
          <w:szCs w:val="25"/>
        </w:rPr>
        <w:t>(</w:t>
      </w:r>
      <w:proofErr w:type="spellStart"/>
      <w:r>
        <w:rPr>
          <w:sz w:val="25"/>
          <w:szCs w:val="25"/>
        </w:rPr>
        <w:t>СтЖ</w:t>
      </w:r>
      <w:proofErr w:type="spellEnd"/>
      <w:r>
        <w:rPr>
          <w:sz w:val="25"/>
          <w:szCs w:val="25"/>
        </w:rPr>
        <w:t xml:space="preserve"> </w:t>
      </w:r>
      <w:proofErr w:type="spellStart"/>
      <w:r>
        <w:rPr>
          <w:sz w:val="25"/>
          <w:szCs w:val="25"/>
        </w:rPr>
        <w:t>х</w:t>
      </w:r>
      <w:proofErr w:type="spellEnd"/>
      <w:r>
        <w:rPr>
          <w:sz w:val="25"/>
          <w:szCs w:val="25"/>
        </w:rPr>
        <w:t xml:space="preserve"> 40</w:t>
      </w:r>
      <w:r w:rsidRPr="00164B13">
        <w:rPr>
          <w:sz w:val="25"/>
          <w:szCs w:val="25"/>
        </w:rPr>
        <w:t>%</w:t>
      </w:r>
      <w:r>
        <w:rPr>
          <w:sz w:val="25"/>
          <w:szCs w:val="25"/>
        </w:rPr>
        <w:t>) - О</w:t>
      </w:r>
      <w:r w:rsidRPr="00164B13">
        <w:rPr>
          <w:sz w:val="25"/>
          <w:szCs w:val="25"/>
        </w:rPr>
        <w:t xml:space="preserve">ФБ) / 2 - для молодых семей, имеющих одного и более ребенка, для молодых семей, </w:t>
      </w:r>
      <w:r>
        <w:rPr>
          <w:sz w:val="25"/>
          <w:szCs w:val="25"/>
        </w:rPr>
        <w:t xml:space="preserve">состоящих из одного молодого родителя и одного ребенка и более, </w:t>
      </w:r>
      <w:r w:rsidRPr="00164B13">
        <w:rPr>
          <w:sz w:val="25"/>
          <w:szCs w:val="25"/>
        </w:rPr>
        <w:t>осуществляющих строительство индивидуального жилого дома или приобретающих новое жилье,</w:t>
      </w:r>
    </w:p>
    <w:p w:rsidR="00F50647" w:rsidRPr="00164B13" w:rsidRDefault="00F50647" w:rsidP="00F63E1E">
      <w:pPr>
        <w:autoSpaceDE w:val="0"/>
        <w:autoSpaceDN w:val="0"/>
        <w:adjustRightInd w:val="0"/>
        <w:ind w:firstLine="540"/>
        <w:jc w:val="both"/>
        <w:rPr>
          <w:sz w:val="25"/>
          <w:szCs w:val="25"/>
        </w:rPr>
      </w:pPr>
      <w:r w:rsidRPr="00164B13">
        <w:rPr>
          <w:sz w:val="25"/>
          <w:szCs w:val="25"/>
        </w:rPr>
        <w:t>где:</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О</w:t>
      </w:r>
      <w:r w:rsidRPr="00164B13">
        <w:rPr>
          <w:sz w:val="25"/>
          <w:szCs w:val="25"/>
        </w:rPr>
        <w:t>МесБ</w:t>
      </w:r>
      <w:proofErr w:type="spellEnd"/>
      <w:r w:rsidRPr="00164B13">
        <w:rPr>
          <w:sz w:val="25"/>
          <w:szCs w:val="25"/>
        </w:rPr>
        <w:t xml:space="preserve"> - </w:t>
      </w:r>
      <w:r>
        <w:rPr>
          <w:sz w:val="25"/>
          <w:szCs w:val="25"/>
        </w:rPr>
        <w:t>объем</w:t>
      </w:r>
      <w:r w:rsidRPr="00164B13">
        <w:rPr>
          <w:sz w:val="25"/>
          <w:szCs w:val="25"/>
        </w:rPr>
        <w:t xml:space="preserve"> средств, направляемых из мест</w:t>
      </w:r>
      <w:r>
        <w:rPr>
          <w:sz w:val="25"/>
          <w:szCs w:val="25"/>
        </w:rPr>
        <w:t xml:space="preserve">ного бюджета на </w:t>
      </w:r>
      <w:proofErr w:type="spellStart"/>
      <w:r>
        <w:rPr>
          <w:sz w:val="25"/>
          <w:szCs w:val="25"/>
        </w:rPr>
        <w:t>софинансирование</w:t>
      </w:r>
      <w:proofErr w:type="spellEnd"/>
      <w:r w:rsidRPr="00164B13">
        <w:rPr>
          <w:sz w:val="25"/>
          <w:szCs w:val="25"/>
        </w:rPr>
        <w:t xml:space="preserve"> мероприятий программы;</w:t>
      </w:r>
    </w:p>
    <w:p w:rsidR="00F50647" w:rsidRDefault="00F50647" w:rsidP="00F63E1E">
      <w:pPr>
        <w:autoSpaceDE w:val="0"/>
        <w:autoSpaceDN w:val="0"/>
        <w:adjustRightInd w:val="0"/>
        <w:ind w:firstLine="540"/>
        <w:jc w:val="both"/>
        <w:rPr>
          <w:sz w:val="25"/>
          <w:szCs w:val="25"/>
        </w:rPr>
      </w:pPr>
      <w:r>
        <w:rPr>
          <w:sz w:val="25"/>
          <w:szCs w:val="25"/>
        </w:rPr>
        <w:t>О</w:t>
      </w:r>
      <w:r w:rsidRPr="00164B13">
        <w:rPr>
          <w:sz w:val="25"/>
          <w:szCs w:val="25"/>
        </w:rPr>
        <w:t>ФБ - доля средств, направляемых из федерального бю</w:t>
      </w:r>
      <w:r>
        <w:rPr>
          <w:sz w:val="25"/>
          <w:szCs w:val="25"/>
        </w:rPr>
        <w:t xml:space="preserve">джета на </w:t>
      </w:r>
      <w:proofErr w:type="spellStart"/>
      <w:r>
        <w:rPr>
          <w:sz w:val="25"/>
          <w:szCs w:val="25"/>
        </w:rPr>
        <w:t>софинансирование</w:t>
      </w:r>
      <w:proofErr w:type="spellEnd"/>
      <w:r>
        <w:rPr>
          <w:sz w:val="25"/>
          <w:szCs w:val="25"/>
        </w:rPr>
        <w:t xml:space="preserve"> мероприятий программы;</w:t>
      </w:r>
    </w:p>
    <w:p w:rsidR="00F50647" w:rsidRPr="00164B13" w:rsidRDefault="00F50647" w:rsidP="00F63E1E">
      <w:pPr>
        <w:autoSpaceDE w:val="0"/>
        <w:autoSpaceDN w:val="0"/>
        <w:adjustRightInd w:val="0"/>
        <w:ind w:firstLine="540"/>
        <w:jc w:val="both"/>
        <w:rPr>
          <w:sz w:val="25"/>
          <w:szCs w:val="25"/>
        </w:rPr>
      </w:pPr>
      <w:proofErr w:type="spellStart"/>
      <w:r>
        <w:rPr>
          <w:sz w:val="25"/>
          <w:szCs w:val="25"/>
        </w:rPr>
        <w:t>СтЖ</w:t>
      </w:r>
      <w:proofErr w:type="spellEnd"/>
      <w:r>
        <w:rPr>
          <w:sz w:val="25"/>
          <w:szCs w:val="25"/>
        </w:rPr>
        <w:t xml:space="preserve"> – расчетная (средняя) стоимость жилья, используемая при расчете размера социальной выплаты</w:t>
      </w:r>
    </w:p>
    <w:p w:rsidR="00F50647" w:rsidRPr="00164B13" w:rsidRDefault="00F50647" w:rsidP="00F63E1E">
      <w:pPr>
        <w:autoSpaceDE w:val="0"/>
        <w:autoSpaceDN w:val="0"/>
        <w:adjustRightInd w:val="0"/>
        <w:ind w:firstLine="540"/>
        <w:jc w:val="both"/>
        <w:rPr>
          <w:sz w:val="25"/>
          <w:szCs w:val="25"/>
        </w:rPr>
      </w:pPr>
      <w:proofErr w:type="gramStart"/>
      <w:r w:rsidRPr="00164B13">
        <w:rPr>
          <w:sz w:val="25"/>
          <w:szCs w:val="25"/>
        </w:rPr>
        <w:t>Расходы по предоставлению социальной выплаты на погашение основной суммы долга и уплату процентов по кредитам или займам, выданным в целях приобретения жилья или строительства индивидуального жилого дома</w:t>
      </w:r>
      <w:r>
        <w:rPr>
          <w:sz w:val="25"/>
          <w:szCs w:val="25"/>
        </w:rPr>
        <w:t xml:space="preserve"> с 1 января по 31 мая 2011 года включительно,</w:t>
      </w:r>
      <w:r w:rsidRPr="00164B13">
        <w:rPr>
          <w:sz w:val="25"/>
          <w:szCs w:val="25"/>
        </w:rPr>
        <w:t xml:space="preserve"> в том числе по ипотечным жилищным кредитам, за исключением иных процентов, штрафов, комиссий, пеней за просрочку исполнения обязательств по этим </w:t>
      </w:r>
      <w:r w:rsidRPr="00164B13">
        <w:rPr>
          <w:sz w:val="25"/>
          <w:szCs w:val="25"/>
        </w:rPr>
        <w:lastRenderedPageBreak/>
        <w:t>кредитам или займам, осуществляются</w:t>
      </w:r>
      <w:proofErr w:type="gramEnd"/>
      <w:r w:rsidRPr="00164B13">
        <w:rPr>
          <w:sz w:val="25"/>
          <w:szCs w:val="25"/>
        </w:rPr>
        <w:t xml:space="preserve"> в равных долях за счет сре</w:t>
      </w:r>
      <w:proofErr w:type="gramStart"/>
      <w:r w:rsidRPr="00164B13">
        <w:rPr>
          <w:sz w:val="25"/>
          <w:szCs w:val="25"/>
        </w:rPr>
        <w:t>дств кр</w:t>
      </w:r>
      <w:proofErr w:type="gramEnd"/>
      <w:r w:rsidRPr="00164B13">
        <w:rPr>
          <w:sz w:val="25"/>
          <w:szCs w:val="25"/>
        </w:rPr>
        <w:t>аевого и местного бюджетов.</w:t>
      </w:r>
    </w:p>
    <w:p w:rsidR="00F50647" w:rsidRPr="00164B13" w:rsidRDefault="00F50647" w:rsidP="00F63E1E">
      <w:pPr>
        <w:autoSpaceDE w:val="0"/>
        <w:autoSpaceDN w:val="0"/>
        <w:adjustRightInd w:val="0"/>
        <w:ind w:firstLine="540"/>
        <w:jc w:val="both"/>
        <w:rPr>
          <w:sz w:val="25"/>
          <w:szCs w:val="25"/>
        </w:rPr>
      </w:pPr>
      <w:r w:rsidRPr="00164B13">
        <w:rPr>
          <w:sz w:val="25"/>
          <w:szCs w:val="25"/>
        </w:rPr>
        <w:t>Остаток неиспользованных в текущем финансовом году средств социальных выплат, выделяемых в рамках реализации программы, потребность в которых сохраняется, подлежит использованию в очередном финансовом году в порядке, установленном законодательством Российской Федерации.</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Возможными формами участия организаций в реализации </w:t>
      </w:r>
      <w:r>
        <w:rPr>
          <w:sz w:val="25"/>
          <w:szCs w:val="25"/>
        </w:rPr>
        <w:t>под</w:t>
      </w:r>
      <w:r w:rsidRPr="00164B13">
        <w:rPr>
          <w:sz w:val="25"/>
          <w:szCs w:val="25"/>
        </w:rPr>
        <w:t>программы</w:t>
      </w:r>
      <w:r>
        <w:rPr>
          <w:sz w:val="25"/>
          <w:szCs w:val="25"/>
        </w:rPr>
        <w:t xml:space="preserve"> 2</w:t>
      </w:r>
      <w:r w:rsidRPr="00164B13">
        <w:rPr>
          <w:sz w:val="25"/>
          <w:szCs w:val="25"/>
        </w:rPr>
        <w:t xml:space="preserve">, за исключением организаций, предоставляющих ипотечные жилищные кредиты и займы, могут являться: участие в </w:t>
      </w:r>
      <w:proofErr w:type="spellStart"/>
      <w:r w:rsidRPr="00164B13">
        <w:rPr>
          <w:sz w:val="25"/>
          <w:szCs w:val="25"/>
        </w:rPr>
        <w:t>софинанс</w:t>
      </w:r>
      <w:r>
        <w:rPr>
          <w:sz w:val="25"/>
          <w:szCs w:val="25"/>
        </w:rPr>
        <w:t>ировании</w:t>
      </w:r>
      <w:proofErr w:type="spellEnd"/>
      <w:r w:rsidRPr="00164B13">
        <w:rPr>
          <w:sz w:val="25"/>
          <w:szCs w:val="25"/>
        </w:rPr>
        <w:t xml:space="preserve"> предоставления социальных выплат, предоставление материально-технических ресурсов на строительство жилья для молодых семей, а также иные формы поддержки. Конкретные формы участия организаций в реализации </w:t>
      </w:r>
      <w:r>
        <w:rPr>
          <w:sz w:val="25"/>
          <w:szCs w:val="25"/>
        </w:rPr>
        <w:t>под</w:t>
      </w:r>
      <w:r w:rsidRPr="00164B13">
        <w:rPr>
          <w:sz w:val="25"/>
          <w:szCs w:val="25"/>
        </w:rPr>
        <w:t xml:space="preserve">программы </w:t>
      </w:r>
      <w:r>
        <w:rPr>
          <w:sz w:val="25"/>
          <w:szCs w:val="25"/>
        </w:rPr>
        <w:t xml:space="preserve">2 </w:t>
      </w:r>
      <w:r w:rsidRPr="00164B13">
        <w:rPr>
          <w:sz w:val="25"/>
          <w:szCs w:val="25"/>
        </w:rPr>
        <w:t xml:space="preserve">определяются соглашением, заключаемым между организациями, </w:t>
      </w:r>
      <w:r>
        <w:rPr>
          <w:sz w:val="25"/>
          <w:szCs w:val="25"/>
        </w:rPr>
        <w:t>У</w:t>
      </w:r>
      <w:r w:rsidRPr="00164B13">
        <w:rPr>
          <w:sz w:val="25"/>
          <w:szCs w:val="25"/>
        </w:rPr>
        <w:t>правлением Алтайского края по образованию и делам молодежи и (или) органами местного самоуправления в порядке, устанавливаемом Администрацией Алтайского края.</w:t>
      </w:r>
    </w:p>
    <w:p w:rsidR="00F50647" w:rsidRPr="00164B13" w:rsidRDefault="00F50647" w:rsidP="00F63E1E">
      <w:pPr>
        <w:autoSpaceDE w:val="0"/>
        <w:autoSpaceDN w:val="0"/>
        <w:adjustRightInd w:val="0"/>
        <w:ind w:firstLine="540"/>
        <w:jc w:val="both"/>
        <w:rPr>
          <w:sz w:val="25"/>
          <w:szCs w:val="25"/>
        </w:rPr>
      </w:pPr>
      <w:r w:rsidRPr="00164B13">
        <w:rPr>
          <w:sz w:val="25"/>
          <w:szCs w:val="25"/>
        </w:rPr>
        <w:t>Условием получения социальной выплаты является наличие у молодой семьи дополнительных средств - собственных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50647" w:rsidRDefault="00F50647" w:rsidP="00F63E1E">
      <w:pPr>
        <w:autoSpaceDE w:val="0"/>
        <w:autoSpaceDN w:val="0"/>
        <w:adjustRightInd w:val="0"/>
        <w:ind w:firstLine="540"/>
        <w:jc w:val="both"/>
        <w:rPr>
          <w:sz w:val="25"/>
          <w:szCs w:val="25"/>
        </w:rPr>
      </w:pPr>
      <w:r w:rsidRPr="00164B13">
        <w:rPr>
          <w:sz w:val="25"/>
          <w:szCs w:val="25"/>
        </w:rPr>
        <w:t xml:space="preserve">Общая площадь приобретаемого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 Приобретаемое жилое помещение оформляется в общую собственность всех членов молодой семьи, </w:t>
      </w:r>
      <w:r>
        <w:rPr>
          <w:sz w:val="25"/>
          <w:szCs w:val="25"/>
        </w:rPr>
        <w:t xml:space="preserve">указанных в свидетельстве о праве на получение социальной выплаты. </w:t>
      </w:r>
    </w:p>
    <w:p w:rsidR="00F50647" w:rsidRPr="00164B13" w:rsidRDefault="00F50647" w:rsidP="00F63E1E">
      <w:pPr>
        <w:autoSpaceDE w:val="0"/>
        <w:autoSpaceDN w:val="0"/>
        <w:adjustRightInd w:val="0"/>
        <w:ind w:firstLine="540"/>
        <w:jc w:val="both"/>
        <w:rPr>
          <w:sz w:val="25"/>
          <w:szCs w:val="25"/>
        </w:rPr>
      </w:pPr>
      <w:r w:rsidRPr="00164B13">
        <w:rPr>
          <w:sz w:val="25"/>
          <w:szCs w:val="25"/>
        </w:rPr>
        <w:t xml:space="preserve">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жилого помещения в собственность одного из супругов или обоих супругов. При этом молодая семья представляет в Администрацию </w:t>
      </w:r>
      <w:r>
        <w:rPr>
          <w:sz w:val="25"/>
          <w:szCs w:val="25"/>
        </w:rPr>
        <w:t>Михайловского</w:t>
      </w:r>
      <w:r w:rsidRPr="00164B13">
        <w:rPr>
          <w:sz w:val="25"/>
          <w:szCs w:val="25"/>
        </w:rPr>
        <w:t xml:space="preserve">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50647" w:rsidRDefault="00F50647" w:rsidP="00EB3C8B">
      <w:pPr>
        <w:autoSpaceDE w:val="0"/>
        <w:autoSpaceDN w:val="0"/>
        <w:adjustRightInd w:val="0"/>
        <w:ind w:firstLine="540"/>
        <w:jc w:val="both"/>
        <w:rPr>
          <w:sz w:val="25"/>
          <w:szCs w:val="25"/>
        </w:rPr>
      </w:pPr>
      <w:r w:rsidRPr="00164B13">
        <w:rPr>
          <w:sz w:val="25"/>
          <w:szCs w:val="25"/>
        </w:rPr>
        <w:t>Молоды</w:t>
      </w:r>
      <w:r>
        <w:rPr>
          <w:sz w:val="25"/>
          <w:szCs w:val="25"/>
        </w:rPr>
        <w:t>е семьи – участники подпрограммы 2 имеют право на получение доп</w:t>
      </w:r>
      <w:r w:rsidRPr="00164B13">
        <w:rPr>
          <w:sz w:val="25"/>
          <w:szCs w:val="25"/>
        </w:rPr>
        <w:t>олнительн</w:t>
      </w:r>
      <w:r>
        <w:rPr>
          <w:sz w:val="25"/>
          <w:szCs w:val="25"/>
        </w:rPr>
        <w:t>ой</w:t>
      </w:r>
      <w:r w:rsidRPr="00164B13">
        <w:rPr>
          <w:sz w:val="25"/>
          <w:szCs w:val="25"/>
        </w:rPr>
        <w:t xml:space="preserve"> социальн</w:t>
      </w:r>
      <w:r>
        <w:rPr>
          <w:sz w:val="25"/>
          <w:szCs w:val="25"/>
        </w:rPr>
        <w:t>ой</w:t>
      </w:r>
      <w:r w:rsidRPr="00164B13">
        <w:rPr>
          <w:sz w:val="25"/>
          <w:szCs w:val="25"/>
        </w:rPr>
        <w:t xml:space="preserve"> выплат</w:t>
      </w:r>
      <w:r>
        <w:rPr>
          <w:sz w:val="25"/>
          <w:szCs w:val="25"/>
        </w:rPr>
        <w:t>ы</w:t>
      </w:r>
      <w:r w:rsidRPr="00164B13">
        <w:rPr>
          <w:sz w:val="25"/>
          <w:szCs w:val="25"/>
        </w:rPr>
        <w:t xml:space="preserve"> за счет сре</w:t>
      </w:r>
      <w:proofErr w:type="gramStart"/>
      <w:r w:rsidRPr="00164B13">
        <w:rPr>
          <w:sz w:val="25"/>
          <w:szCs w:val="25"/>
        </w:rPr>
        <w:t>дств кр</w:t>
      </w:r>
      <w:proofErr w:type="gramEnd"/>
      <w:r w:rsidRPr="00164B13">
        <w:rPr>
          <w:sz w:val="25"/>
          <w:szCs w:val="25"/>
        </w:rPr>
        <w:t xml:space="preserve">аевого бюджета в размере 5% от расчетной (средней) стоимости жилья при рождении (усыновлении) </w:t>
      </w:r>
      <w:r>
        <w:rPr>
          <w:sz w:val="25"/>
          <w:szCs w:val="25"/>
        </w:rPr>
        <w:t>одного</w:t>
      </w:r>
      <w:r w:rsidRPr="00164B13">
        <w:rPr>
          <w:sz w:val="25"/>
          <w:szCs w:val="25"/>
        </w:rPr>
        <w:t xml:space="preserve"> ребенка</w:t>
      </w:r>
      <w:r>
        <w:rPr>
          <w:sz w:val="25"/>
          <w:szCs w:val="25"/>
        </w:rPr>
        <w:t xml:space="preserve">. </w:t>
      </w:r>
      <w:proofErr w:type="gramStart"/>
      <w:r>
        <w:rPr>
          <w:sz w:val="25"/>
          <w:szCs w:val="25"/>
        </w:rPr>
        <w:t>Право на получение дополнительной социальной выплаты имеют семьи, родившие (усыновившие) ребенка до 1 января 2017 года, а также семьи, родившие (усыновившие) ребенка после 1 января 2017 года  в период с момента включения семьи в список молодых семей – претендентов на получение социальной выплаты в планируемом году, утвержденный Правительством Алтайского края, до момента реализации свидетельства.</w:t>
      </w:r>
      <w:proofErr w:type="gramEnd"/>
      <w:r>
        <w:rPr>
          <w:sz w:val="25"/>
          <w:szCs w:val="25"/>
        </w:rPr>
        <w:t xml:space="preserve"> Дополнительная социальная выплата предоставляется однократно после реализации участником подпрограммы 2 свидетельства о праве на получение социальной выплаты. </w:t>
      </w:r>
    </w:p>
    <w:p w:rsidR="00F50647" w:rsidRPr="00164B13" w:rsidRDefault="00F50647" w:rsidP="00F63E1E">
      <w:pPr>
        <w:autoSpaceDE w:val="0"/>
        <w:autoSpaceDN w:val="0"/>
        <w:adjustRightInd w:val="0"/>
        <w:ind w:firstLine="540"/>
        <w:jc w:val="both"/>
        <w:rPr>
          <w:sz w:val="25"/>
          <w:szCs w:val="25"/>
        </w:rPr>
      </w:pPr>
      <w:r>
        <w:rPr>
          <w:sz w:val="25"/>
          <w:szCs w:val="25"/>
        </w:rPr>
        <w:t xml:space="preserve">  </w:t>
      </w:r>
      <w:r w:rsidRPr="00164B13">
        <w:rPr>
          <w:sz w:val="25"/>
          <w:szCs w:val="25"/>
        </w:rPr>
        <w:t xml:space="preserve"> Расчет дополнительной социальной выплаты производится, исходя из количества членов молодой семьи (по 18 кв. м на каждого члена семьи) и средней стоимости жилья в </w:t>
      </w:r>
      <w:r>
        <w:rPr>
          <w:sz w:val="25"/>
          <w:szCs w:val="25"/>
        </w:rPr>
        <w:t>Михайловском</w:t>
      </w:r>
      <w:r w:rsidRPr="00164B13">
        <w:rPr>
          <w:sz w:val="25"/>
          <w:szCs w:val="25"/>
        </w:rPr>
        <w:t xml:space="preserve"> районе на 25 января года, следующего за годом рождения ребенка. </w:t>
      </w:r>
      <w:r>
        <w:rPr>
          <w:sz w:val="25"/>
          <w:szCs w:val="25"/>
        </w:rPr>
        <w:t xml:space="preserve">Для получения дополнительной социальной выплаты молодая семья не позднее 15 января года следующего за годом рождения (усыновления) ребенка предоставляет в Администрацию Михайловского района необходимый перечень документов. </w:t>
      </w:r>
    </w:p>
    <w:p w:rsidR="00F50647" w:rsidRDefault="00F50647" w:rsidP="00F63E1E">
      <w:pPr>
        <w:autoSpaceDE w:val="0"/>
        <w:autoSpaceDN w:val="0"/>
        <w:adjustRightInd w:val="0"/>
        <w:ind w:firstLine="540"/>
        <w:jc w:val="both"/>
        <w:rPr>
          <w:sz w:val="25"/>
          <w:szCs w:val="25"/>
        </w:rPr>
      </w:pPr>
      <w:r w:rsidRPr="00164B13">
        <w:rPr>
          <w:sz w:val="25"/>
          <w:szCs w:val="25"/>
        </w:rPr>
        <w:t xml:space="preserve">На основании предоставленных документов на получение дополнительной социальной выплаты с учетом размера средств, предусмотренных в краевом бюджете на </w:t>
      </w:r>
      <w:r w:rsidRPr="00164B13">
        <w:rPr>
          <w:sz w:val="25"/>
          <w:szCs w:val="25"/>
        </w:rPr>
        <w:lastRenderedPageBreak/>
        <w:t>соответствующий го</w:t>
      </w:r>
      <w:r>
        <w:rPr>
          <w:sz w:val="25"/>
          <w:szCs w:val="25"/>
        </w:rPr>
        <w:t>д, У</w:t>
      </w:r>
      <w:r w:rsidRPr="00164B13">
        <w:rPr>
          <w:sz w:val="25"/>
          <w:szCs w:val="25"/>
        </w:rPr>
        <w:t xml:space="preserve">правление </w:t>
      </w:r>
      <w:r>
        <w:rPr>
          <w:sz w:val="25"/>
          <w:szCs w:val="25"/>
        </w:rPr>
        <w:t xml:space="preserve">спорта и молодежной политики Алтайского края утверждает </w:t>
      </w:r>
      <w:r w:rsidRPr="00164B13">
        <w:rPr>
          <w:sz w:val="25"/>
          <w:szCs w:val="25"/>
        </w:rPr>
        <w:t xml:space="preserve">сводный список молодых семей-претендентов на получение дополнительной социальной выплаты в планируемом году. Выписки из </w:t>
      </w:r>
      <w:r>
        <w:rPr>
          <w:sz w:val="25"/>
          <w:szCs w:val="25"/>
        </w:rPr>
        <w:t>указанного списка направляются У</w:t>
      </w:r>
      <w:r w:rsidRPr="00164B13">
        <w:rPr>
          <w:sz w:val="25"/>
          <w:szCs w:val="25"/>
        </w:rPr>
        <w:t xml:space="preserve">правлением </w:t>
      </w:r>
      <w:r>
        <w:rPr>
          <w:sz w:val="25"/>
          <w:szCs w:val="25"/>
        </w:rPr>
        <w:t xml:space="preserve">спорта и молодежной политики Алтайского края </w:t>
      </w:r>
      <w:r w:rsidRPr="00164B13">
        <w:rPr>
          <w:sz w:val="25"/>
          <w:szCs w:val="25"/>
        </w:rPr>
        <w:t xml:space="preserve">в Администрацию </w:t>
      </w:r>
      <w:r>
        <w:rPr>
          <w:sz w:val="25"/>
          <w:szCs w:val="25"/>
        </w:rPr>
        <w:t>Михайловского</w:t>
      </w:r>
      <w:r w:rsidRPr="00164B13">
        <w:rPr>
          <w:sz w:val="25"/>
          <w:szCs w:val="25"/>
        </w:rPr>
        <w:t xml:space="preserve"> района.</w:t>
      </w:r>
    </w:p>
    <w:p w:rsidR="00F50647" w:rsidRDefault="00F50647" w:rsidP="00F63E1E">
      <w:pPr>
        <w:autoSpaceDE w:val="0"/>
        <w:autoSpaceDN w:val="0"/>
        <w:adjustRightInd w:val="0"/>
        <w:ind w:firstLine="540"/>
        <w:jc w:val="both"/>
        <w:rPr>
          <w:sz w:val="25"/>
          <w:szCs w:val="25"/>
        </w:rPr>
      </w:pPr>
      <w:r>
        <w:rPr>
          <w:sz w:val="25"/>
          <w:szCs w:val="25"/>
        </w:rPr>
        <w:t xml:space="preserve">Основанием для отказа в предоставлении дополнительной социальной выплаты являются ранее реализованное право на получение дополнительной социальной выплаты, а также предоставление семьей в Администрацию района документов, подтверждающих факт рождения (усыновления) ребенка после 15 января года, следующего за годом рождения (усыновления) ребенка. </w:t>
      </w:r>
    </w:p>
    <w:p w:rsidR="00F50647" w:rsidRPr="00164B13" w:rsidRDefault="00F50647" w:rsidP="00F63E1E">
      <w:pPr>
        <w:autoSpaceDE w:val="0"/>
        <w:autoSpaceDN w:val="0"/>
        <w:adjustRightInd w:val="0"/>
        <w:ind w:firstLine="540"/>
        <w:jc w:val="both"/>
        <w:rPr>
          <w:sz w:val="25"/>
          <w:szCs w:val="25"/>
        </w:rPr>
      </w:pPr>
      <w:r w:rsidRPr="00164B13">
        <w:rPr>
          <w:sz w:val="25"/>
          <w:szCs w:val="25"/>
        </w:rPr>
        <w:t>Порядок предоставления социальной выплаты молодым семьям определяется согласно действующему законодательству Российской Федерации.</w:t>
      </w:r>
    </w:p>
    <w:p w:rsidR="00F50647" w:rsidRPr="00164B13" w:rsidRDefault="00F50647" w:rsidP="00F63E1E">
      <w:pPr>
        <w:autoSpaceDE w:val="0"/>
        <w:autoSpaceDN w:val="0"/>
        <w:adjustRightInd w:val="0"/>
        <w:ind w:firstLine="540"/>
        <w:jc w:val="both"/>
        <w:rPr>
          <w:sz w:val="25"/>
          <w:szCs w:val="25"/>
        </w:rPr>
      </w:pPr>
      <w:proofErr w:type="gramStart"/>
      <w:r w:rsidRPr="00164B13">
        <w:rPr>
          <w:sz w:val="25"/>
          <w:szCs w:val="25"/>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уплату процентов по ипотечным жилищным</w:t>
      </w:r>
      <w:proofErr w:type="gramEnd"/>
      <w:r w:rsidRPr="00164B13">
        <w:rPr>
          <w:sz w:val="25"/>
          <w:szCs w:val="25"/>
        </w:rPr>
        <w:t xml:space="preserve">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из списка участников программы.</w:t>
      </w:r>
    </w:p>
    <w:p w:rsidR="00F50647" w:rsidRPr="00164B13" w:rsidRDefault="00F50647" w:rsidP="00F63E1E">
      <w:pPr>
        <w:autoSpaceDE w:val="0"/>
        <w:autoSpaceDN w:val="0"/>
        <w:adjustRightInd w:val="0"/>
        <w:ind w:firstLine="540"/>
        <w:jc w:val="both"/>
        <w:rPr>
          <w:sz w:val="25"/>
          <w:szCs w:val="25"/>
        </w:rPr>
      </w:pPr>
      <w:r w:rsidRPr="00164B13">
        <w:rPr>
          <w:sz w:val="25"/>
          <w:szCs w:val="25"/>
        </w:rPr>
        <w:t>Улучшение жилищных условий молодых семей в последующем осуществляется на общих основаниях в соответствии с законодательством Российской Федерации.</w:t>
      </w:r>
    </w:p>
    <w:p w:rsidR="00F50647" w:rsidRDefault="00F50647" w:rsidP="00E57C6E">
      <w:pPr>
        <w:pStyle w:val="ConsPlusNormal"/>
        <w:widowControl/>
        <w:ind w:firstLine="540"/>
        <w:jc w:val="center"/>
        <w:rPr>
          <w:rFonts w:ascii="Times New Roman" w:hAnsi="Times New Roman" w:cs="Times New Roman"/>
          <w:sz w:val="25"/>
          <w:szCs w:val="25"/>
        </w:rPr>
      </w:pPr>
    </w:p>
    <w:p w:rsidR="00F50647" w:rsidRPr="00164B13" w:rsidRDefault="00F50647" w:rsidP="00E57C6E">
      <w:pPr>
        <w:pStyle w:val="ConsPlusNormal"/>
        <w:widowControl/>
        <w:ind w:firstLine="540"/>
        <w:jc w:val="center"/>
        <w:rPr>
          <w:rFonts w:ascii="Times New Roman" w:hAnsi="Times New Roman" w:cs="Times New Roman"/>
          <w:sz w:val="25"/>
          <w:szCs w:val="25"/>
        </w:rPr>
      </w:pPr>
      <w:r>
        <w:rPr>
          <w:rFonts w:ascii="Times New Roman" w:hAnsi="Times New Roman" w:cs="Times New Roman"/>
          <w:sz w:val="25"/>
          <w:szCs w:val="25"/>
        </w:rPr>
        <w:t>5</w:t>
      </w:r>
      <w:r w:rsidRPr="00164B13">
        <w:rPr>
          <w:rFonts w:ascii="Times New Roman" w:hAnsi="Times New Roman" w:cs="Times New Roman"/>
          <w:sz w:val="25"/>
          <w:szCs w:val="25"/>
        </w:rPr>
        <w:t>.  Общий объем финансовых ресурсов, необходимых для реализации муниципальной программы</w:t>
      </w:r>
    </w:p>
    <w:p w:rsidR="00F50647" w:rsidRPr="00164B13" w:rsidRDefault="00F50647">
      <w:pPr>
        <w:pStyle w:val="ConsPlusNormal"/>
        <w:widowControl/>
        <w:ind w:firstLine="540"/>
        <w:jc w:val="both"/>
        <w:rPr>
          <w:rFonts w:ascii="Times New Roman" w:hAnsi="Times New Roman" w:cs="Times New Roman"/>
          <w:sz w:val="25"/>
          <w:szCs w:val="25"/>
        </w:rPr>
      </w:pPr>
    </w:p>
    <w:p w:rsidR="00F50647" w:rsidRPr="00164B13" w:rsidRDefault="00F50647" w:rsidP="004C2EF5">
      <w:pPr>
        <w:pStyle w:val="ConsPlusNormal"/>
        <w:ind w:firstLine="0"/>
        <w:jc w:val="both"/>
        <w:rPr>
          <w:rFonts w:ascii="Times New Roman" w:hAnsi="Times New Roman" w:cs="Times New Roman"/>
          <w:sz w:val="25"/>
          <w:szCs w:val="25"/>
        </w:rPr>
      </w:pPr>
      <w:r w:rsidRPr="00164B13">
        <w:rPr>
          <w:rFonts w:ascii="Times New Roman" w:hAnsi="Times New Roman" w:cs="Times New Roman"/>
          <w:sz w:val="25"/>
          <w:szCs w:val="25"/>
        </w:rPr>
        <w:t>Основными источниками финансирования программы являются:</w:t>
      </w:r>
    </w:p>
    <w:p w:rsidR="00F50647" w:rsidRPr="00164B13" w:rsidRDefault="00F50647" w:rsidP="005D24E3">
      <w:pPr>
        <w:pStyle w:val="ConsPlusNormal"/>
        <w:ind w:firstLine="540"/>
        <w:jc w:val="both"/>
        <w:rPr>
          <w:rFonts w:ascii="Times New Roman" w:hAnsi="Times New Roman" w:cs="Times New Roman"/>
          <w:sz w:val="25"/>
          <w:szCs w:val="25"/>
        </w:rPr>
      </w:pPr>
      <w:r w:rsidRPr="00164B13">
        <w:rPr>
          <w:rFonts w:ascii="Times New Roman" w:hAnsi="Times New Roman" w:cs="Times New Roman"/>
          <w:sz w:val="25"/>
          <w:szCs w:val="25"/>
        </w:rPr>
        <w:t>средства федерального бюджета;</w:t>
      </w:r>
    </w:p>
    <w:p w:rsidR="00F50647" w:rsidRPr="00164B13" w:rsidRDefault="00F50647" w:rsidP="005D24E3">
      <w:pPr>
        <w:pStyle w:val="ConsPlusNormal"/>
        <w:ind w:firstLine="540"/>
        <w:jc w:val="both"/>
        <w:rPr>
          <w:rFonts w:ascii="Times New Roman" w:hAnsi="Times New Roman" w:cs="Times New Roman"/>
          <w:sz w:val="25"/>
          <w:szCs w:val="25"/>
        </w:rPr>
      </w:pPr>
      <w:r w:rsidRPr="00164B13">
        <w:rPr>
          <w:rFonts w:ascii="Times New Roman" w:hAnsi="Times New Roman" w:cs="Times New Roman"/>
          <w:sz w:val="25"/>
          <w:szCs w:val="25"/>
        </w:rPr>
        <w:t>средства краевого бюджета;</w:t>
      </w:r>
    </w:p>
    <w:p w:rsidR="00F50647" w:rsidRPr="00164B13" w:rsidRDefault="00F50647" w:rsidP="007B5DA9">
      <w:pPr>
        <w:pStyle w:val="ConsPlusNormal"/>
        <w:ind w:firstLine="540"/>
        <w:jc w:val="both"/>
        <w:rPr>
          <w:rFonts w:ascii="Times New Roman" w:hAnsi="Times New Roman" w:cs="Times New Roman"/>
          <w:sz w:val="25"/>
          <w:szCs w:val="25"/>
        </w:rPr>
      </w:pPr>
      <w:r w:rsidRPr="00164B13">
        <w:rPr>
          <w:rFonts w:ascii="Times New Roman" w:hAnsi="Times New Roman" w:cs="Times New Roman"/>
          <w:sz w:val="25"/>
          <w:szCs w:val="25"/>
        </w:rPr>
        <w:t>средства районного бюджета;</w:t>
      </w:r>
    </w:p>
    <w:p w:rsidR="00F50647" w:rsidRPr="00164B13" w:rsidRDefault="00F50647" w:rsidP="007B5DA9">
      <w:pPr>
        <w:pStyle w:val="ConsPlusNormal"/>
        <w:ind w:firstLine="540"/>
        <w:jc w:val="both"/>
        <w:rPr>
          <w:rFonts w:ascii="Times New Roman" w:hAnsi="Times New Roman" w:cs="Times New Roman"/>
          <w:sz w:val="25"/>
          <w:szCs w:val="25"/>
        </w:rPr>
      </w:pPr>
      <w:r w:rsidRPr="00164B13">
        <w:rPr>
          <w:rFonts w:ascii="Times New Roman" w:hAnsi="Times New Roman" w:cs="Times New Roman"/>
          <w:sz w:val="25"/>
          <w:szCs w:val="25"/>
        </w:rPr>
        <w:t>средства молодых семей, используемые для частичной оплаты стоимости приобретаемого или строящегося индивидуального жилья.</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ab/>
      </w:r>
      <w:r>
        <w:rPr>
          <w:rFonts w:ascii="Times New Roman" w:hAnsi="Times New Roman" w:cs="Times New Roman"/>
          <w:sz w:val="25"/>
          <w:szCs w:val="25"/>
        </w:rPr>
        <w:t>О</w:t>
      </w:r>
      <w:r w:rsidRPr="00164B13">
        <w:rPr>
          <w:rFonts w:ascii="Times New Roman" w:hAnsi="Times New Roman" w:cs="Times New Roman"/>
          <w:sz w:val="25"/>
          <w:szCs w:val="25"/>
        </w:rPr>
        <w:t>бъем  финанси</w:t>
      </w:r>
      <w:r w:rsidR="0046402F">
        <w:rPr>
          <w:rFonts w:ascii="Times New Roman" w:hAnsi="Times New Roman" w:cs="Times New Roman"/>
          <w:sz w:val="25"/>
          <w:szCs w:val="25"/>
        </w:rPr>
        <w:t>рования программы составляет 13 921,1</w:t>
      </w:r>
      <w:r>
        <w:rPr>
          <w:rFonts w:ascii="Times New Roman" w:hAnsi="Times New Roman" w:cs="Times New Roman"/>
          <w:sz w:val="25"/>
          <w:szCs w:val="25"/>
        </w:rPr>
        <w:t xml:space="preserve"> т</w:t>
      </w:r>
      <w:r w:rsidRPr="00164B13">
        <w:rPr>
          <w:rFonts w:ascii="Times New Roman" w:hAnsi="Times New Roman" w:cs="Times New Roman"/>
          <w:sz w:val="25"/>
          <w:szCs w:val="25"/>
        </w:rPr>
        <w:t>ыс. рублей из них:</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средства федерального бюджета – </w:t>
      </w:r>
      <w:r w:rsidR="0046402F">
        <w:rPr>
          <w:rFonts w:ascii="Times New Roman" w:hAnsi="Times New Roman" w:cs="Times New Roman"/>
          <w:sz w:val="25"/>
          <w:szCs w:val="25"/>
        </w:rPr>
        <w:t>2 00</w:t>
      </w:r>
      <w:r>
        <w:rPr>
          <w:rFonts w:ascii="Times New Roman" w:hAnsi="Times New Roman" w:cs="Times New Roman"/>
          <w:sz w:val="25"/>
          <w:szCs w:val="25"/>
        </w:rPr>
        <w:t xml:space="preserve">0,0 </w:t>
      </w:r>
      <w:r w:rsidRPr="00164B13">
        <w:rPr>
          <w:rFonts w:ascii="Times New Roman" w:hAnsi="Times New Roman" w:cs="Times New Roman"/>
          <w:sz w:val="25"/>
          <w:szCs w:val="25"/>
        </w:rPr>
        <w:t>тыс. рублей, в том числе по годам:</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2015- </w:t>
      </w:r>
      <w:r>
        <w:rPr>
          <w:rFonts w:ascii="Times New Roman" w:hAnsi="Times New Roman" w:cs="Times New Roman"/>
          <w:sz w:val="25"/>
          <w:szCs w:val="25"/>
        </w:rPr>
        <w:t>1000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2016 – </w:t>
      </w:r>
      <w:r>
        <w:rPr>
          <w:rFonts w:ascii="Times New Roman" w:hAnsi="Times New Roman" w:cs="Times New Roman"/>
          <w:sz w:val="25"/>
          <w:szCs w:val="25"/>
        </w:rPr>
        <w:t>1000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2017 – </w:t>
      </w:r>
      <w:r>
        <w:rPr>
          <w:rFonts w:ascii="Times New Roman" w:hAnsi="Times New Roman" w:cs="Times New Roman"/>
          <w:sz w:val="25"/>
          <w:szCs w:val="25"/>
        </w:rPr>
        <w:t xml:space="preserve">0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2018 – </w:t>
      </w:r>
      <w:r>
        <w:rPr>
          <w:rFonts w:ascii="Times New Roman" w:hAnsi="Times New Roman" w:cs="Times New Roman"/>
          <w:sz w:val="25"/>
          <w:szCs w:val="25"/>
        </w:rPr>
        <w:t xml:space="preserve"> 0</w:t>
      </w:r>
      <w:r w:rsidRPr="00164B13">
        <w:rPr>
          <w:rFonts w:ascii="Times New Roman" w:hAnsi="Times New Roman" w:cs="Times New Roman"/>
          <w:sz w:val="25"/>
          <w:szCs w:val="25"/>
        </w:rPr>
        <w:t xml:space="preserve"> тыс. рублей; </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2019- </w:t>
      </w:r>
      <w:r>
        <w:rPr>
          <w:rFonts w:ascii="Times New Roman" w:hAnsi="Times New Roman" w:cs="Times New Roman"/>
          <w:sz w:val="25"/>
          <w:szCs w:val="25"/>
        </w:rPr>
        <w:t xml:space="preserve">  0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2020- </w:t>
      </w:r>
      <w:r w:rsidR="0046402F">
        <w:rPr>
          <w:rFonts w:ascii="Times New Roman" w:hAnsi="Times New Roman" w:cs="Times New Roman"/>
          <w:sz w:val="25"/>
          <w:szCs w:val="25"/>
        </w:rPr>
        <w:t xml:space="preserve">  </w:t>
      </w:r>
      <w:r>
        <w:rPr>
          <w:rFonts w:ascii="Times New Roman" w:hAnsi="Times New Roman" w:cs="Times New Roman"/>
          <w:sz w:val="25"/>
          <w:szCs w:val="25"/>
        </w:rPr>
        <w:t xml:space="preserve">0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средства краевого бюджета – </w:t>
      </w:r>
      <w:r w:rsidR="0046402F">
        <w:rPr>
          <w:rFonts w:ascii="Times New Roman" w:hAnsi="Times New Roman" w:cs="Times New Roman"/>
          <w:sz w:val="25"/>
          <w:szCs w:val="25"/>
        </w:rPr>
        <w:t>1 441,2</w:t>
      </w:r>
      <w:r>
        <w:rPr>
          <w:rFonts w:ascii="Times New Roman" w:hAnsi="Times New Roman" w:cs="Times New Roman"/>
          <w:sz w:val="25"/>
          <w:szCs w:val="25"/>
        </w:rPr>
        <w:t xml:space="preserve"> </w:t>
      </w:r>
      <w:r w:rsidRPr="00164B13">
        <w:rPr>
          <w:rFonts w:ascii="Times New Roman" w:hAnsi="Times New Roman" w:cs="Times New Roman"/>
          <w:sz w:val="25"/>
          <w:szCs w:val="25"/>
        </w:rPr>
        <w:t>тыс. рублей, в том числе по годам:</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2015- </w:t>
      </w:r>
      <w:r>
        <w:rPr>
          <w:rFonts w:ascii="Times New Roman" w:hAnsi="Times New Roman" w:cs="Times New Roman"/>
          <w:sz w:val="25"/>
          <w:szCs w:val="25"/>
        </w:rPr>
        <w:t>5</w:t>
      </w:r>
      <w:r w:rsidRPr="00164B13">
        <w:rPr>
          <w:rFonts w:ascii="Times New Roman" w:hAnsi="Times New Roman" w:cs="Times New Roman"/>
          <w:sz w:val="25"/>
          <w:szCs w:val="25"/>
        </w:rPr>
        <w:t>00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2016 – </w:t>
      </w:r>
      <w:r>
        <w:rPr>
          <w:rFonts w:ascii="Times New Roman" w:hAnsi="Times New Roman" w:cs="Times New Roman"/>
          <w:sz w:val="25"/>
          <w:szCs w:val="25"/>
        </w:rPr>
        <w:t>5</w:t>
      </w:r>
      <w:r w:rsidRPr="00164B13">
        <w:rPr>
          <w:rFonts w:ascii="Times New Roman" w:hAnsi="Times New Roman" w:cs="Times New Roman"/>
          <w:sz w:val="25"/>
          <w:szCs w:val="25"/>
        </w:rPr>
        <w:t>00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2017 – </w:t>
      </w:r>
      <w:r>
        <w:rPr>
          <w:rFonts w:ascii="Times New Roman" w:hAnsi="Times New Roman" w:cs="Times New Roman"/>
          <w:sz w:val="25"/>
          <w:szCs w:val="25"/>
        </w:rPr>
        <w:t xml:space="preserve">441,2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2018 – </w:t>
      </w:r>
      <w:r>
        <w:rPr>
          <w:rFonts w:ascii="Times New Roman" w:hAnsi="Times New Roman" w:cs="Times New Roman"/>
          <w:sz w:val="25"/>
          <w:szCs w:val="25"/>
        </w:rPr>
        <w:t xml:space="preserve">0 </w:t>
      </w:r>
      <w:r w:rsidRPr="00164B13">
        <w:rPr>
          <w:rFonts w:ascii="Times New Roman" w:hAnsi="Times New Roman" w:cs="Times New Roman"/>
          <w:sz w:val="25"/>
          <w:szCs w:val="25"/>
        </w:rPr>
        <w:t xml:space="preserve">тыс. рублей; </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2019- </w:t>
      </w:r>
      <w:r>
        <w:rPr>
          <w:rFonts w:ascii="Times New Roman" w:hAnsi="Times New Roman" w:cs="Times New Roman"/>
          <w:sz w:val="25"/>
          <w:szCs w:val="25"/>
        </w:rPr>
        <w:t xml:space="preserve"> 0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2020- </w:t>
      </w:r>
      <w:r w:rsidR="0046402F">
        <w:rPr>
          <w:rFonts w:ascii="Times New Roman" w:hAnsi="Times New Roman" w:cs="Times New Roman"/>
          <w:sz w:val="25"/>
          <w:szCs w:val="25"/>
        </w:rPr>
        <w:t xml:space="preserve"> </w:t>
      </w:r>
      <w:r>
        <w:rPr>
          <w:rFonts w:ascii="Times New Roman" w:hAnsi="Times New Roman" w:cs="Times New Roman"/>
          <w:sz w:val="25"/>
          <w:szCs w:val="25"/>
        </w:rPr>
        <w:t>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Pr>
          <w:rFonts w:ascii="Times New Roman" w:hAnsi="Times New Roman" w:cs="Times New Roman"/>
          <w:sz w:val="25"/>
          <w:szCs w:val="25"/>
        </w:rPr>
        <w:t>средс</w:t>
      </w:r>
      <w:r w:rsidR="0046402F">
        <w:rPr>
          <w:rFonts w:ascii="Times New Roman" w:hAnsi="Times New Roman" w:cs="Times New Roman"/>
          <w:sz w:val="25"/>
          <w:szCs w:val="25"/>
        </w:rPr>
        <w:t>тва районного бюджета  – 1 441,2</w:t>
      </w:r>
      <w:r>
        <w:rPr>
          <w:rFonts w:ascii="Times New Roman" w:hAnsi="Times New Roman" w:cs="Times New Roman"/>
          <w:sz w:val="25"/>
          <w:szCs w:val="25"/>
        </w:rPr>
        <w:t xml:space="preserve"> </w:t>
      </w:r>
      <w:r w:rsidRPr="00164B13">
        <w:rPr>
          <w:rFonts w:ascii="Times New Roman" w:hAnsi="Times New Roman" w:cs="Times New Roman"/>
          <w:sz w:val="25"/>
          <w:szCs w:val="25"/>
        </w:rPr>
        <w:t>тыс. рублей, в том числе по годам:</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2015- </w:t>
      </w:r>
      <w:r>
        <w:rPr>
          <w:rFonts w:ascii="Times New Roman" w:hAnsi="Times New Roman" w:cs="Times New Roman"/>
          <w:sz w:val="25"/>
          <w:szCs w:val="25"/>
        </w:rPr>
        <w:t>500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2016 – </w:t>
      </w:r>
      <w:r>
        <w:rPr>
          <w:rFonts w:ascii="Times New Roman" w:hAnsi="Times New Roman" w:cs="Times New Roman"/>
          <w:sz w:val="25"/>
          <w:szCs w:val="25"/>
        </w:rPr>
        <w:t>500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Pr>
          <w:rFonts w:ascii="Times New Roman" w:hAnsi="Times New Roman" w:cs="Times New Roman"/>
          <w:sz w:val="25"/>
          <w:szCs w:val="25"/>
        </w:rPr>
        <w:lastRenderedPageBreak/>
        <w:t xml:space="preserve">2017 – 441,2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2018 – </w:t>
      </w:r>
      <w:r>
        <w:rPr>
          <w:rFonts w:ascii="Times New Roman" w:hAnsi="Times New Roman" w:cs="Times New Roman"/>
          <w:sz w:val="25"/>
          <w:szCs w:val="25"/>
        </w:rPr>
        <w:t>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2019 – </w:t>
      </w:r>
      <w:r>
        <w:rPr>
          <w:rFonts w:ascii="Times New Roman" w:hAnsi="Times New Roman" w:cs="Times New Roman"/>
          <w:sz w:val="25"/>
          <w:szCs w:val="25"/>
        </w:rPr>
        <w:t xml:space="preserve">0 </w:t>
      </w:r>
      <w:r w:rsidRPr="00164B13">
        <w:rPr>
          <w:rFonts w:ascii="Times New Roman" w:hAnsi="Times New Roman" w:cs="Times New Roman"/>
          <w:sz w:val="25"/>
          <w:szCs w:val="25"/>
        </w:rPr>
        <w:t xml:space="preserve">тыс. рублей; </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2020- </w:t>
      </w:r>
      <w:r w:rsidR="0046402F">
        <w:rPr>
          <w:rFonts w:ascii="Times New Roman" w:hAnsi="Times New Roman" w:cs="Times New Roman"/>
          <w:sz w:val="25"/>
          <w:szCs w:val="25"/>
        </w:rPr>
        <w:t xml:space="preserve">  </w:t>
      </w:r>
      <w:r>
        <w:rPr>
          <w:rFonts w:ascii="Times New Roman" w:hAnsi="Times New Roman" w:cs="Times New Roman"/>
          <w:sz w:val="25"/>
          <w:szCs w:val="25"/>
        </w:rPr>
        <w:t xml:space="preserve">0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собственные  (заемные) средства молодых семей – </w:t>
      </w:r>
      <w:r w:rsidR="0046402F">
        <w:rPr>
          <w:rFonts w:ascii="Times New Roman" w:hAnsi="Times New Roman" w:cs="Times New Roman"/>
          <w:sz w:val="25"/>
          <w:szCs w:val="25"/>
        </w:rPr>
        <w:t>9 038,7</w:t>
      </w:r>
      <w:r>
        <w:rPr>
          <w:rFonts w:ascii="Times New Roman" w:hAnsi="Times New Roman" w:cs="Times New Roman"/>
          <w:sz w:val="25"/>
          <w:szCs w:val="25"/>
        </w:rPr>
        <w:t xml:space="preserve"> </w:t>
      </w:r>
      <w:r w:rsidRPr="00164B13">
        <w:rPr>
          <w:rFonts w:ascii="Times New Roman" w:hAnsi="Times New Roman" w:cs="Times New Roman"/>
          <w:sz w:val="25"/>
          <w:szCs w:val="25"/>
        </w:rPr>
        <w:t>тыс. рублей, в том числе по годам:</w:t>
      </w:r>
    </w:p>
    <w:p w:rsidR="00F50647" w:rsidRPr="00164B13" w:rsidRDefault="00F50647" w:rsidP="004E34DB">
      <w:pPr>
        <w:pStyle w:val="ConsPlusNonformat"/>
        <w:widowControl/>
        <w:jc w:val="both"/>
        <w:rPr>
          <w:rFonts w:ascii="Times New Roman" w:hAnsi="Times New Roman" w:cs="Times New Roman"/>
          <w:sz w:val="25"/>
          <w:szCs w:val="25"/>
        </w:rPr>
      </w:pPr>
      <w:r>
        <w:rPr>
          <w:rFonts w:ascii="Times New Roman" w:hAnsi="Times New Roman" w:cs="Times New Roman"/>
          <w:sz w:val="25"/>
          <w:szCs w:val="25"/>
        </w:rPr>
        <w:t>2015- 3700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2016 – </w:t>
      </w:r>
      <w:r>
        <w:rPr>
          <w:rFonts w:ascii="Times New Roman" w:hAnsi="Times New Roman" w:cs="Times New Roman"/>
          <w:sz w:val="25"/>
          <w:szCs w:val="25"/>
        </w:rPr>
        <w:t>3700</w:t>
      </w:r>
      <w:r w:rsidRPr="00164B13">
        <w:rPr>
          <w:rFonts w:ascii="Times New Roman" w:hAnsi="Times New Roman" w:cs="Times New Roman"/>
          <w:sz w:val="25"/>
          <w:szCs w:val="25"/>
        </w:rPr>
        <w:t xml:space="preserve"> 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2017 – </w:t>
      </w:r>
      <w:r>
        <w:rPr>
          <w:rFonts w:ascii="Times New Roman" w:hAnsi="Times New Roman" w:cs="Times New Roman"/>
          <w:sz w:val="25"/>
          <w:szCs w:val="25"/>
        </w:rPr>
        <w:t xml:space="preserve">1 638,7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2018 – </w:t>
      </w:r>
      <w:r>
        <w:rPr>
          <w:rFonts w:ascii="Times New Roman" w:hAnsi="Times New Roman" w:cs="Times New Roman"/>
          <w:sz w:val="25"/>
          <w:szCs w:val="25"/>
        </w:rPr>
        <w:t xml:space="preserve">0 </w:t>
      </w:r>
      <w:r w:rsidRPr="00164B13">
        <w:rPr>
          <w:rFonts w:ascii="Times New Roman" w:hAnsi="Times New Roman" w:cs="Times New Roman"/>
          <w:sz w:val="25"/>
          <w:szCs w:val="25"/>
        </w:rPr>
        <w:t>тыс. рублей;</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2019 – </w:t>
      </w:r>
      <w:r>
        <w:rPr>
          <w:rFonts w:ascii="Times New Roman" w:hAnsi="Times New Roman" w:cs="Times New Roman"/>
          <w:sz w:val="25"/>
          <w:szCs w:val="25"/>
        </w:rPr>
        <w:t xml:space="preserve">0 </w:t>
      </w:r>
      <w:r w:rsidRPr="00164B13">
        <w:rPr>
          <w:rFonts w:ascii="Times New Roman" w:hAnsi="Times New Roman" w:cs="Times New Roman"/>
          <w:sz w:val="25"/>
          <w:szCs w:val="25"/>
        </w:rPr>
        <w:t xml:space="preserve">тыс. рублей; </w:t>
      </w:r>
    </w:p>
    <w:p w:rsidR="00F50647" w:rsidRPr="00164B13" w:rsidRDefault="00F50647" w:rsidP="004E34DB">
      <w:pPr>
        <w:pStyle w:val="ConsPlusNonformat"/>
        <w:widowControl/>
        <w:jc w:val="both"/>
        <w:rPr>
          <w:rFonts w:ascii="Times New Roman" w:hAnsi="Times New Roman" w:cs="Times New Roman"/>
          <w:sz w:val="25"/>
          <w:szCs w:val="25"/>
        </w:rPr>
      </w:pPr>
      <w:r w:rsidRPr="00164B13">
        <w:rPr>
          <w:rFonts w:ascii="Times New Roman" w:hAnsi="Times New Roman" w:cs="Times New Roman"/>
          <w:sz w:val="25"/>
          <w:szCs w:val="25"/>
        </w:rPr>
        <w:t xml:space="preserve">2020- </w:t>
      </w:r>
      <w:r w:rsidR="0046402F">
        <w:rPr>
          <w:rFonts w:ascii="Times New Roman" w:hAnsi="Times New Roman" w:cs="Times New Roman"/>
          <w:sz w:val="25"/>
          <w:szCs w:val="25"/>
        </w:rPr>
        <w:t xml:space="preserve">  0</w:t>
      </w:r>
      <w:r>
        <w:rPr>
          <w:rFonts w:ascii="Times New Roman" w:hAnsi="Times New Roman" w:cs="Times New Roman"/>
          <w:sz w:val="25"/>
          <w:szCs w:val="25"/>
        </w:rPr>
        <w:t xml:space="preserve"> </w:t>
      </w:r>
      <w:r w:rsidRPr="00164B13">
        <w:rPr>
          <w:rFonts w:ascii="Times New Roman" w:hAnsi="Times New Roman" w:cs="Times New Roman"/>
          <w:sz w:val="25"/>
          <w:szCs w:val="25"/>
        </w:rPr>
        <w:t>тыс. рублей.</w:t>
      </w:r>
    </w:p>
    <w:p w:rsidR="00F50647" w:rsidRDefault="00F50647" w:rsidP="004E34DB">
      <w:pPr>
        <w:autoSpaceDE w:val="0"/>
        <w:autoSpaceDN w:val="0"/>
        <w:adjustRightInd w:val="0"/>
        <w:spacing w:line="228" w:lineRule="auto"/>
        <w:ind w:firstLine="540"/>
        <w:jc w:val="both"/>
        <w:rPr>
          <w:sz w:val="25"/>
          <w:szCs w:val="25"/>
        </w:rPr>
      </w:pPr>
      <w:r w:rsidRPr="00164B13">
        <w:rPr>
          <w:sz w:val="25"/>
          <w:szCs w:val="25"/>
        </w:rPr>
        <w:tab/>
        <w:t>Объемы финансирования подлежат ежегодному уточнению, исходя из возможностей федерального, краевого и районного бюджетов.</w:t>
      </w:r>
    </w:p>
    <w:p w:rsidR="00F50647" w:rsidRPr="00164B13" w:rsidRDefault="00F50647" w:rsidP="00476285">
      <w:pPr>
        <w:autoSpaceDE w:val="0"/>
        <w:autoSpaceDN w:val="0"/>
        <w:adjustRightInd w:val="0"/>
        <w:spacing w:line="228" w:lineRule="auto"/>
        <w:ind w:firstLine="540"/>
        <w:jc w:val="both"/>
        <w:rPr>
          <w:sz w:val="25"/>
          <w:szCs w:val="25"/>
        </w:rPr>
      </w:pPr>
      <w:r w:rsidRPr="00164B13">
        <w:rPr>
          <w:sz w:val="25"/>
          <w:szCs w:val="25"/>
        </w:rPr>
        <w:t>Объем финансовых ресурсов,  необходимых для реализации муниципальной программы представлен в приложении</w:t>
      </w:r>
      <w:r>
        <w:rPr>
          <w:sz w:val="25"/>
          <w:szCs w:val="25"/>
        </w:rPr>
        <w:t xml:space="preserve"> №</w:t>
      </w:r>
      <w:r w:rsidRPr="00164B13">
        <w:rPr>
          <w:sz w:val="25"/>
          <w:szCs w:val="25"/>
        </w:rPr>
        <w:t xml:space="preserve"> 3</w:t>
      </w:r>
      <w:r>
        <w:rPr>
          <w:sz w:val="25"/>
          <w:szCs w:val="25"/>
        </w:rPr>
        <w:t xml:space="preserve"> к программе</w:t>
      </w:r>
      <w:r w:rsidRPr="00164B13">
        <w:rPr>
          <w:sz w:val="25"/>
          <w:szCs w:val="25"/>
        </w:rPr>
        <w:t>.</w:t>
      </w:r>
    </w:p>
    <w:p w:rsidR="00F50647" w:rsidRPr="00164B13" w:rsidRDefault="00F50647">
      <w:pPr>
        <w:pStyle w:val="ConsPlusNormal"/>
        <w:widowControl/>
        <w:ind w:firstLine="540"/>
        <w:jc w:val="both"/>
        <w:rPr>
          <w:rFonts w:ascii="Times New Roman" w:hAnsi="Times New Roman" w:cs="Times New Roman"/>
          <w:sz w:val="25"/>
          <w:szCs w:val="25"/>
        </w:rPr>
      </w:pPr>
    </w:p>
    <w:p w:rsidR="00F50647" w:rsidRDefault="00F50647" w:rsidP="002264EB">
      <w:pPr>
        <w:autoSpaceDE w:val="0"/>
        <w:autoSpaceDN w:val="0"/>
        <w:adjustRightInd w:val="0"/>
        <w:ind w:firstLine="540"/>
        <w:jc w:val="both"/>
        <w:rPr>
          <w:sz w:val="26"/>
          <w:szCs w:val="26"/>
        </w:rPr>
        <w:sectPr w:rsidR="00F50647" w:rsidSect="00A77734">
          <w:headerReference w:type="even" r:id="rId7"/>
          <w:footerReference w:type="even" r:id="rId8"/>
          <w:pgSz w:w="11906" w:h="16838" w:code="9"/>
          <w:pgMar w:top="567" w:right="866" w:bottom="568" w:left="1276" w:header="0" w:footer="0" w:gutter="0"/>
          <w:cols w:space="720"/>
          <w:docGrid w:linePitch="326"/>
        </w:sectPr>
      </w:pPr>
    </w:p>
    <w:p w:rsidR="00F50647" w:rsidRDefault="00F50647" w:rsidP="002264EB">
      <w:pPr>
        <w:pStyle w:val="ConsPlusNormal"/>
        <w:widowControl/>
        <w:ind w:right="321" w:firstLine="0"/>
        <w:rPr>
          <w:rFonts w:ascii="Times New Roman" w:hAnsi="Times New Roman" w:cs="Times New Roman"/>
          <w:sz w:val="24"/>
          <w:szCs w:val="24"/>
        </w:rPr>
      </w:pPr>
    </w:p>
    <w:p w:rsidR="00F50647" w:rsidRDefault="00F50647" w:rsidP="00194F6F">
      <w:pPr>
        <w:pStyle w:val="ConsPlusNormal"/>
        <w:widowControl/>
        <w:ind w:right="321" w:firstLine="0"/>
        <w:jc w:val="right"/>
        <w:rPr>
          <w:rFonts w:ascii="Times New Roman" w:hAnsi="Times New Roman" w:cs="Times New Roman"/>
          <w:sz w:val="24"/>
          <w:szCs w:val="24"/>
        </w:rPr>
      </w:pPr>
    </w:p>
    <w:p w:rsidR="00F50647" w:rsidRDefault="00F50647" w:rsidP="00194F6F">
      <w:pPr>
        <w:pStyle w:val="ConsPlusNormal"/>
        <w:widowControl/>
        <w:ind w:right="321" w:firstLine="0"/>
        <w:jc w:val="right"/>
        <w:rPr>
          <w:rFonts w:ascii="Times New Roman" w:hAnsi="Times New Roman" w:cs="Times New Roman"/>
          <w:sz w:val="24"/>
          <w:szCs w:val="24"/>
        </w:rPr>
      </w:pPr>
      <w:r>
        <w:rPr>
          <w:rFonts w:ascii="Times New Roman" w:hAnsi="Times New Roman" w:cs="Times New Roman"/>
          <w:sz w:val="24"/>
          <w:szCs w:val="24"/>
        </w:rPr>
        <w:t>П</w:t>
      </w:r>
      <w:r w:rsidRPr="00607DF8">
        <w:rPr>
          <w:rFonts w:ascii="Times New Roman" w:hAnsi="Times New Roman" w:cs="Times New Roman"/>
          <w:sz w:val="24"/>
          <w:szCs w:val="24"/>
        </w:rPr>
        <w:t>риложение</w:t>
      </w:r>
      <w:r>
        <w:rPr>
          <w:rFonts w:ascii="Times New Roman" w:hAnsi="Times New Roman" w:cs="Times New Roman"/>
          <w:sz w:val="24"/>
          <w:szCs w:val="24"/>
        </w:rPr>
        <w:t xml:space="preserve"> №</w:t>
      </w:r>
      <w:r w:rsidRPr="00607DF8">
        <w:rPr>
          <w:rFonts w:ascii="Times New Roman" w:hAnsi="Times New Roman" w:cs="Times New Roman"/>
          <w:sz w:val="24"/>
          <w:szCs w:val="24"/>
        </w:rPr>
        <w:t xml:space="preserve"> </w:t>
      </w:r>
      <w:r>
        <w:rPr>
          <w:rFonts w:ascii="Times New Roman" w:hAnsi="Times New Roman" w:cs="Times New Roman"/>
          <w:sz w:val="24"/>
          <w:szCs w:val="24"/>
        </w:rPr>
        <w:t>1</w:t>
      </w:r>
    </w:p>
    <w:p w:rsidR="00F50647" w:rsidRPr="00194F6F" w:rsidRDefault="00F50647" w:rsidP="00194F6F">
      <w:pPr>
        <w:ind w:left="720" w:right="321"/>
        <w:jc w:val="right"/>
      </w:pPr>
      <w:r w:rsidRPr="00194F6F">
        <w:t>к муниципальной программе "Обеспечение  жильем  молодых  семей</w:t>
      </w:r>
    </w:p>
    <w:p w:rsidR="00F50647" w:rsidRPr="00194F6F" w:rsidRDefault="00F50647" w:rsidP="00194F6F">
      <w:pPr>
        <w:ind w:left="720" w:right="321"/>
        <w:jc w:val="right"/>
      </w:pPr>
      <w:r w:rsidRPr="00194F6F">
        <w:t xml:space="preserve"> в   </w:t>
      </w:r>
      <w:r>
        <w:t>Михайловском</w:t>
      </w:r>
      <w:r w:rsidRPr="00194F6F">
        <w:t xml:space="preserve"> районе" на  2015  -  2020  годы </w:t>
      </w:r>
    </w:p>
    <w:p w:rsidR="00F50647" w:rsidRPr="00607DF8" w:rsidRDefault="00F50647" w:rsidP="001C6F3B">
      <w:pPr>
        <w:pStyle w:val="ConsPlusNormal"/>
        <w:widowControl/>
        <w:ind w:firstLine="0"/>
        <w:jc w:val="right"/>
        <w:rPr>
          <w:rFonts w:ascii="Times New Roman" w:hAnsi="Times New Roman" w:cs="Times New Roman"/>
          <w:sz w:val="24"/>
          <w:szCs w:val="24"/>
        </w:rPr>
      </w:pPr>
    </w:p>
    <w:p w:rsidR="00F50647" w:rsidRDefault="00F50647" w:rsidP="00D6218E">
      <w:pPr>
        <w:jc w:val="center"/>
        <w:rPr>
          <w:sz w:val="28"/>
          <w:szCs w:val="28"/>
        </w:rPr>
      </w:pPr>
      <w:r>
        <w:rPr>
          <w:sz w:val="28"/>
          <w:szCs w:val="28"/>
        </w:rPr>
        <w:t>Сведения об индикаторах муниципальной программы и их значениях</w:t>
      </w:r>
    </w:p>
    <w:p w:rsidR="00F50647" w:rsidRPr="001C1E79" w:rsidRDefault="00F50647" w:rsidP="001C6F3B">
      <w:pPr>
        <w:pStyle w:val="ConsPlusNormal"/>
        <w:ind w:firstLine="540"/>
        <w:jc w:val="center"/>
        <w:rPr>
          <w:rFonts w:ascii="Times New Roman" w:hAnsi="Times New Roman" w:cs="Times New Roman"/>
          <w:sz w:val="26"/>
          <w:szCs w:val="26"/>
        </w:rPr>
      </w:pPr>
    </w:p>
    <w:tbl>
      <w:tblPr>
        <w:tblW w:w="1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1190"/>
        <w:gridCol w:w="1428"/>
        <w:gridCol w:w="1666"/>
        <w:gridCol w:w="1666"/>
        <w:gridCol w:w="1666"/>
        <w:gridCol w:w="1428"/>
        <w:gridCol w:w="1428"/>
      </w:tblGrid>
      <w:tr w:rsidR="00F50647" w:rsidRPr="001C1E79" w:rsidTr="00FD67C4">
        <w:trPr>
          <w:trHeight w:val="273"/>
        </w:trPr>
        <w:tc>
          <w:tcPr>
            <w:tcW w:w="3712" w:type="dxa"/>
            <w:vMerge w:val="restart"/>
            <w:vAlign w:val="center"/>
          </w:tcPr>
          <w:p w:rsidR="00F50647" w:rsidRPr="001C1E79" w:rsidRDefault="00F50647" w:rsidP="00DA2F26">
            <w:pPr>
              <w:pStyle w:val="ConsPlusNormal"/>
              <w:suppressAutoHyphens/>
              <w:rPr>
                <w:rFonts w:ascii="Times New Roman" w:hAnsi="Times New Roman" w:cs="Times New Roman"/>
                <w:sz w:val="24"/>
                <w:szCs w:val="24"/>
              </w:rPr>
            </w:pPr>
            <w:r w:rsidRPr="001C1E79">
              <w:rPr>
                <w:rFonts w:ascii="Times New Roman" w:hAnsi="Times New Roman" w:cs="Times New Roman"/>
                <w:sz w:val="24"/>
                <w:szCs w:val="24"/>
              </w:rPr>
              <w:t>Показатель</w:t>
            </w:r>
          </w:p>
        </w:tc>
        <w:tc>
          <w:tcPr>
            <w:tcW w:w="1190" w:type="dxa"/>
            <w:vMerge w:val="restart"/>
          </w:tcPr>
          <w:p w:rsidR="00F50647" w:rsidRPr="001C1E79" w:rsidRDefault="00F50647" w:rsidP="00DA2F26">
            <w:pPr>
              <w:pStyle w:val="ConsPlusNormal"/>
              <w:suppressAutoHyphens/>
              <w:ind w:right="-108" w:hanging="4"/>
              <w:jc w:val="both"/>
              <w:rPr>
                <w:rFonts w:ascii="Times New Roman" w:hAnsi="Times New Roman" w:cs="Times New Roman"/>
                <w:sz w:val="24"/>
                <w:szCs w:val="24"/>
              </w:rPr>
            </w:pPr>
            <w:r w:rsidRPr="001C1E79">
              <w:rPr>
                <w:rFonts w:ascii="Times New Roman" w:hAnsi="Times New Roman" w:cs="Times New Roman"/>
                <w:sz w:val="24"/>
                <w:szCs w:val="24"/>
              </w:rPr>
              <w:t xml:space="preserve">Ед. </w:t>
            </w:r>
            <w:proofErr w:type="spellStart"/>
            <w:r w:rsidRPr="001C1E79">
              <w:rPr>
                <w:rFonts w:ascii="Times New Roman" w:hAnsi="Times New Roman" w:cs="Times New Roman"/>
                <w:sz w:val="24"/>
                <w:szCs w:val="24"/>
              </w:rPr>
              <w:t>изм</w:t>
            </w:r>
            <w:proofErr w:type="spellEnd"/>
            <w:r w:rsidRPr="001C1E79">
              <w:rPr>
                <w:rFonts w:ascii="Times New Roman" w:hAnsi="Times New Roman" w:cs="Times New Roman"/>
                <w:sz w:val="24"/>
                <w:szCs w:val="24"/>
              </w:rPr>
              <w:t>.</w:t>
            </w:r>
          </w:p>
        </w:tc>
        <w:tc>
          <w:tcPr>
            <w:tcW w:w="9282" w:type="dxa"/>
            <w:gridSpan w:val="6"/>
          </w:tcPr>
          <w:p w:rsidR="00F50647" w:rsidRPr="001C1E79" w:rsidRDefault="00F50647"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Значения по годам</w:t>
            </w:r>
          </w:p>
        </w:tc>
      </w:tr>
      <w:tr w:rsidR="00F50647" w:rsidRPr="001C1E79" w:rsidTr="00DA2F26">
        <w:trPr>
          <w:trHeight w:val="146"/>
        </w:trPr>
        <w:tc>
          <w:tcPr>
            <w:tcW w:w="3712" w:type="dxa"/>
            <w:vMerge/>
            <w:vAlign w:val="center"/>
          </w:tcPr>
          <w:p w:rsidR="00F50647" w:rsidRPr="001C1E79" w:rsidRDefault="00F50647" w:rsidP="00DA2F26">
            <w:pPr>
              <w:pStyle w:val="ConsPlusNormal"/>
              <w:suppressAutoHyphens/>
              <w:ind w:firstLine="0"/>
              <w:jc w:val="center"/>
              <w:rPr>
                <w:rFonts w:ascii="Times New Roman" w:hAnsi="Times New Roman" w:cs="Times New Roman"/>
                <w:sz w:val="24"/>
                <w:szCs w:val="24"/>
              </w:rPr>
            </w:pPr>
          </w:p>
        </w:tc>
        <w:tc>
          <w:tcPr>
            <w:tcW w:w="1190" w:type="dxa"/>
            <w:vMerge/>
          </w:tcPr>
          <w:p w:rsidR="00F50647" w:rsidRPr="001C1E79" w:rsidRDefault="00F50647" w:rsidP="00DA2F26">
            <w:pPr>
              <w:pStyle w:val="ConsPlusNormal"/>
              <w:suppressAutoHyphens/>
              <w:ind w:firstLine="0"/>
              <w:jc w:val="both"/>
              <w:rPr>
                <w:rFonts w:ascii="Times New Roman" w:hAnsi="Times New Roman" w:cs="Times New Roman"/>
                <w:sz w:val="24"/>
                <w:szCs w:val="24"/>
              </w:rPr>
            </w:pPr>
          </w:p>
        </w:tc>
        <w:tc>
          <w:tcPr>
            <w:tcW w:w="1428" w:type="dxa"/>
          </w:tcPr>
          <w:p w:rsidR="00F50647" w:rsidRPr="001C1E79" w:rsidRDefault="00F50647" w:rsidP="00DA2F26">
            <w:pPr>
              <w:pStyle w:val="ConsPlusNormal"/>
              <w:suppressAutoHyphens/>
              <w:ind w:hanging="58"/>
              <w:jc w:val="center"/>
              <w:rPr>
                <w:rFonts w:ascii="Times New Roman" w:hAnsi="Times New Roman" w:cs="Times New Roman"/>
                <w:sz w:val="24"/>
                <w:szCs w:val="24"/>
              </w:rPr>
            </w:pPr>
            <w:r w:rsidRPr="001C1E79">
              <w:rPr>
                <w:rFonts w:ascii="Times New Roman" w:hAnsi="Times New Roman" w:cs="Times New Roman"/>
                <w:sz w:val="24"/>
                <w:szCs w:val="24"/>
              </w:rPr>
              <w:t>2015</w:t>
            </w:r>
          </w:p>
        </w:tc>
        <w:tc>
          <w:tcPr>
            <w:tcW w:w="1666" w:type="dxa"/>
          </w:tcPr>
          <w:p w:rsidR="00F50647" w:rsidRPr="001C1E79" w:rsidRDefault="00F50647"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2016</w:t>
            </w:r>
          </w:p>
        </w:tc>
        <w:tc>
          <w:tcPr>
            <w:tcW w:w="1666" w:type="dxa"/>
          </w:tcPr>
          <w:p w:rsidR="00F50647" w:rsidRPr="001C1E79" w:rsidRDefault="00F50647"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2017</w:t>
            </w:r>
          </w:p>
        </w:tc>
        <w:tc>
          <w:tcPr>
            <w:tcW w:w="1666" w:type="dxa"/>
          </w:tcPr>
          <w:p w:rsidR="00F50647" w:rsidRPr="001C1E79" w:rsidRDefault="00F50647"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2018</w:t>
            </w:r>
          </w:p>
        </w:tc>
        <w:tc>
          <w:tcPr>
            <w:tcW w:w="1428" w:type="dxa"/>
          </w:tcPr>
          <w:p w:rsidR="00F50647" w:rsidRPr="001C1E79" w:rsidRDefault="00F50647"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2019</w:t>
            </w:r>
          </w:p>
        </w:tc>
        <w:tc>
          <w:tcPr>
            <w:tcW w:w="1428" w:type="dxa"/>
          </w:tcPr>
          <w:p w:rsidR="00F50647" w:rsidRPr="001C1E79" w:rsidRDefault="00F50647"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2020</w:t>
            </w:r>
          </w:p>
        </w:tc>
      </w:tr>
      <w:tr w:rsidR="0046402F" w:rsidRPr="00326B0C" w:rsidTr="00C36FEA">
        <w:trPr>
          <w:trHeight w:val="1199"/>
        </w:trPr>
        <w:tc>
          <w:tcPr>
            <w:tcW w:w="3712" w:type="dxa"/>
            <w:vAlign w:val="center"/>
          </w:tcPr>
          <w:p w:rsidR="0046402F" w:rsidRPr="001C1E79" w:rsidRDefault="0046402F" w:rsidP="00DA2F26">
            <w:pPr>
              <w:pStyle w:val="ConsPlusNormal"/>
              <w:suppressAutoHyphens/>
              <w:ind w:firstLine="0"/>
              <w:jc w:val="both"/>
              <w:rPr>
                <w:rFonts w:ascii="Times New Roman" w:hAnsi="Times New Roman" w:cs="Times New Roman"/>
                <w:sz w:val="24"/>
                <w:szCs w:val="24"/>
              </w:rPr>
            </w:pPr>
            <w:r w:rsidRPr="001C1E79">
              <w:rPr>
                <w:rFonts w:ascii="Times New Roman" w:hAnsi="Times New Roman" w:cs="Times New Roman"/>
                <w:sz w:val="24"/>
                <w:szCs w:val="24"/>
              </w:rPr>
              <w:t>Количество молодых семей, улучшивших свои жилищные условия</w:t>
            </w:r>
          </w:p>
        </w:tc>
        <w:tc>
          <w:tcPr>
            <w:tcW w:w="1190" w:type="dxa"/>
            <w:vAlign w:val="center"/>
          </w:tcPr>
          <w:p w:rsidR="0046402F" w:rsidRPr="001C1E79" w:rsidRDefault="0046402F" w:rsidP="00DA2F26">
            <w:pPr>
              <w:pStyle w:val="ConsPlusNormal"/>
              <w:suppressAutoHyphens/>
              <w:ind w:left="-108" w:firstLine="0"/>
              <w:jc w:val="center"/>
              <w:rPr>
                <w:rFonts w:ascii="Times New Roman" w:hAnsi="Times New Roman" w:cs="Times New Roman"/>
                <w:sz w:val="24"/>
                <w:szCs w:val="24"/>
              </w:rPr>
            </w:pPr>
            <w:r w:rsidRPr="001C1E79">
              <w:rPr>
                <w:rFonts w:ascii="Times New Roman" w:hAnsi="Times New Roman" w:cs="Times New Roman"/>
                <w:sz w:val="24"/>
                <w:szCs w:val="24"/>
              </w:rPr>
              <w:t>семья</w:t>
            </w:r>
          </w:p>
        </w:tc>
        <w:tc>
          <w:tcPr>
            <w:tcW w:w="1428" w:type="dxa"/>
            <w:vAlign w:val="center"/>
          </w:tcPr>
          <w:p w:rsidR="0046402F" w:rsidRPr="001C1E79" w:rsidRDefault="0046402F" w:rsidP="00A67C1D">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vAlign w:val="center"/>
          </w:tcPr>
          <w:p w:rsidR="0046402F" w:rsidRPr="001C1E79" w:rsidRDefault="0046402F" w:rsidP="00A67C1D">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4</w:t>
            </w:r>
          </w:p>
        </w:tc>
        <w:tc>
          <w:tcPr>
            <w:tcW w:w="1666" w:type="dxa"/>
            <w:vAlign w:val="center"/>
          </w:tcPr>
          <w:p w:rsidR="0046402F" w:rsidRPr="001213D4" w:rsidRDefault="0046402F" w:rsidP="00A67C1D">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vAlign w:val="center"/>
          </w:tcPr>
          <w:p w:rsidR="0046402F" w:rsidRPr="001213D4" w:rsidRDefault="0046402F" w:rsidP="00A67C1D">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28" w:type="dxa"/>
            <w:vAlign w:val="center"/>
          </w:tcPr>
          <w:p w:rsidR="0046402F" w:rsidRPr="001213D4" w:rsidRDefault="0046402F" w:rsidP="00A67C1D">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28" w:type="dxa"/>
            <w:vAlign w:val="center"/>
          </w:tcPr>
          <w:p w:rsidR="0046402F" w:rsidRPr="001213D4" w:rsidRDefault="0046402F" w:rsidP="00D77AC8">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46402F" w:rsidRPr="001C1E79" w:rsidTr="00C36FEA">
        <w:trPr>
          <w:trHeight w:val="1970"/>
        </w:trPr>
        <w:tc>
          <w:tcPr>
            <w:tcW w:w="3712" w:type="dxa"/>
            <w:vAlign w:val="center"/>
          </w:tcPr>
          <w:p w:rsidR="0046402F" w:rsidRPr="001C1E79" w:rsidRDefault="0046402F" w:rsidP="00DA2F26">
            <w:pPr>
              <w:pStyle w:val="ConsPlusNormal"/>
              <w:suppressAutoHyphens/>
              <w:ind w:firstLine="0"/>
              <w:jc w:val="both"/>
              <w:rPr>
                <w:rFonts w:ascii="Times New Roman" w:hAnsi="Times New Roman" w:cs="Times New Roman"/>
                <w:sz w:val="24"/>
                <w:szCs w:val="24"/>
              </w:rPr>
            </w:pPr>
            <w:r w:rsidRPr="001C1E79">
              <w:rPr>
                <w:rFonts w:ascii="Times New Roman" w:hAnsi="Times New Roman" w:cs="Times New Roman"/>
                <w:sz w:val="24"/>
                <w:szCs w:val="24"/>
              </w:rPr>
              <w:t>Доля бюджетных средств, направляемых на строительство индивидуального и приобретение нового жилья, в общем объеме бюджетных средств, выделяемых в рамках программы</w:t>
            </w:r>
          </w:p>
        </w:tc>
        <w:tc>
          <w:tcPr>
            <w:tcW w:w="1190" w:type="dxa"/>
            <w:vAlign w:val="center"/>
          </w:tcPr>
          <w:p w:rsidR="0046402F" w:rsidRPr="001C1E79" w:rsidRDefault="0046402F" w:rsidP="00DA2F26">
            <w:pPr>
              <w:pStyle w:val="ConsPlusNormal"/>
              <w:suppressAutoHyphens/>
              <w:ind w:hanging="108"/>
              <w:jc w:val="center"/>
              <w:rPr>
                <w:rFonts w:ascii="Times New Roman" w:hAnsi="Times New Roman" w:cs="Times New Roman"/>
                <w:sz w:val="24"/>
                <w:szCs w:val="24"/>
              </w:rPr>
            </w:pPr>
            <w:r w:rsidRPr="001C1E79">
              <w:rPr>
                <w:rFonts w:ascii="Times New Roman" w:hAnsi="Times New Roman" w:cs="Times New Roman"/>
                <w:sz w:val="24"/>
                <w:szCs w:val="24"/>
              </w:rPr>
              <w:t>%</w:t>
            </w:r>
          </w:p>
        </w:tc>
        <w:tc>
          <w:tcPr>
            <w:tcW w:w="1428" w:type="dxa"/>
            <w:vAlign w:val="center"/>
          </w:tcPr>
          <w:p w:rsidR="0046402F" w:rsidRPr="001C1E79" w:rsidRDefault="0046402F"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25</w:t>
            </w:r>
          </w:p>
        </w:tc>
        <w:tc>
          <w:tcPr>
            <w:tcW w:w="1666" w:type="dxa"/>
            <w:vAlign w:val="center"/>
          </w:tcPr>
          <w:p w:rsidR="0046402F" w:rsidRPr="001C1E79" w:rsidRDefault="0046402F" w:rsidP="00DA2F26">
            <w:pPr>
              <w:pStyle w:val="ConsPlusNormal"/>
              <w:suppressAutoHyphens/>
              <w:ind w:firstLine="0"/>
              <w:jc w:val="center"/>
              <w:rPr>
                <w:rFonts w:ascii="Times New Roman" w:hAnsi="Times New Roman" w:cs="Times New Roman"/>
                <w:sz w:val="24"/>
                <w:szCs w:val="24"/>
              </w:rPr>
            </w:pPr>
            <w:r w:rsidRPr="001C1E79">
              <w:rPr>
                <w:rFonts w:ascii="Times New Roman" w:hAnsi="Times New Roman" w:cs="Times New Roman"/>
                <w:sz w:val="24"/>
                <w:szCs w:val="24"/>
              </w:rPr>
              <w:t>25</w:t>
            </w:r>
          </w:p>
        </w:tc>
        <w:tc>
          <w:tcPr>
            <w:tcW w:w="1666" w:type="dxa"/>
            <w:vAlign w:val="center"/>
          </w:tcPr>
          <w:p w:rsidR="0046402F" w:rsidRPr="001C1E79" w:rsidRDefault="0046402F" w:rsidP="001213D4">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27,7</w:t>
            </w:r>
          </w:p>
        </w:tc>
        <w:tc>
          <w:tcPr>
            <w:tcW w:w="1666" w:type="dxa"/>
            <w:vAlign w:val="center"/>
          </w:tcPr>
          <w:p w:rsidR="0046402F" w:rsidRPr="001C1E79" w:rsidRDefault="0046402F" w:rsidP="001213D4">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28" w:type="dxa"/>
            <w:vAlign w:val="center"/>
          </w:tcPr>
          <w:p w:rsidR="0046402F" w:rsidRPr="001C1E79" w:rsidRDefault="0046402F" w:rsidP="001213D4">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28" w:type="dxa"/>
            <w:vAlign w:val="center"/>
          </w:tcPr>
          <w:p w:rsidR="0046402F" w:rsidRPr="001C1E79" w:rsidRDefault="0046402F" w:rsidP="00D77AC8">
            <w:pPr>
              <w:pStyle w:val="ConsPlusNormal"/>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F50647" w:rsidRPr="001C1E79" w:rsidRDefault="00F50647" w:rsidP="001C6F3B">
      <w:pPr>
        <w:pStyle w:val="ConsPlusNormal"/>
        <w:widowControl/>
        <w:ind w:firstLine="539"/>
        <w:jc w:val="both"/>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375C99">
      <w:pPr>
        <w:pStyle w:val="ConsPlusNormal"/>
        <w:widowControl/>
        <w:ind w:firstLine="539"/>
        <w:jc w:val="right"/>
        <w:rPr>
          <w:rFonts w:ascii="Times New Roman" w:hAnsi="Times New Roman" w:cs="Times New Roman"/>
          <w:sz w:val="26"/>
          <w:szCs w:val="26"/>
        </w:rPr>
      </w:pPr>
    </w:p>
    <w:p w:rsidR="00F50647" w:rsidRDefault="00F50647" w:rsidP="005B031A">
      <w:pPr>
        <w:pStyle w:val="ConsPlusNormal"/>
        <w:widowControl/>
        <w:ind w:firstLine="0"/>
        <w:jc w:val="right"/>
        <w:rPr>
          <w:rFonts w:ascii="Times New Roman" w:hAnsi="Times New Roman" w:cs="Times New Roman"/>
          <w:sz w:val="26"/>
          <w:szCs w:val="26"/>
        </w:rPr>
      </w:pPr>
    </w:p>
    <w:p w:rsidR="00F50647" w:rsidRDefault="00F50647" w:rsidP="005B031A">
      <w:pPr>
        <w:pStyle w:val="ConsPlusNormal"/>
        <w:widowControl/>
        <w:tabs>
          <w:tab w:val="left" w:pos="5085"/>
          <w:tab w:val="right" w:pos="15347"/>
        </w:tabs>
        <w:ind w:firstLine="0"/>
        <w:rPr>
          <w:rFonts w:ascii="Times New Roman" w:hAnsi="Times New Roman" w:cs="Times New Roman"/>
          <w:sz w:val="26"/>
          <w:szCs w:val="26"/>
        </w:rPr>
      </w:pPr>
      <w:r>
        <w:rPr>
          <w:rFonts w:ascii="Times New Roman" w:hAnsi="Times New Roman" w:cs="Times New Roman"/>
          <w:sz w:val="26"/>
          <w:szCs w:val="26"/>
        </w:rPr>
        <w:t xml:space="preserve"> </w:t>
      </w:r>
    </w:p>
    <w:p w:rsidR="00F50647" w:rsidRDefault="00F50647" w:rsidP="005B031A">
      <w:pPr>
        <w:pStyle w:val="ConsPlusNormal"/>
        <w:widowControl/>
        <w:tabs>
          <w:tab w:val="left" w:pos="5085"/>
          <w:tab w:val="right" w:pos="15347"/>
        </w:tabs>
        <w:ind w:firstLine="0"/>
        <w:rPr>
          <w:rFonts w:ascii="Times New Roman" w:hAnsi="Times New Roman" w:cs="Times New Roman"/>
          <w:sz w:val="26"/>
          <w:szCs w:val="26"/>
        </w:rPr>
      </w:pPr>
      <w:r>
        <w:rPr>
          <w:rFonts w:ascii="Times New Roman" w:hAnsi="Times New Roman" w:cs="Times New Roman"/>
          <w:sz w:val="26"/>
          <w:szCs w:val="26"/>
        </w:rPr>
        <w:lastRenderedPageBreak/>
        <w:t xml:space="preserve">                                                                                                                                                                                                             П</w:t>
      </w:r>
      <w:r w:rsidRPr="001C6F3B">
        <w:rPr>
          <w:rFonts w:ascii="Times New Roman" w:hAnsi="Times New Roman" w:cs="Times New Roman"/>
          <w:sz w:val="26"/>
          <w:szCs w:val="26"/>
        </w:rPr>
        <w:t>риложение</w:t>
      </w:r>
      <w:r>
        <w:rPr>
          <w:rFonts w:ascii="Times New Roman" w:hAnsi="Times New Roman" w:cs="Times New Roman"/>
          <w:sz w:val="26"/>
          <w:szCs w:val="26"/>
        </w:rPr>
        <w:t xml:space="preserve"> №</w:t>
      </w:r>
      <w:r w:rsidRPr="001C6F3B">
        <w:rPr>
          <w:rFonts w:ascii="Times New Roman" w:hAnsi="Times New Roman" w:cs="Times New Roman"/>
          <w:sz w:val="26"/>
          <w:szCs w:val="26"/>
        </w:rPr>
        <w:t xml:space="preserve"> </w:t>
      </w:r>
      <w:r>
        <w:rPr>
          <w:rFonts w:ascii="Times New Roman" w:hAnsi="Times New Roman" w:cs="Times New Roman"/>
          <w:sz w:val="26"/>
          <w:szCs w:val="26"/>
        </w:rPr>
        <w:t>2</w:t>
      </w:r>
    </w:p>
    <w:p w:rsidR="00F50647" w:rsidRPr="00194F6F" w:rsidRDefault="00F50647" w:rsidP="00194F6F">
      <w:pPr>
        <w:ind w:left="720"/>
        <w:jc w:val="right"/>
      </w:pPr>
      <w:r w:rsidRPr="00194F6F">
        <w:t>к муниципальной программе "Обеспечение  жильем  молодых  семей</w:t>
      </w:r>
    </w:p>
    <w:p w:rsidR="00F50647" w:rsidRPr="005B031A" w:rsidRDefault="00F50647" w:rsidP="005B031A">
      <w:pPr>
        <w:ind w:left="720"/>
        <w:jc w:val="right"/>
      </w:pPr>
      <w:r w:rsidRPr="00194F6F">
        <w:t xml:space="preserve"> в   </w:t>
      </w:r>
      <w:r>
        <w:t>Михайловском</w:t>
      </w:r>
      <w:r w:rsidRPr="00194F6F">
        <w:t xml:space="preserve"> районе" на  2015  -  2020  годы </w:t>
      </w:r>
    </w:p>
    <w:p w:rsidR="00F50647" w:rsidRDefault="00F50647" w:rsidP="005B031A">
      <w:pPr>
        <w:jc w:val="center"/>
        <w:rPr>
          <w:color w:val="000000"/>
          <w:sz w:val="26"/>
          <w:szCs w:val="26"/>
        </w:rPr>
      </w:pPr>
      <w:r>
        <w:rPr>
          <w:color w:val="000000"/>
          <w:sz w:val="26"/>
          <w:szCs w:val="26"/>
        </w:rPr>
        <w:t xml:space="preserve">Перечень </w:t>
      </w:r>
      <w:r w:rsidRPr="00607DF8">
        <w:rPr>
          <w:color w:val="000000"/>
          <w:sz w:val="26"/>
          <w:szCs w:val="26"/>
        </w:rPr>
        <w:t>мероприятий</w:t>
      </w:r>
      <w:r>
        <w:rPr>
          <w:color w:val="000000"/>
          <w:sz w:val="26"/>
          <w:szCs w:val="26"/>
        </w:rPr>
        <w:t xml:space="preserve"> муниципальной программы</w:t>
      </w:r>
    </w:p>
    <w:p w:rsidR="00F50647" w:rsidRDefault="00F50647" w:rsidP="005B031A">
      <w:pPr>
        <w:jc w:val="center"/>
        <w:rPr>
          <w:sz w:val="26"/>
          <w:szCs w:val="26"/>
        </w:rPr>
      </w:pPr>
      <w:r>
        <w:rPr>
          <w:color w:val="000000"/>
          <w:sz w:val="26"/>
          <w:szCs w:val="26"/>
        </w:rPr>
        <w:t>«</w:t>
      </w:r>
      <w:r w:rsidRPr="00AD3B74">
        <w:rPr>
          <w:sz w:val="26"/>
          <w:szCs w:val="26"/>
        </w:rPr>
        <w:t xml:space="preserve">Обеспечение  жильем  молодых  семей  в </w:t>
      </w:r>
      <w:r>
        <w:rPr>
          <w:sz w:val="26"/>
          <w:szCs w:val="26"/>
        </w:rPr>
        <w:t>Михайловском районе»</w:t>
      </w:r>
      <w:r w:rsidRPr="00AD3B74">
        <w:rPr>
          <w:sz w:val="26"/>
          <w:szCs w:val="26"/>
        </w:rPr>
        <w:t xml:space="preserve"> на 2015-2020 годы</w:t>
      </w:r>
    </w:p>
    <w:p w:rsidR="00F50647" w:rsidRPr="00194F6F" w:rsidRDefault="00F50647" w:rsidP="00277354">
      <w:pPr>
        <w:rPr>
          <w:sz w:val="10"/>
          <w:szCs w:val="10"/>
        </w:rPr>
      </w:pPr>
    </w:p>
    <w:tbl>
      <w:tblPr>
        <w:tblW w:w="15593" w:type="dxa"/>
        <w:tblInd w:w="-639" w:type="dxa"/>
        <w:tblLayout w:type="fixed"/>
        <w:tblCellMar>
          <w:left w:w="70" w:type="dxa"/>
          <w:right w:w="70" w:type="dxa"/>
        </w:tblCellMar>
        <w:tblLook w:val="0000"/>
      </w:tblPr>
      <w:tblGrid>
        <w:gridCol w:w="567"/>
        <w:gridCol w:w="2127"/>
        <w:gridCol w:w="142"/>
        <w:gridCol w:w="1030"/>
        <w:gridCol w:w="958"/>
        <w:gridCol w:w="835"/>
        <w:gridCol w:w="958"/>
        <w:gridCol w:w="835"/>
        <w:gridCol w:w="849"/>
        <w:gridCol w:w="1031"/>
        <w:gridCol w:w="1725"/>
        <w:gridCol w:w="1559"/>
        <w:gridCol w:w="284"/>
        <w:gridCol w:w="2693"/>
      </w:tblGrid>
      <w:tr w:rsidR="00F50647" w:rsidRPr="00607DF8" w:rsidTr="002D0E28">
        <w:trPr>
          <w:cantSplit/>
          <w:trHeight w:val="240"/>
        </w:trPr>
        <w:tc>
          <w:tcPr>
            <w:tcW w:w="567" w:type="dxa"/>
            <w:vMerge w:val="restart"/>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N</w:t>
            </w: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127" w:type="dxa"/>
            <w:vMerge w:val="restart"/>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 xml:space="preserve">Наименование  </w:t>
            </w:r>
            <w:r w:rsidRPr="00607DF8">
              <w:rPr>
                <w:rFonts w:ascii="Times New Roman" w:hAnsi="Times New Roman" w:cs="Times New Roman"/>
              </w:rPr>
              <w:br/>
              <w:t>мероприятия</w:t>
            </w:r>
          </w:p>
        </w:tc>
        <w:tc>
          <w:tcPr>
            <w:tcW w:w="1172" w:type="dxa"/>
            <w:gridSpan w:val="2"/>
            <w:vMerge w:val="restart"/>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Срок реализации</w:t>
            </w:r>
          </w:p>
        </w:tc>
        <w:tc>
          <w:tcPr>
            <w:tcW w:w="5466" w:type="dxa"/>
            <w:gridSpan w:val="6"/>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Сумма расходов  (тыс. руб.)</w:t>
            </w:r>
          </w:p>
        </w:tc>
        <w:tc>
          <w:tcPr>
            <w:tcW w:w="1725" w:type="dxa"/>
            <w:vMerge w:val="restart"/>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Источники</w:t>
            </w:r>
            <w:r w:rsidRPr="00607DF8">
              <w:rPr>
                <w:rFonts w:ascii="Times New Roman" w:hAnsi="Times New Roman" w:cs="Times New Roman"/>
              </w:rPr>
              <w:br/>
              <w:t>финансирования</w:t>
            </w:r>
          </w:p>
        </w:tc>
        <w:tc>
          <w:tcPr>
            <w:tcW w:w="1559" w:type="dxa"/>
            <w:vMerge w:val="restart"/>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Исполнитель</w:t>
            </w:r>
          </w:p>
        </w:tc>
        <w:tc>
          <w:tcPr>
            <w:tcW w:w="2977" w:type="dxa"/>
            <w:gridSpan w:val="2"/>
            <w:vMerge w:val="restart"/>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Ожидаемый результат от реализации</w:t>
            </w:r>
            <w:r>
              <w:rPr>
                <w:rFonts w:ascii="Times New Roman" w:hAnsi="Times New Roman" w:cs="Times New Roman"/>
              </w:rPr>
              <w:t xml:space="preserve"> </w:t>
            </w:r>
            <w:r w:rsidRPr="00607DF8">
              <w:rPr>
                <w:rFonts w:ascii="Times New Roman" w:hAnsi="Times New Roman" w:cs="Times New Roman"/>
              </w:rPr>
              <w:t>мероприятия</w:t>
            </w:r>
          </w:p>
        </w:tc>
      </w:tr>
      <w:tr w:rsidR="00F50647" w:rsidRPr="00607DF8" w:rsidTr="002D0E28">
        <w:trPr>
          <w:cantSplit/>
          <w:trHeight w:val="392"/>
        </w:trPr>
        <w:tc>
          <w:tcPr>
            <w:tcW w:w="567" w:type="dxa"/>
            <w:vMerge/>
            <w:tcBorders>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p>
        </w:tc>
        <w:tc>
          <w:tcPr>
            <w:tcW w:w="2127" w:type="dxa"/>
            <w:vMerge/>
            <w:tcBorders>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p>
        </w:tc>
        <w:tc>
          <w:tcPr>
            <w:tcW w:w="1172" w:type="dxa"/>
            <w:gridSpan w:val="2"/>
            <w:vMerge/>
            <w:tcBorders>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p>
        </w:tc>
        <w:tc>
          <w:tcPr>
            <w:tcW w:w="958" w:type="dxa"/>
            <w:tcBorders>
              <w:top w:val="single" w:sz="6" w:space="0" w:color="auto"/>
              <w:left w:val="single" w:sz="6" w:space="0" w:color="auto"/>
              <w:right w:val="single" w:sz="6" w:space="0" w:color="auto"/>
            </w:tcBorders>
          </w:tcPr>
          <w:p w:rsidR="00F50647"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2015</w:t>
            </w:r>
          </w:p>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835" w:type="dxa"/>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2016</w:t>
            </w:r>
            <w:r w:rsidRPr="00607DF8">
              <w:rPr>
                <w:rFonts w:ascii="Times New Roman" w:hAnsi="Times New Roman" w:cs="Times New Roman"/>
              </w:rPr>
              <w:t xml:space="preserve"> </w:t>
            </w:r>
            <w:r w:rsidRPr="00607DF8">
              <w:rPr>
                <w:rFonts w:ascii="Times New Roman" w:hAnsi="Times New Roman" w:cs="Times New Roman"/>
              </w:rPr>
              <w:br/>
            </w:r>
            <w:r>
              <w:rPr>
                <w:rFonts w:ascii="Times New Roman" w:hAnsi="Times New Roman" w:cs="Times New Roman"/>
              </w:rPr>
              <w:t>год</w:t>
            </w:r>
          </w:p>
        </w:tc>
        <w:tc>
          <w:tcPr>
            <w:tcW w:w="958" w:type="dxa"/>
            <w:tcBorders>
              <w:top w:val="single" w:sz="6" w:space="0" w:color="auto"/>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2017</w:t>
            </w:r>
            <w:r w:rsidRPr="00607DF8">
              <w:rPr>
                <w:rFonts w:ascii="Times New Roman" w:hAnsi="Times New Roman" w:cs="Times New Roman"/>
              </w:rPr>
              <w:t xml:space="preserve"> </w:t>
            </w:r>
            <w:r w:rsidRPr="00607DF8">
              <w:rPr>
                <w:rFonts w:ascii="Times New Roman" w:hAnsi="Times New Roman" w:cs="Times New Roman"/>
              </w:rPr>
              <w:br/>
            </w:r>
            <w:r>
              <w:rPr>
                <w:rFonts w:ascii="Times New Roman" w:hAnsi="Times New Roman" w:cs="Times New Roman"/>
              </w:rPr>
              <w:t>год</w:t>
            </w:r>
          </w:p>
        </w:tc>
        <w:tc>
          <w:tcPr>
            <w:tcW w:w="835" w:type="dxa"/>
            <w:tcBorders>
              <w:top w:val="single" w:sz="6" w:space="0" w:color="auto"/>
              <w:left w:val="single" w:sz="6" w:space="0" w:color="auto"/>
              <w:right w:val="single" w:sz="4" w:space="0" w:color="auto"/>
            </w:tcBorders>
          </w:tcPr>
          <w:p w:rsidR="00F50647"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2018</w:t>
            </w:r>
          </w:p>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849" w:type="dxa"/>
            <w:tcBorders>
              <w:top w:val="single" w:sz="6" w:space="0" w:color="auto"/>
              <w:left w:val="single" w:sz="4" w:space="0" w:color="auto"/>
              <w:right w:val="single" w:sz="6" w:space="0" w:color="auto"/>
            </w:tcBorders>
          </w:tcPr>
          <w:p w:rsidR="00F50647"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201</w:t>
            </w:r>
            <w:r>
              <w:rPr>
                <w:rFonts w:ascii="Times New Roman" w:hAnsi="Times New Roman" w:cs="Times New Roman"/>
              </w:rPr>
              <w:t>9</w:t>
            </w:r>
          </w:p>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1031" w:type="dxa"/>
            <w:tcBorders>
              <w:top w:val="nil"/>
              <w:left w:val="single" w:sz="6" w:space="0" w:color="auto"/>
              <w:right w:val="single" w:sz="6" w:space="0" w:color="auto"/>
            </w:tcBorders>
          </w:tcPr>
          <w:p w:rsidR="00F50647"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2020</w:t>
            </w:r>
          </w:p>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1725" w:type="dxa"/>
            <w:vMerge/>
            <w:tcBorders>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p>
        </w:tc>
        <w:tc>
          <w:tcPr>
            <w:tcW w:w="1559" w:type="dxa"/>
            <w:vMerge/>
            <w:tcBorders>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p>
        </w:tc>
        <w:tc>
          <w:tcPr>
            <w:tcW w:w="2977" w:type="dxa"/>
            <w:gridSpan w:val="2"/>
            <w:vMerge/>
            <w:tcBorders>
              <w:left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p>
        </w:tc>
      </w:tr>
      <w:tr w:rsidR="00F50647" w:rsidRPr="00607DF8" w:rsidTr="002D0E28">
        <w:trPr>
          <w:cantSplit/>
          <w:trHeight w:val="240"/>
        </w:trPr>
        <w:tc>
          <w:tcPr>
            <w:tcW w:w="567"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1</w:t>
            </w:r>
          </w:p>
        </w:tc>
        <w:tc>
          <w:tcPr>
            <w:tcW w:w="2127"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sidRPr="00607DF8">
              <w:rPr>
                <w:rFonts w:ascii="Times New Roman" w:hAnsi="Times New Roman" w:cs="Times New Roman"/>
              </w:rPr>
              <w:t>2</w:t>
            </w:r>
          </w:p>
        </w:tc>
        <w:tc>
          <w:tcPr>
            <w:tcW w:w="1172" w:type="dxa"/>
            <w:gridSpan w:val="2"/>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35"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835" w:type="dxa"/>
            <w:tcBorders>
              <w:top w:val="single" w:sz="6" w:space="0" w:color="auto"/>
              <w:left w:val="single" w:sz="6" w:space="0" w:color="auto"/>
              <w:bottom w:val="single" w:sz="6" w:space="0" w:color="auto"/>
              <w:right w:val="single" w:sz="4"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7</w:t>
            </w:r>
          </w:p>
        </w:tc>
        <w:tc>
          <w:tcPr>
            <w:tcW w:w="849" w:type="dxa"/>
            <w:tcBorders>
              <w:top w:val="single" w:sz="6" w:space="0" w:color="auto"/>
              <w:left w:val="single" w:sz="4"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1031"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9</w:t>
            </w:r>
          </w:p>
        </w:tc>
        <w:tc>
          <w:tcPr>
            <w:tcW w:w="1725"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11</w:t>
            </w:r>
          </w:p>
        </w:tc>
        <w:tc>
          <w:tcPr>
            <w:tcW w:w="2977" w:type="dxa"/>
            <w:gridSpan w:val="2"/>
            <w:tcBorders>
              <w:top w:val="single" w:sz="6" w:space="0" w:color="auto"/>
              <w:left w:val="single" w:sz="6" w:space="0" w:color="auto"/>
              <w:bottom w:val="single" w:sz="6" w:space="0" w:color="auto"/>
              <w:right w:val="single" w:sz="6" w:space="0" w:color="auto"/>
            </w:tcBorders>
          </w:tcPr>
          <w:p w:rsidR="00F50647" w:rsidRPr="00607DF8" w:rsidRDefault="00F50647" w:rsidP="00C25F8D">
            <w:pPr>
              <w:pStyle w:val="ConsPlusNormal"/>
              <w:widowControl/>
              <w:ind w:firstLine="0"/>
              <w:jc w:val="center"/>
              <w:rPr>
                <w:rFonts w:ascii="Times New Roman" w:hAnsi="Times New Roman" w:cs="Times New Roman"/>
              </w:rPr>
            </w:pPr>
            <w:r>
              <w:rPr>
                <w:rFonts w:ascii="Times New Roman" w:hAnsi="Times New Roman" w:cs="Times New Roman"/>
              </w:rPr>
              <w:t>12</w:t>
            </w:r>
          </w:p>
        </w:tc>
      </w:tr>
      <w:tr w:rsidR="00F50647" w:rsidRPr="00607DF8" w:rsidTr="002D0E28">
        <w:trPr>
          <w:cantSplit/>
          <w:trHeight w:val="165"/>
        </w:trPr>
        <w:tc>
          <w:tcPr>
            <w:tcW w:w="15593" w:type="dxa"/>
            <w:gridSpan w:val="14"/>
            <w:tcBorders>
              <w:top w:val="single" w:sz="6" w:space="0" w:color="auto"/>
              <w:left w:val="single" w:sz="6" w:space="0" w:color="auto"/>
              <w:bottom w:val="single" w:sz="6" w:space="0" w:color="auto"/>
              <w:right w:val="single" w:sz="6" w:space="0" w:color="auto"/>
            </w:tcBorders>
          </w:tcPr>
          <w:p w:rsidR="00F50647" w:rsidRPr="007374EF" w:rsidRDefault="00F50647" w:rsidP="00D803FC">
            <w:pPr>
              <w:pStyle w:val="ConsPlusNormal"/>
              <w:widowControl/>
              <w:ind w:firstLine="0"/>
              <w:jc w:val="center"/>
              <w:rPr>
                <w:rFonts w:ascii="Times New Roman" w:hAnsi="Times New Roman" w:cs="Times New Roman"/>
              </w:rPr>
            </w:pPr>
            <w:r w:rsidRPr="007374EF">
              <w:rPr>
                <w:rFonts w:ascii="Times New Roman" w:hAnsi="Times New Roman" w:cs="Times New Roman"/>
              </w:rPr>
              <w:t xml:space="preserve">Цель 1: Предоставление государственной поддержки (при решении жилищной проблемы) молодым семьям, признанным в установленном </w:t>
            </w:r>
            <w:proofErr w:type="gramStart"/>
            <w:r w:rsidRPr="007374EF">
              <w:rPr>
                <w:rFonts w:ascii="Times New Roman" w:hAnsi="Times New Roman" w:cs="Times New Roman"/>
              </w:rPr>
              <w:t>порядке</w:t>
            </w:r>
            <w:proofErr w:type="gramEnd"/>
            <w:r w:rsidRPr="007374EF">
              <w:rPr>
                <w:rFonts w:ascii="Times New Roman" w:hAnsi="Times New Roman" w:cs="Times New Roman"/>
              </w:rPr>
              <w:t xml:space="preserve"> нуждающимися в улучшении жилищных условий</w:t>
            </w:r>
          </w:p>
        </w:tc>
      </w:tr>
      <w:tr w:rsidR="00F50647" w:rsidRPr="00607DF8" w:rsidTr="002D0E28">
        <w:trPr>
          <w:cantSplit/>
          <w:trHeight w:val="165"/>
        </w:trPr>
        <w:tc>
          <w:tcPr>
            <w:tcW w:w="15593" w:type="dxa"/>
            <w:gridSpan w:val="14"/>
            <w:tcBorders>
              <w:top w:val="single" w:sz="6" w:space="0" w:color="auto"/>
              <w:left w:val="single" w:sz="6" w:space="0" w:color="auto"/>
              <w:bottom w:val="single" w:sz="6" w:space="0" w:color="auto"/>
              <w:right w:val="single" w:sz="6" w:space="0" w:color="auto"/>
            </w:tcBorders>
          </w:tcPr>
          <w:p w:rsidR="00F50647" w:rsidRPr="00607DF8" w:rsidRDefault="00F50647" w:rsidP="007374EF">
            <w:pPr>
              <w:pStyle w:val="ConsPlusNormal"/>
              <w:widowControl/>
              <w:ind w:firstLine="0"/>
              <w:rPr>
                <w:rFonts w:ascii="Times New Roman" w:hAnsi="Times New Roman" w:cs="Times New Roman"/>
              </w:rPr>
            </w:pPr>
            <w:r>
              <w:rPr>
                <w:rFonts w:ascii="Times New Roman" w:hAnsi="Times New Roman" w:cs="Times New Roman"/>
              </w:rPr>
              <w:t xml:space="preserve">    Задача </w:t>
            </w:r>
            <w:r w:rsidRPr="00607DF8">
              <w:rPr>
                <w:rFonts w:ascii="Times New Roman" w:hAnsi="Times New Roman" w:cs="Times New Roman"/>
              </w:rPr>
              <w:t>1. Создание условий для привлечения молодыми семьями собственных средств, финансовых сре</w:t>
            </w:r>
            <w:proofErr w:type="gramStart"/>
            <w:r w:rsidRPr="00607DF8">
              <w:rPr>
                <w:rFonts w:ascii="Times New Roman" w:hAnsi="Times New Roman" w:cs="Times New Roman"/>
              </w:rPr>
              <w:t>дств кр</w:t>
            </w:r>
            <w:proofErr w:type="gramEnd"/>
            <w:r w:rsidRPr="00607DF8">
              <w:rPr>
                <w:rFonts w:ascii="Times New Roman" w:hAnsi="Times New Roman" w:cs="Times New Roman"/>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F50647" w:rsidRPr="00607DF8" w:rsidTr="002D0E28">
        <w:trPr>
          <w:cantSplit/>
          <w:trHeight w:val="1162"/>
        </w:trPr>
        <w:tc>
          <w:tcPr>
            <w:tcW w:w="567" w:type="dxa"/>
            <w:tcBorders>
              <w:top w:val="single" w:sz="6" w:space="0" w:color="auto"/>
              <w:left w:val="single" w:sz="6" w:space="0" w:color="auto"/>
              <w:bottom w:val="single" w:sz="6" w:space="0" w:color="auto"/>
              <w:right w:val="single" w:sz="6" w:space="0" w:color="auto"/>
            </w:tcBorders>
          </w:tcPr>
          <w:p w:rsidR="00F50647" w:rsidRPr="00607DF8" w:rsidRDefault="00F50647" w:rsidP="00106504">
            <w:pPr>
              <w:pStyle w:val="ConsPlusNormal"/>
              <w:widowControl/>
              <w:ind w:right="-70" w:firstLine="0"/>
              <w:rPr>
                <w:rFonts w:ascii="Times New Roman" w:hAnsi="Times New Roman" w:cs="Times New Roman"/>
              </w:rPr>
            </w:pPr>
            <w:r>
              <w:rPr>
                <w:rFonts w:ascii="Times New Roman" w:hAnsi="Times New Roman" w:cs="Times New Roman"/>
              </w:rPr>
              <w:t>1.</w:t>
            </w:r>
            <w:r w:rsidRPr="00607DF8">
              <w:rPr>
                <w:rFonts w:ascii="Times New Roman" w:hAnsi="Times New Roman" w:cs="Times New Roman"/>
              </w:rPr>
              <w:t>1. 1</w:t>
            </w:r>
          </w:p>
        </w:tc>
        <w:tc>
          <w:tcPr>
            <w:tcW w:w="2269" w:type="dxa"/>
            <w:gridSpan w:val="2"/>
            <w:tcBorders>
              <w:top w:val="single" w:sz="6" w:space="0" w:color="auto"/>
              <w:left w:val="single" w:sz="6" w:space="0" w:color="auto"/>
              <w:bottom w:val="single" w:sz="6" w:space="0" w:color="auto"/>
              <w:right w:val="single" w:sz="6" w:space="0" w:color="auto"/>
            </w:tcBorders>
          </w:tcPr>
          <w:p w:rsidR="00F50647" w:rsidRPr="00607DF8" w:rsidRDefault="00F50647" w:rsidP="00D803FC">
            <w:pPr>
              <w:pStyle w:val="ConsPlusNormal"/>
              <w:widowControl/>
              <w:ind w:right="-53" w:firstLine="0"/>
              <w:rPr>
                <w:rFonts w:ascii="Times New Roman" w:hAnsi="Times New Roman" w:cs="Times New Roman"/>
              </w:rPr>
            </w:pPr>
            <w:r w:rsidRPr="00607DF8">
              <w:rPr>
                <w:rFonts w:ascii="Times New Roman" w:hAnsi="Times New Roman" w:cs="Times New Roman"/>
              </w:rPr>
              <w:t xml:space="preserve"> Организационное и методическое обеспечение реализации программы</w:t>
            </w:r>
          </w:p>
        </w:tc>
        <w:tc>
          <w:tcPr>
            <w:tcW w:w="1030" w:type="dxa"/>
            <w:tcBorders>
              <w:top w:val="single" w:sz="6" w:space="0" w:color="auto"/>
              <w:left w:val="single" w:sz="6" w:space="0" w:color="auto"/>
              <w:bottom w:val="single" w:sz="6" w:space="0" w:color="auto"/>
              <w:right w:val="single" w:sz="6" w:space="0" w:color="auto"/>
            </w:tcBorders>
          </w:tcPr>
          <w:p w:rsidR="00F50647" w:rsidRPr="00607DF8" w:rsidRDefault="00F50647" w:rsidP="004460A2">
            <w:pPr>
              <w:pStyle w:val="ConsPlusNormal"/>
              <w:widowControl/>
              <w:ind w:firstLine="0"/>
              <w:rPr>
                <w:rFonts w:ascii="Times New Roman" w:hAnsi="Times New Roman" w:cs="Times New Roman"/>
              </w:rPr>
            </w:pPr>
            <w:r w:rsidRPr="00607DF8">
              <w:rPr>
                <w:rFonts w:ascii="Times New Roman" w:hAnsi="Times New Roman" w:cs="Times New Roman"/>
              </w:rPr>
              <w:t>201</w:t>
            </w:r>
            <w:r>
              <w:rPr>
                <w:rFonts w:ascii="Times New Roman" w:hAnsi="Times New Roman" w:cs="Times New Roman"/>
              </w:rPr>
              <w:t>5</w:t>
            </w:r>
            <w:r w:rsidRPr="00607DF8">
              <w:rPr>
                <w:rFonts w:ascii="Times New Roman" w:hAnsi="Times New Roman" w:cs="Times New Roman"/>
              </w:rPr>
              <w:t>-20</w:t>
            </w:r>
            <w:r>
              <w:rPr>
                <w:rFonts w:ascii="Times New Roman" w:hAnsi="Times New Roman" w:cs="Times New Roman"/>
              </w:rPr>
              <w:t>20</w:t>
            </w: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4"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849" w:type="dxa"/>
            <w:tcBorders>
              <w:top w:val="single" w:sz="6" w:space="0" w:color="auto"/>
              <w:left w:val="single" w:sz="4"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1031"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1725"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tcPr>
          <w:p w:rsidR="00F50647" w:rsidRPr="00607DF8" w:rsidRDefault="00F50647" w:rsidP="00D803FC">
            <w:pPr>
              <w:pStyle w:val="ConsPlusNormal"/>
              <w:widowControl/>
              <w:ind w:firstLine="0"/>
              <w:jc w:val="center"/>
              <w:rPr>
                <w:rFonts w:ascii="Times New Roman" w:hAnsi="Times New Roman" w:cs="Times New Roman"/>
              </w:rPr>
            </w:pPr>
            <w:r>
              <w:rPr>
                <w:rFonts w:ascii="Times New Roman" w:hAnsi="Times New Roman" w:cs="Times New Roman"/>
              </w:rPr>
              <w:t>Администрация района</w:t>
            </w:r>
          </w:p>
        </w:tc>
        <w:tc>
          <w:tcPr>
            <w:tcW w:w="2693" w:type="dxa"/>
            <w:tcBorders>
              <w:top w:val="single" w:sz="6" w:space="0" w:color="auto"/>
              <w:left w:val="single" w:sz="6" w:space="0" w:color="auto"/>
              <w:bottom w:val="single" w:sz="6" w:space="0" w:color="auto"/>
              <w:right w:val="single" w:sz="6" w:space="0" w:color="auto"/>
            </w:tcBorders>
          </w:tcPr>
          <w:p w:rsidR="00F50647" w:rsidRPr="00607DF8" w:rsidRDefault="00F50647" w:rsidP="00D803FC">
            <w:pPr>
              <w:pStyle w:val="ConsPlusNormal"/>
              <w:widowControl/>
              <w:ind w:firstLine="0"/>
              <w:jc w:val="center"/>
              <w:rPr>
                <w:rFonts w:ascii="Times New Roman" w:hAnsi="Times New Roman" w:cs="Times New Roman"/>
              </w:rPr>
            </w:pPr>
            <w:r w:rsidRPr="00607DF8">
              <w:rPr>
                <w:rFonts w:ascii="Times New Roman" w:hAnsi="Times New Roman" w:cs="Times New Roman"/>
              </w:rPr>
              <w:t>Своевременная и качественная реализация мероприятий программы</w:t>
            </w:r>
          </w:p>
        </w:tc>
      </w:tr>
      <w:tr w:rsidR="00F50647" w:rsidRPr="00607DF8" w:rsidTr="002D0E28">
        <w:trPr>
          <w:cantSplit/>
          <w:trHeight w:val="1162"/>
        </w:trPr>
        <w:tc>
          <w:tcPr>
            <w:tcW w:w="567"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r>
              <w:rPr>
                <w:rFonts w:ascii="Times New Roman" w:hAnsi="Times New Roman" w:cs="Times New Roman"/>
              </w:rPr>
              <w:t>1.</w:t>
            </w:r>
            <w:r w:rsidRPr="00607DF8">
              <w:rPr>
                <w:rFonts w:ascii="Times New Roman" w:hAnsi="Times New Roman" w:cs="Times New Roman"/>
              </w:rPr>
              <w:t>1.2</w:t>
            </w:r>
          </w:p>
        </w:tc>
        <w:tc>
          <w:tcPr>
            <w:tcW w:w="2269" w:type="dxa"/>
            <w:gridSpan w:val="2"/>
            <w:tcBorders>
              <w:top w:val="single" w:sz="6" w:space="0" w:color="auto"/>
              <w:left w:val="single" w:sz="6" w:space="0" w:color="auto"/>
              <w:bottom w:val="single" w:sz="6" w:space="0" w:color="auto"/>
              <w:right w:val="single" w:sz="6" w:space="0" w:color="auto"/>
            </w:tcBorders>
          </w:tcPr>
          <w:p w:rsidR="00F50647" w:rsidRPr="00607DF8" w:rsidRDefault="00F50647" w:rsidP="00D803FC">
            <w:pPr>
              <w:pStyle w:val="ConsPlusNormal"/>
              <w:widowControl/>
              <w:ind w:firstLine="0"/>
              <w:rPr>
                <w:rFonts w:ascii="Times New Roman" w:hAnsi="Times New Roman" w:cs="Times New Roman"/>
              </w:rPr>
            </w:pPr>
            <w:r w:rsidRPr="00607DF8">
              <w:rPr>
                <w:rFonts w:ascii="Times New Roman" w:hAnsi="Times New Roman" w:cs="Times New Roman"/>
              </w:rPr>
              <w:t>Освещение целей и задач программы, хода ее реализации в районной газете</w:t>
            </w:r>
          </w:p>
        </w:tc>
        <w:tc>
          <w:tcPr>
            <w:tcW w:w="1030" w:type="dxa"/>
            <w:tcBorders>
              <w:top w:val="single" w:sz="6" w:space="0" w:color="auto"/>
              <w:left w:val="single" w:sz="6" w:space="0" w:color="auto"/>
              <w:bottom w:val="single" w:sz="6" w:space="0" w:color="auto"/>
              <w:right w:val="single" w:sz="6" w:space="0" w:color="auto"/>
            </w:tcBorders>
          </w:tcPr>
          <w:p w:rsidR="00F50647" w:rsidRPr="00607DF8" w:rsidRDefault="00F50647" w:rsidP="004460A2">
            <w:pPr>
              <w:pStyle w:val="ConsPlusNormal"/>
              <w:widowControl/>
              <w:ind w:firstLine="0"/>
              <w:rPr>
                <w:rFonts w:ascii="Times New Roman" w:hAnsi="Times New Roman" w:cs="Times New Roman"/>
              </w:rPr>
            </w:pPr>
            <w:r w:rsidRPr="00607DF8">
              <w:rPr>
                <w:rFonts w:ascii="Times New Roman" w:hAnsi="Times New Roman" w:cs="Times New Roman"/>
              </w:rPr>
              <w:t>20</w:t>
            </w:r>
            <w:r>
              <w:rPr>
                <w:rFonts w:ascii="Times New Roman" w:hAnsi="Times New Roman" w:cs="Times New Roman"/>
              </w:rPr>
              <w:t>15</w:t>
            </w:r>
            <w:r w:rsidRPr="00607DF8">
              <w:rPr>
                <w:rFonts w:ascii="Times New Roman" w:hAnsi="Times New Roman" w:cs="Times New Roman"/>
              </w:rPr>
              <w:t>-20</w:t>
            </w:r>
            <w:r>
              <w:rPr>
                <w:rFonts w:ascii="Times New Roman" w:hAnsi="Times New Roman" w:cs="Times New Roman"/>
              </w:rPr>
              <w:t>20</w:t>
            </w: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4"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849" w:type="dxa"/>
            <w:tcBorders>
              <w:top w:val="single" w:sz="6" w:space="0" w:color="auto"/>
              <w:left w:val="single" w:sz="4"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1031"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1725" w:type="dxa"/>
            <w:tcBorders>
              <w:top w:val="single" w:sz="6" w:space="0" w:color="auto"/>
              <w:left w:val="single" w:sz="6" w:space="0" w:color="auto"/>
              <w:bottom w:val="single" w:sz="6" w:space="0" w:color="auto"/>
              <w:right w:val="single" w:sz="6" w:space="0" w:color="auto"/>
            </w:tcBorders>
          </w:tcPr>
          <w:p w:rsidR="00F50647" w:rsidRPr="00607DF8" w:rsidRDefault="00F50647" w:rsidP="003C3D99">
            <w:pPr>
              <w:pStyle w:val="ConsPlusNormal"/>
              <w:widowControl/>
              <w:ind w:firstLine="0"/>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tcPr>
          <w:p w:rsidR="00F50647" w:rsidRDefault="00F50647" w:rsidP="00D803FC">
            <w:pPr>
              <w:pStyle w:val="ConsPlusNormal"/>
              <w:widowControl/>
              <w:ind w:firstLine="0"/>
              <w:jc w:val="center"/>
              <w:rPr>
                <w:rFonts w:ascii="Times New Roman" w:hAnsi="Times New Roman" w:cs="Times New Roman"/>
              </w:rPr>
            </w:pPr>
            <w:r>
              <w:rPr>
                <w:rFonts w:ascii="Times New Roman" w:hAnsi="Times New Roman" w:cs="Times New Roman"/>
              </w:rPr>
              <w:t>Администрация района,</w:t>
            </w:r>
          </w:p>
          <w:p w:rsidR="00F50647" w:rsidRPr="00607DF8" w:rsidRDefault="00F50647" w:rsidP="00D803FC">
            <w:pPr>
              <w:pStyle w:val="ConsPlusNormal"/>
              <w:widowControl/>
              <w:ind w:firstLine="0"/>
              <w:jc w:val="center"/>
              <w:rPr>
                <w:rFonts w:ascii="Times New Roman" w:hAnsi="Times New Roman" w:cs="Times New Roman"/>
              </w:rPr>
            </w:pPr>
            <w:r w:rsidRPr="00607DF8">
              <w:rPr>
                <w:rFonts w:ascii="Times New Roman" w:hAnsi="Times New Roman" w:cs="Times New Roman"/>
              </w:rPr>
              <w:t>газета</w:t>
            </w:r>
            <w:r>
              <w:rPr>
                <w:rFonts w:ascii="Times New Roman" w:hAnsi="Times New Roman" w:cs="Times New Roman"/>
              </w:rPr>
              <w:t xml:space="preserve"> </w:t>
            </w:r>
            <w:r w:rsidRPr="00607DF8">
              <w:rPr>
                <w:rFonts w:ascii="Times New Roman" w:hAnsi="Times New Roman" w:cs="Times New Roman"/>
              </w:rPr>
              <w:t>«</w:t>
            </w:r>
            <w:proofErr w:type="gramStart"/>
            <w:r>
              <w:rPr>
                <w:rFonts w:ascii="Times New Roman" w:hAnsi="Times New Roman" w:cs="Times New Roman"/>
              </w:rPr>
              <w:t>Сельская</w:t>
            </w:r>
            <w:proofErr w:type="gramEnd"/>
            <w:r>
              <w:rPr>
                <w:rFonts w:ascii="Times New Roman" w:hAnsi="Times New Roman" w:cs="Times New Roman"/>
              </w:rPr>
              <w:t xml:space="preserve"> правда</w:t>
            </w:r>
            <w:r w:rsidRPr="00607DF8">
              <w:rPr>
                <w:rFonts w:ascii="Times New Roman" w:hAnsi="Times New Roman" w:cs="Times New Roman"/>
              </w:rPr>
              <w:t>»</w:t>
            </w:r>
          </w:p>
        </w:tc>
        <w:tc>
          <w:tcPr>
            <w:tcW w:w="2693" w:type="dxa"/>
            <w:tcBorders>
              <w:top w:val="single" w:sz="6" w:space="0" w:color="auto"/>
              <w:left w:val="single" w:sz="6" w:space="0" w:color="auto"/>
              <w:bottom w:val="single" w:sz="6" w:space="0" w:color="auto"/>
              <w:right w:val="single" w:sz="6" w:space="0" w:color="auto"/>
            </w:tcBorders>
          </w:tcPr>
          <w:p w:rsidR="00F50647" w:rsidRPr="00607DF8" w:rsidRDefault="00F50647" w:rsidP="00D803FC">
            <w:pPr>
              <w:pStyle w:val="ConsPlusNormal"/>
              <w:widowControl/>
              <w:ind w:firstLine="0"/>
              <w:jc w:val="center"/>
              <w:rPr>
                <w:rFonts w:ascii="Times New Roman" w:hAnsi="Times New Roman" w:cs="Times New Roman"/>
              </w:rPr>
            </w:pPr>
            <w:r w:rsidRPr="00607DF8">
              <w:rPr>
                <w:rFonts w:ascii="Times New Roman" w:hAnsi="Times New Roman" w:cs="Times New Roman"/>
              </w:rPr>
              <w:t xml:space="preserve">Обеспечение информированности населения </w:t>
            </w:r>
            <w:r>
              <w:rPr>
                <w:rFonts w:ascii="Times New Roman" w:hAnsi="Times New Roman" w:cs="Times New Roman"/>
              </w:rPr>
              <w:t xml:space="preserve">Михайловского </w:t>
            </w:r>
            <w:r w:rsidRPr="00607DF8">
              <w:rPr>
                <w:rFonts w:ascii="Times New Roman" w:hAnsi="Times New Roman" w:cs="Times New Roman"/>
              </w:rPr>
              <w:t>района о реализации программы</w:t>
            </w:r>
          </w:p>
        </w:tc>
      </w:tr>
      <w:tr w:rsidR="00F50647" w:rsidRPr="00607DF8" w:rsidTr="002D0E28">
        <w:trPr>
          <w:cantSplit/>
          <w:trHeight w:val="229"/>
        </w:trPr>
        <w:tc>
          <w:tcPr>
            <w:tcW w:w="15593" w:type="dxa"/>
            <w:gridSpan w:val="14"/>
            <w:tcBorders>
              <w:top w:val="single" w:sz="6" w:space="0" w:color="auto"/>
              <w:left w:val="single" w:sz="6" w:space="0" w:color="auto"/>
              <w:bottom w:val="single" w:sz="6" w:space="0" w:color="auto"/>
              <w:right w:val="single" w:sz="6" w:space="0" w:color="auto"/>
            </w:tcBorders>
          </w:tcPr>
          <w:p w:rsidR="00F50647" w:rsidRPr="00607DF8" w:rsidRDefault="00F50647" w:rsidP="007374EF">
            <w:pPr>
              <w:pStyle w:val="ConsPlusNormal"/>
              <w:widowControl/>
              <w:ind w:firstLine="0"/>
              <w:rPr>
                <w:rFonts w:ascii="Times New Roman" w:hAnsi="Times New Roman" w:cs="Times New Roman"/>
              </w:rPr>
            </w:pPr>
            <w:r>
              <w:rPr>
                <w:rFonts w:ascii="Times New Roman" w:hAnsi="Times New Roman" w:cs="Times New Roman"/>
              </w:rPr>
              <w:t xml:space="preserve">   Задача </w:t>
            </w:r>
            <w:r w:rsidRPr="00607DF8">
              <w:rPr>
                <w:rFonts w:ascii="Times New Roman" w:hAnsi="Times New Roman" w:cs="Times New Roman"/>
              </w:rPr>
              <w:t>2. Поддержка молодых семей, нуждающихся в улучшении жилищных условий</w:t>
            </w:r>
          </w:p>
        </w:tc>
      </w:tr>
      <w:tr w:rsidR="00F50647" w:rsidRPr="00607DF8" w:rsidTr="002D0E28">
        <w:trPr>
          <w:cantSplit/>
          <w:trHeight w:val="689"/>
        </w:trPr>
        <w:tc>
          <w:tcPr>
            <w:tcW w:w="567" w:type="dxa"/>
            <w:tcBorders>
              <w:top w:val="single" w:sz="6" w:space="0" w:color="auto"/>
              <w:left w:val="single" w:sz="6" w:space="0" w:color="auto"/>
              <w:bottom w:val="single" w:sz="6" w:space="0" w:color="auto"/>
              <w:right w:val="single" w:sz="4" w:space="0" w:color="auto"/>
            </w:tcBorders>
          </w:tcPr>
          <w:p w:rsidR="00F50647" w:rsidRPr="00607DF8" w:rsidRDefault="00F50647" w:rsidP="00375C99">
            <w:pPr>
              <w:pStyle w:val="ConsPlusNormal"/>
              <w:widowControl/>
              <w:ind w:firstLine="0"/>
              <w:rPr>
                <w:rFonts w:ascii="Times New Roman" w:hAnsi="Times New Roman" w:cs="Times New Roman"/>
              </w:rPr>
            </w:pPr>
            <w:r>
              <w:rPr>
                <w:rFonts w:ascii="Times New Roman" w:hAnsi="Times New Roman" w:cs="Times New Roman"/>
              </w:rPr>
              <w:t>1.</w:t>
            </w:r>
            <w:r w:rsidRPr="00607DF8">
              <w:rPr>
                <w:rFonts w:ascii="Times New Roman" w:hAnsi="Times New Roman" w:cs="Times New Roman"/>
              </w:rPr>
              <w:t>2.2</w:t>
            </w:r>
          </w:p>
        </w:tc>
        <w:tc>
          <w:tcPr>
            <w:tcW w:w="2269" w:type="dxa"/>
            <w:gridSpan w:val="2"/>
            <w:tcBorders>
              <w:top w:val="single" w:sz="4" w:space="0" w:color="auto"/>
              <w:left w:val="single" w:sz="4" w:space="0" w:color="auto"/>
              <w:bottom w:val="single" w:sz="4" w:space="0" w:color="auto"/>
              <w:right w:val="single" w:sz="4" w:space="0" w:color="auto"/>
            </w:tcBorders>
          </w:tcPr>
          <w:p w:rsidR="00F50647" w:rsidRPr="00607DF8" w:rsidRDefault="00F50647" w:rsidP="006F1031">
            <w:pPr>
              <w:pStyle w:val="ConsPlusNormal"/>
              <w:widowControl/>
              <w:ind w:firstLine="0"/>
              <w:rPr>
                <w:rFonts w:ascii="Times New Roman" w:hAnsi="Times New Roman" w:cs="Times New Roman"/>
              </w:rPr>
            </w:pPr>
            <w:r w:rsidRPr="00607DF8">
              <w:rPr>
                <w:rFonts w:ascii="Times New Roman" w:hAnsi="Times New Roman" w:cs="Times New Roman"/>
              </w:rPr>
              <w:t>Предост</w:t>
            </w:r>
            <w:r>
              <w:rPr>
                <w:rFonts w:ascii="Times New Roman" w:hAnsi="Times New Roman" w:cs="Times New Roman"/>
              </w:rPr>
              <w:t xml:space="preserve">авление субсидий молодым семьям на приобретение (строительство) </w:t>
            </w:r>
            <w:proofErr w:type="gramStart"/>
            <w:r w:rsidRPr="00607DF8">
              <w:rPr>
                <w:rFonts w:ascii="Times New Roman" w:hAnsi="Times New Roman" w:cs="Times New Roman"/>
              </w:rPr>
              <w:t>жилья</w:t>
            </w:r>
            <w:proofErr w:type="gramEnd"/>
            <w:r w:rsidRPr="00607DF8">
              <w:rPr>
                <w:rFonts w:ascii="Times New Roman" w:hAnsi="Times New Roman" w:cs="Times New Roman"/>
              </w:rPr>
              <w:t xml:space="preserve"> в том числе из средств;</w:t>
            </w:r>
          </w:p>
        </w:tc>
        <w:tc>
          <w:tcPr>
            <w:tcW w:w="1030" w:type="dxa"/>
            <w:tcBorders>
              <w:top w:val="single" w:sz="6" w:space="0" w:color="auto"/>
              <w:left w:val="single" w:sz="4" w:space="0" w:color="auto"/>
              <w:bottom w:val="single" w:sz="6" w:space="0" w:color="auto"/>
              <w:right w:val="single" w:sz="4" w:space="0" w:color="auto"/>
            </w:tcBorders>
          </w:tcPr>
          <w:p w:rsidR="00F50647" w:rsidRPr="00607DF8" w:rsidRDefault="00F50647" w:rsidP="004460A2">
            <w:pPr>
              <w:pStyle w:val="ConsPlusNormal"/>
              <w:widowControl/>
              <w:ind w:firstLine="0"/>
              <w:rPr>
                <w:rFonts w:ascii="Times New Roman" w:hAnsi="Times New Roman" w:cs="Times New Roman"/>
              </w:rPr>
            </w:pPr>
            <w:r w:rsidRPr="00607DF8">
              <w:rPr>
                <w:rFonts w:ascii="Times New Roman" w:hAnsi="Times New Roman" w:cs="Times New Roman"/>
              </w:rPr>
              <w:t>201</w:t>
            </w:r>
            <w:r>
              <w:rPr>
                <w:rFonts w:ascii="Times New Roman" w:hAnsi="Times New Roman" w:cs="Times New Roman"/>
              </w:rPr>
              <w:t>5</w:t>
            </w:r>
            <w:r w:rsidRPr="00607DF8">
              <w:rPr>
                <w:rFonts w:ascii="Times New Roman" w:hAnsi="Times New Roman" w:cs="Times New Roman"/>
              </w:rPr>
              <w:t>-20</w:t>
            </w:r>
            <w:r>
              <w:rPr>
                <w:rFonts w:ascii="Times New Roman" w:hAnsi="Times New Roman" w:cs="Times New Roman"/>
              </w:rPr>
              <w:t>20</w:t>
            </w:r>
          </w:p>
        </w:tc>
        <w:tc>
          <w:tcPr>
            <w:tcW w:w="958" w:type="dxa"/>
            <w:tcBorders>
              <w:top w:val="single" w:sz="6" w:space="0" w:color="auto"/>
              <w:left w:val="single" w:sz="4" w:space="0" w:color="auto"/>
              <w:bottom w:val="single" w:sz="6" w:space="0" w:color="auto"/>
              <w:right w:val="single" w:sz="6" w:space="0" w:color="auto"/>
            </w:tcBorders>
          </w:tcPr>
          <w:p w:rsidR="00F50647" w:rsidRPr="00607DF8" w:rsidRDefault="00F50647" w:rsidP="00375C99">
            <w:pPr>
              <w:pStyle w:val="ConsPlusNormal"/>
              <w:widowControl/>
              <w:ind w:firstLine="0"/>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6" w:space="0" w:color="auto"/>
            </w:tcBorders>
          </w:tcPr>
          <w:p w:rsidR="00F50647" w:rsidRPr="00607DF8" w:rsidRDefault="00F50647" w:rsidP="00375C99">
            <w:pPr>
              <w:pStyle w:val="ConsPlusNormal"/>
              <w:widowControl/>
              <w:ind w:firstLine="0"/>
              <w:rPr>
                <w:rFonts w:ascii="Times New Roman" w:hAnsi="Times New Roman" w:cs="Times New Roman"/>
              </w:rPr>
            </w:pPr>
          </w:p>
        </w:tc>
        <w:tc>
          <w:tcPr>
            <w:tcW w:w="958" w:type="dxa"/>
            <w:tcBorders>
              <w:top w:val="single" w:sz="6" w:space="0" w:color="auto"/>
              <w:left w:val="single" w:sz="6" w:space="0" w:color="auto"/>
              <w:bottom w:val="single" w:sz="6" w:space="0" w:color="auto"/>
              <w:right w:val="single" w:sz="6" w:space="0" w:color="auto"/>
            </w:tcBorders>
          </w:tcPr>
          <w:p w:rsidR="00F50647" w:rsidRPr="00607DF8" w:rsidRDefault="00F50647" w:rsidP="00375C99">
            <w:pPr>
              <w:pStyle w:val="ConsPlusNormal"/>
              <w:widowControl/>
              <w:ind w:firstLine="0"/>
              <w:rPr>
                <w:rFonts w:ascii="Times New Roman" w:hAnsi="Times New Roman" w:cs="Times New Roman"/>
              </w:rPr>
            </w:pPr>
          </w:p>
        </w:tc>
        <w:tc>
          <w:tcPr>
            <w:tcW w:w="835" w:type="dxa"/>
            <w:tcBorders>
              <w:top w:val="single" w:sz="6" w:space="0" w:color="auto"/>
              <w:left w:val="single" w:sz="6" w:space="0" w:color="auto"/>
              <w:bottom w:val="single" w:sz="6" w:space="0" w:color="auto"/>
              <w:right w:val="single" w:sz="4" w:space="0" w:color="auto"/>
            </w:tcBorders>
          </w:tcPr>
          <w:p w:rsidR="00F50647" w:rsidRPr="00607DF8" w:rsidRDefault="00F50647" w:rsidP="00375C99">
            <w:pPr>
              <w:pStyle w:val="ConsPlusNormal"/>
              <w:widowControl/>
              <w:ind w:firstLine="0"/>
              <w:rPr>
                <w:rFonts w:ascii="Times New Roman" w:hAnsi="Times New Roman" w:cs="Times New Roman"/>
              </w:rPr>
            </w:pPr>
          </w:p>
        </w:tc>
        <w:tc>
          <w:tcPr>
            <w:tcW w:w="849" w:type="dxa"/>
            <w:tcBorders>
              <w:top w:val="single" w:sz="6" w:space="0" w:color="auto"/>
              <w:left w:val="single" w:sz="4" w:space="0" w:color="auto"/>
              <w:bottom w:val="single" w:sz="6" w:space="0" w:color="auto"/>
              <w:right w:val="single" w:sz="6" w:space="0" w:color="auto"/>
            </w:tcBorders>
          </w:tcPr>
          <w:p w:rsidR="00F50647" w:rsidRPr="00607DF8" w:rsidRDefault="00F50647" w:rsidP="00375C99">
            <w:pPr>
              <w:pStyle w:val="ConsPlusNormal"/>
              <w:widowControl/>
              <w:ind w:firstLine="0"/>
              <w:rPr>
                <w:rFonts w:ascii="Times New Roman" w:hAnsi="Times New Roman" w:cs="Times New Roman"/>
              </w:rPr>
            </w:pPr>
          </w:p>
        </w:tc>
        <w:tc>
          <w:tcPr>
            <w:tcW w:w="1031" w:type="dxa"/>
            <w:tcBorders>
              <w:top w:val="single" w:sz="6" w:space="0" w:color="auto"/>
              <w:left w:val="single" w:sz="6" w:space="0" w:color="auto"/>
              <w:bottom w:val="single" w:sz="4" w:space="0" w:color="auto"/>
              <w:right w:val="single" w:sz="6" w:space="0" w:color="auto"/>
            </w:tcBorders>
          </w:tcPr>
          <w:p w:rsidR="00F50647" w:rsidRPr="00607DF8" w:rsidRDefault="00F50647" w:rsidP="00375C99">
            <w:pPr>
              <w:pStyle w:val="ConsPlusNormal"/>
              <w:widowControl/>
              <w:ind w:firstLine="0"/>
              <w:rPr>
                <w:rFonts w:ascii="Times New Roman" w:hAnsi="Times New Roman" w:cs="Times New Roman"/>
              </w:rPr>
            </w:pPr>
          </w:p>
        </w:tc>
        <w:tc>
          <w:tcPr>
            <w:tcW w:w="1725" w:type="dxa"/>
            <w:vMerge w:val="restart"/>
            <w:tcBorders>
              <w:top w:val="single" w:sz="6" w:space="0" w:color="auto"/>
              <w:left w:val="single" w:sz="6" w:space="0" w:color="auto"/>
              <w:right w:val="single" w:sz="6" w:space="0" w:color="auto"/>
            </w:tcBorders>
          </w:tcPr>
          <w:p w:rsidR="00F50647" w:rsidRPr="00607DF8" w:rsidRDefault="00F50647" w:rsidP="00D803FC">
            <w:pPr>
              <w:pStyle w:val="ConsPlusNormal"/>
              <w:widowControl/>
              <w:ind w:firstLine="0"/>
              <w:jc w:val="center"/>
              <w:rPr>
                <w:rFonts w:ascii="Times New Roman" w:hAnsi="Times New Roman" w:cs="Times New Roman"/>
              </w:rPr>
            </w:pPr>
            <w:r w:rsidRPr="00607DF8">
              <w:rPr>
                <w:rFonts w:ascii="Times New Roman" w:hAnsi="Times New Roman" w:cs="Times New Roman"/>
              </w:rPr>
              <w:t>Федеральный, краевой, районный бюджеты</w:t>
            </w:r>
          </w:p>
        </w:tc>
        <w:tc>
          <w:tcPr>
            <w:tcW w:w="1843" w:type="dxa"/>
            <w:gridSpan w:val="2"/>
            <w:vMerge w:val="restart"/>
            <w:tcBorders>
              <w:top w:val="single" w:sz="6" w:space="0" w:color="auto"/>
              <w:left w:val="single" w:sz="6" w:space="0" w:color="auto"/>
              <w:right w:val="single" w:sz="6" w:space="0" w:color="auto"/>
            </w:tcBorders>
          </w:tcPr>
          <w:p w:rsidR="00F50647" w:rsidRPr="00607DF8" w:rsidRDefault="00F50647" w:rsidP="00D803FC">
            <w:pPr>
              <w:pStyle w:val="ConsPlusNormal"/>
              <w:widowControl/>
              <w:ind w:firstLine="0"/>
              <w:jc w:val="center"/>
              <w:rPr>
                <w:rFonts w:ascii="Times New Roman" w:hAnsi="Times New Roman" w:cs="Times New Roman"/>
              </w:rPr>
            </w:pPr>
            <w:r>
              <w:rPr>
                <w:rFonts w:ascii="Times New Roman" w:hAnsi="Times New Roman" w:cs="Times New Roman"/>
              </w:rPr>
              <w:t>Администрация района</w:t>
            </w:r>
          </w:p>
        </w:tc>
        <w:tc>
          <w:tcPr>
            <w:tcW w:w="2693" w:type="dxa"/>
            <w:vMerge w:val="restart"/>
            <w:tcBorders>
              <w:top w:val="single" w:sz="6" w:space="0" w:color="auto"/>
              <w:left w:val="single" w:sz="6" w:space="0" w:color="auto"/>
              <w:right w:val="single" w:sz="6" w:space="0" w:color="auto"/>
            </w:tcBorders>
          </w:tcPr>
          <w:p w:rsidR="00F50647" w:rsidRPr="00607DF8" w:rsidRDefault="00F50647" w:rsidP="00D803FC">
            <w:pPr>
              <w:pStyle w:val="ConsPlusNormal"/>
              <w:widowControl/>
              <w:ind w:firstLine="0"/>
              <w:jc w:val="center"/>
              <w:rPr>
                <w:rFonts w:ascii="Times New Roman" w:hAnsi="Times New Roman" w:cs="Times New Roman"/>
              </w:rPr>
            </w:pPr>
            <w:r w:rsidRPr="00607DF8">
              <w:rPr>
                <w:rFonts w:ascii="Times New Roman" w:hAnsi="Times New Roman" w:cs="Times New Roman"/>
              </w:rPr>
              <w:t xml:space="preserve">Улучшение жилищных условий молодых семей в </w:t>
            </w:r>
            <w:r>
              <w:rPr>
                <w:rFonts w:ascii="Times New Roman" w:hAnsi="Times New Roman" w:cs="Times New Roman"/>
              </w:rPr>
              <w:t>Михайловском</w:t>
            </w:r>
            <w:r w:rsidRPr="00607DF8">
              <w:rPr>
                <w:rFonts w:ascii="Times New Roman" w:hAnsi="Times New Roman" w:cs="Times New Roman"/>
              </w:rPr>
              <w:t xml:space="preserve"> районе</w:t>
            </w:r>
          </w:p>
        </w:tc>
      </w:tr>
      <w:tr w:rsidR="0046402F" w:rsidRPr="00607DF8" w:rsidTr="002D0E28">
        <w:trPr>
          <w:cantSplit/>
          <w:trHeight w:val="261"/>
        </w:trPr>
        <w:tc>
          <w:tcPr>
            <w:tcW w:w="567" w:type="dxa"/>
            <w:tcBorders>
              <w:top w:val="single" w:sz="6" w:space="0" w:color="auto"/>
              <w:left w:val="single" w:sz="6" w:space="0" w:color="auto"/>
              <w:bottom w:val="single" w:sz="6" w:space="0" w:color="auto"/>
              <w:right w:val="single" w:sz="4"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tcPr>
          <w:p w:rsidR="0046402F" w:rsidRPr="00607DF8" w:rsidRDefault="0046402F" w:rsidP="00A10090">
            <w:pPr>
              <w:pStyle w:val="ConsPlusNormal"/>
              <w:widowControl/>
              <w:ind w:firstLine="0"/>
              <w:jc w:val="both"/>
              <w:rPr>
                <w:rFonts w:ascii="Times New Roman" w:hAnsi="Times New Roman" w:cs="Times New Roman"/>
              </w:rPr>
            </w:pPr>
            <w:r w:rsidRPr="00607DF8">
              <w:rPr>
                <w:rFonts w:ascii="Times New Roman" w:hAnsi="Times New Roman" w:cs="Times New Roman"/>
              </w:rPr>
              <w:t>Федерального бюджета</w:t>
            </w:r>
          </w:p>
        </w:tc>
        <w:tc>
          <w:tcPr>
            <w:tcW w:w="1030" w:type="dxa"/>
            <w:tcBorders>
              <w:top w:val="single" w:sz="6" w:space="0" w:color="auto"/>
              <w:left w:val="single" w:sz="4" w:space="0" w:color="auto"/>
              <w:bottom w:val="single" w:sz="6" w:space="0" w:color="auto"/>
              <w:right w:val="single" w:sz="4" w:space="0" w:color="auto"/>
            </w:tcBorders>
          </w:tcPr>
          <w:p w:rsidR="0046402F" w:rsidRPr="00607DF8" w:rsidRDefault="0046402F" w:rsidP="00FA566C">
            <w:pPr>
              <w:pStyle w:val="ConsPlusNormal"/>
              <w:widowControl/>
              <w:ind w:firstLine="0"/>
              <w:rPr>
                <w:rFonts w:ascii="Times New Roman" w:hAnsi="Times New Roman" w:cs="Times New Roman"/>
              </w:rPr>
            </w:pPr>
          </w:p>
        </w:tc>
        <w:tc>
          <w:tcPr>
            <w:tcW w:w="958" w:type="dxa"/>
            <w:tcBorders>
              <w:top w:val="single" w:sz="6" w:space="0" w:color="auto"/>
              <w:left w:val="single" w:sz="4"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1000,0</w:t>
            </w:r>
          </w:p>
        </w:tc>
        <w:tc>
          <w:tcPr>
            <w:tcW w:w="835" w:type="dxa"/>
            <w:tcBorders>
              <w:top w:val="single" w:sz="6" w:space="0" w:color="auto"/>
              <w:left w:val="single" w:sz="6"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1000,0</w:t>
            </w:r>
          </w:p>
        </w:tc>
        <w:tc>
          <w:tcPr>
            <w:tcW w:w="958" w:type="dxa"/>
            <w:tcBorders>
              <w:top w:val="single" w:sz="6" w:space="0" w:color="auto"/>
              <w:left w:val="single" w:sz="6" w:space="0" w:color="auto"/>
              <w:bottom w:val="single" w:sz="6" w:space="0" w:color="auto"/>
              <w:right w:val="single" w:sz="6" w:space="0" w:color="auto"/>
            </w:tcBorders>
          </w:tcPr>
          <w:p w:rsidR="0046402F" w:rsidRPr="00BE193D" w:rsidRDefault="0046402F" w:rsidP="00435F92">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35" w:type="dxa"/>
            <w:tcBorders>
              <w:top w:val="single" w:sz="6" w:space="0" w:color="auto"/>
              <w:left w:val="single" w:sz="6" w:space="0" w:color="auto"/>
              <w:bottom w:val="single" w:sz="6" w:space="0" w:color="auto"/>
              <w:right w:val="single" w:sz="4" w:space="0" w:color="auto"/>
            </w:tcBorders>
          </w:tcPr>
          <w:p w:rsidR="0046402F" w:rsidRPr="00BE193D" w:rsidRDefault="0046402F" w:rsidP="009B1F73">
            <w:pPr>
              <w:pStyle w:val="ConsPlusNormal"/>
              <w:widowControl/>
              <w:tabs>
                <w:tab w:val="center" w:pos="347"/>
              </w:tabs>
              <w:ind w:firstLine="0"/>
              <w:rPr>
                <w:rFonts w:ascii="Times New Roman" w:hAnsi="Times New Roman" w:cs="Times New Roman"/>
              </w:rPr>
            </w:pPr>
            <w:r>
              <w:rPr>
                <w:rFonts w:ascii="Times New Roman" w:hAnsi="Times New Roman" w:cs="Times New Roman"/>
              </w:rPr>
              <w:tab/>
              <w:t>0</w:t>
            </w:r>
          </w:p>
        </w:tc>
        <w:tc>
          <w:tcPr>
            <w:tcW w:w="849" w:type="dxa"/>
            <w:tcBorders>
              <w:top w:val="single" w:sz="6" w:space="0" w:color="auto"/>
              <w:left w:val="single" w:sz="4" w:space="0" w:color="auto"/>
              <w:bottom w:val="single" w:sz="6" w:space="0" w:color="auto"/>
              <w:right w:val="single" w:sz="4" w:space="0" w:color="auto"/>
            </w:tcBorders>
          </w:tcPr>
          <w:p w:rsidR="0046402F" w:rsidRPr="00BE193D" w:rsidRDefault="0046402F" w:rsidP="00F841D3">
            <w:pPr>
              <w:pStyle w:val="ConsPlusNormal"/>
              <w:widowControl/>
              <w:tabs>
                <w:tab w:val="center" w:pos="347"/>
              </w:tabs>
              <w:ind w:firstLine="0"/>
              <w:rPr>
                <w:rFonts w:ascii="Times New Roman" w:hAnsi="Times New Roman" w:cs="Times New Roman"/>
              </w:rPr>
            </w:pPr>
            <w:r>
              <w:rPr>
                <w:rFonts w:ascii="Times New Roman" w:hAnsi="Times New Roman" w:cs="Times New Roman"/>
              </w:rPr>
              <w:tab/>
              <w:t>0</w:t>
            </w:r>
          </w:p>
        </w:tc>
        <w:tc>
          <w:tcPr>
            <w:tcW w:w="1031" w:type="dxa"/>
            <w:tcBorders>
              <w:top w:val="single" w:sz="4" w:space="0" w:color="auto"/>
              <w:left w:val="single" w:sz="4" w:space="0" w:color="auto"/>
              <w:bottom w:val="single" w:sz="4" w:space="0" w:color="auto"/>
              <w:right w:val="single" w:sz="4" w:space="0" w:color="auto"/>
            </w:tcBorders>
          </w:tcPr>
          <w:p w:rsidR="0046402F" w:rsidRPr="00BE193D" w:rsidRDefault="0046402F" w:rsidP="00D77AC8">
            <w:pPr>
              <w:pStyle w:val="ConsPlusNormal"/>
              <w:widowControl/>
              <w:tabs>
                <w:tab w:val="center" w:pos="347"/>
              </w:tabs>
              <w:ind w:firstLine="0"/>
              <w:rPr>
                <w:rFonts w:ascii="Times New Roman" w:hAnsi="Times New Roman" w:cs="Times New Roman"/>
              </w:rPr>
            </w:pPr>
            <w:r>
              <w:rPr>
                <w:rFonts w:ascii="Times New Roman" w:hAnsi="Times New Roman" w:cs="Times New Roman"/>
              </w:rPr>
              <w:tab/>
              <w:t>0</w:t>
            </w:r>
          </w:p>
        </w:tc>
        <w:tc>
          <w:tcPr>
            <w:tcW w:w="1725" w:type="dxa"/>
            <w:vMerge/>
            <w:tcBorders>
              <w:left w:val="single" w:sz="4"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1843" w:type="dxa"/>
            <w:gridSpan w:val="2"/>
            <w:vMerge/>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693" w:type="dxa"/>
            <w:vMerge/>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r>
      <w:tr w:rsidR="0046402F" w:rsidRPr="00607DF8" w:rsidTr="002D0E28">
        <w:trPr>
          <w:cantSplit/>
          <w:trHeight w:val="161"/>
        </w:trPr>
        <w:tc>
          <w:tcPr>
            <w:tcW w:w="567" w:type="dxa"/>
            <w:tcBorders>
              <w:top w:val="single" w:sz="6" w:space="0" w:color="auto"/>
              <w:left w:val="single" w:sz="6" w:space="0" w:color="auto"/>
              <w:bottom w:val="single" w:sz="6" w:space="0" w:color="auto"/>
              <w:right w:val="single" w:sz="4"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tcPr>
          <w:p w:rsidR="0046402F" w:rsidRPr="00607DF8" w:rsidRDefault="0046402F" w:rsidP="00A10090">
            <w:pPr>
              <w:pStyle w:val="ConsPlusNormal"/>
              <w:widowControl/>
              <w:ind w:firstLine="0"/>
              <w:jc w:val="both"/>
              <w:rPr>
                <w:rFonts w:ascii="Times New Roman" w:hAnsi="Times New Roman" w:cs="Times New Roman"/>
              </w:rPr>
            </w:pPr>
            <w:r w:rsidRPr="00607DF8">
              <w:rPr>
                <w:rFonts w:ascii="Times New Roman" w:hAnsi="Times New Roman" w:cs="Times New Roman"/>
              </w:rPr>
              <w:t>Краевого бюджета</w:t>
            </w:r>
          </w:p>
        </w:tc>
        <w:tc>
          <w:tcPr>
            <w:tcW w:w="1030" w:type="dxa"/>
            <w:tcBorders>
              <w:top w:val="single" w:sz="6" w:space="0" w:color="auto"/>
              <w:left w:val="single" w:sz="4" w:space="0" w:color="auto"/>
              <w:bottom w:val="single" w:sz="6" w:space="0" w:color="auto"/>
              <w:right w:val="single" w:sz="4" w:space="0" w:color="auto"/>
            </w:tcBorders>
          </w:tcPr>
          <w:p w:rsidR="0046402F" w:rsidRPr="00607DF8" w:rsidRDefault="0046402F" w:rsidP="00FA566C">
            <w:pPr>
              <w:pStyle w:val="ConsPlusNormal"/>
              <w:widowControl/>
              <w:ind w:firstLine="0"/>
              <w:rPr>
                <w:rFonts w:ascii="Times New Roman" w:hAnsi="Times New Roman" w:cs="Times New Roman"/>
              </w:rPr>
            </w:pPr>
          </w:p>
        </w:tc>
        <w:tc>
          <w:tcPr>
            <w:tcW w:w="958" w:type="dxa"/>
            <w:tcBorders>
              <w:top w:val="single" w:sz="6" w:space="0" w:color="auto"/>
              <w:left w:val="single" w:sz="4"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5</w:t>
            </w:r>
            <w:r w:rsidRPr="00607DF8">
              <w:rPr>
                <w:rFonts w:ascii="Times New Roman" w:hAnsi="Times New Roman" w:cs="Times New Roman"/>
              </w:rPr>
              <w:t>00,0</w:t>
            </w:r>
          </w:p>
        </w:tc>
        <w:tc>
          <w:tcPr>
            <w:tcW w:w="835" w:type="dxa"/>
            <w:tcBorders>
              <w:top w:val="single" w:sz="6" w:space="0" w:color="auto"/>
              <w:left w:val="single" w:sz="6"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5</w:t>
            </w:r>
            <w:r w:rsidRPr="00607DF8">
              <w:rPr>
                <w:rFonts w:ascii="Times New Roman" w:hAnsi="Times New Roman" w:cs="Times New Roman"/>
              </w:rPr>
              <w:t>00,0</w:t>
            </w:r>
          </w:p>
        </w:tc>
        <w:tc>
          <w:tcPr>
            <w:tcW w:w="958" w:type="dxa"/>
            <w:tcBorders>
              <w:top w:val="single" w:sz="6" w:space="0" w:color="auto"/>
              <w:left w:val="single" w:sz="6" w:space="0" w:color="auto"/>
              <w:bottom w:val="single" w:sz="6" w:space="0" w:color="auto"/>
              <w:right w:val="single" w:sz="6" w:space="0" w:color="auto"/>
            </w:tcBorders>
          </w:tcPr>
          <w:p w:rsidR="0046402F" w:rsidRPr="00BE193D" w:rsidRDefault="0046402F" w:rsidP="00435F92">
            <w:pPr>
              <w:pStyle w:val="ConsPlusNormal"/>
              <w:widowControl/>
              <w:ind w:firstLine="0"/>
              <w:jc w:val="center"/>
              <w:rPr>
                <w:rFonts w:ascii="Times New Roman" w:hAnsi="Times New Roman" w:cs="Times New Roman"/>
              </w:rPr>
            </w:pPr>
            <w:r>
              <w:rPr>
                <w:rFonts w:ascii="Times New Roman" w:hAnsi="Times New Roman" w:cs="Times New Roman"/>
              </w:rPr>
              <w:t>441,2</w:t>
            </w:r>
          </w:p>
        </w:tc>
        <w:tc>
          <w:tcPr>
            <w:tcW w:w="835" w:type="dxa"/>
            <w:tcBorders>
              <w:top w:val="single" w:sz="6" w:space="0" w:color="auto"/>
              <w:left w:val="single" w:sz="6" w:space="0" w:color="auto"/>
              <w:bottom w:val="single" w:sz="6" w:space="0" w:color="auto"/>
              <w:right w:val="single" w:sz="4" w:space="0" w:color="auto"/>
            </w:tcBorders>
          </w:tcPr>
          <w:p w:rsidR="0046402F" w:rsidRPr="00BE193D"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49" w:type="dxa"/>
            <w:tcBorders>
              <w:top w:val="single" w:sz="6" w:space="0" w:color="auto"/>
              <w:left w:val="single" w:sz="4" w:space="0" w:color="auto"/>
              <w:bottom w:val="single" w:sz="6" w:space="0" w:color="auto"/>
              <w:right w:val="single" w:sz="4" w:space="0" w:color="auto"/>
            </w:tcBorders>
          </w:tcPr>
          <w:p w:rsidR="0046402F" w:rsidRPr="00BE193D" w:rsidRDefault="0046402F" w:rsidP="00F841D3">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tcPr>
          <w:p w:rsidR="0046402F" w:rsidRPr="00BE193D" w:rsidRDefault="0046402F" w:rsidP="00D77AC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725" w:type="dxa"/>
            <w:vMerge/>
            <w:tcBorders>
              <w:left w:val="single" w:sz="4"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1843" w:type="dxa"/>
            <w:gridSpan w:val="2"/>
            <w:vMerge/>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693" w:type="dxa"/>
            <w:vMerge/>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r>
      <w:tr w:rsidR="0046402F" w:rsidRPr="00607DF8" w:rsidTr="002D0E28">
        <w:trPr>
          <w:cantSplit/>
          <w:trHeight w:val="171"/>
        </w:trPr>
        <w:tc>
          <w:tcPr>
            <w:tcW w:w="567" w:type="dxa"/>
            <w:tcBorders>
              <w:top w:val="single" w:sz="6" w:space="0" w:color="auto"/>
              <w:left w:val="single" w:sz="6" w:space="0" w:color="auto"/>
              <w:bottom w:val="single" w:sz="6" w:space="0" w:color="auto"/>
              <w:right w:val="single" w:sz="4"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tcPr>
          <w:p w:rsidR="0046402F" w:rsidRPr="00607DF8" w:rsidRDefault="0046402F" w:rsidP="00A10090">
            <w:pPr>
              <w:pStyle w:val="ConsPlusNormal"/>
              <w:widowControl/>
              <w:ind w:firstLine="0"/>
              <w:jc w:val="both"/>
              <w:rPr>
                <w:rFonts w:ascii="Times New Roman" w:hAnsi="Times New Roman" w:cs="Times New Roman"/>
              </w:rPr>
            </w:pPr>
            <w:r w:rsidRPr="00607DF8">
              <w:rPr>
                <w:rFonts w:ascii="Times New Roman" w:hAnsi="Times New Roman" w:cs="Times New Roman"/>
              </w:rPr>
              <w:t>Районного бюджета</w:t>
            </w:r>
          </w:p>
        </w:tc>
        <w:tc>
          <w:tcPr>
            <w:tcW w:w="1030" w:type="dxa"/>
            <w:tcBorders>
              <w:top w:val="single" w:sz="6" w:space="0" w:color="auto"/>
              <w:left w:val="single" w:sz="4" w:space="0" w:color="auto"/>
              <w:bottom w:val="single" w:sz="6" w:space="0" w:color="auto"/>
              <w:right w:val="single" w:sz="4" w:space="0" w:color="auto"/>
            </w:tcBorders>
          </w:tcPr>
          <w:p w:rsidR="0046402F" w:rsidRPr="00607DF8" w:rsidRDefault="0046402F" w:rsidP="00FA566C">
            <w:pPr>
              <w:pStyle w:val="ConsPlusNormal"/>
              <w:widowControl/>
              <w:ind w:firstLine="0"/>
              <w:rPr>
                <w:rFonts w:ascii="Times New Roman" w:hAnsi="Times New Roman" w:cs="Times New Roman"/>
              </w:rPr>
            </w:pPr>
          </w:p>
        </w:tc>
        <w:tc>
          <w:tcPr>
            <w:tcW w:w="958" w:type="dxa"/>
            <w:tcBorders>
              <w:top w:val="single" w:sz="6" w:space="0" w:color="auto"/>
              <w:left w:val="single" w:sz="4"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5</w:t>
            </w:r>
            <w:r w:rsidRPr="00607DF8">
              <w:rPr>
                <w:rFonts w:ascii="Times New Roman" w:hAnsi="Times New Roman" w:cs="Times New Roman"/>
              </w:rPr>
              <w:t>00,0</w:t>
            </w:r>
          </w:p>
        </w:tc>
        <w:tc>
          <w:tcPr>
            <w:tcW w:w="835" w:type="dxa"/>
            <w:tcBorders>
              <w:top w:val="single" w:sz="6" w:space="0" w:color="auto"/>
              <w:left w:val="single" w:sz="6"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5</w:t>
            </w:r>
            <w:r w:rsidRPr="00607DF8">
              <w:rPr>
                <w:rFonts w:ascii="Times New Roman" w:hAnsi="Times New Roman" w:cs="Times New Roman"/>
              </w:rPr>
              <w:t>00,0</w:t>
            </w:r>
          </w:p>
        </w:tc>
        <w:tc>
          <w:tcPr>
            <w:tcW w:w="958" w:type="dxa"/>
            <w:tcBorders>
              <w:top w:val="single" w:sz="6" w:space="0" w:color="auto"/>
              <w:left w:val="single" w:sz="6" w:space="0" w:color="auto"/>
              <w:bottom w:val="single" w:sz="6" w:space="0" w:color="auto"/>
              <w:right w:val="single" w:sz="6" w:space="0" w:color="auto"/>
            </w:tcBorders>
          </w:tcPr>
          <w:p w:rsidR="0046402F" w:rsidRPr="00BE193D" w:rsidRDefault="0046402F" w:rsidP="00435F92">
            <w:pPr>
              <w:pStyle w:val="ConsPlusNormal"/>
              <w:widowControl/>
              <w:ind w:firstLine="0"/>
              <w:jc w:val="center"/>
              <w:rPr>
                <w:rFonts w:ascii="Times New Roman" w:hAnsi="Times New Roman" w:cs="Times New Roman"/>
              </w:rPr>
            </w:pPr>
            <w:r>
              <w:rPr>
                <w:rFonts w:ascii="Times New Roman" w:hAnsi="Times New Roman" w:cs="Times New Roman"/>
              </w:rPr>
              <w:t>441,2</w:t>
            </w:r>
          </w:p>
        </w:tc>
        <w:tc>
          <w:tcPr>
            <w:tcW w:w="835" w:type="dxa"/>
            <w:tcBorders>
              <w:top w:val="single" w:sz="6" w:space="0" w:color="auto"/>
              <w:left w:val="single" w:sz="6" w:space="0" w:color="auto"/>
              <w:bottom w:val="single" w:sz="6" w:space="0" w:color="auto"/>
              <w:right w:val="single" w:sz="4" w:space="0" w:color="auto"/>
            </w:tcBorders>
          </w:tcPr>
          <w:p w:rsidR="0046402F" w:rsidRPr="00BE193D"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49" w:type="dxa"/>
            <w:tcBorders>
              <w:top w:val="single" w:sz="6" w:space="0" w:color="auto"/>
              <w:left w:val="single" w:sz="4" w:space="0" w:color="auto"/>
              <w:bottom w:val="single" w:sz="6" w:space="0" w:color="auto"/>
              <w:right w:val="single" w:sz="4" w:space="0" w:color="auto"/>
            </w:tcBorders>
          </w:tcPr>
          <w:p w:rsidR="0046402F" w:rsidRPr="00BE193D" w:rsidRDefault="0046402F" w:rsidP="00F841D3">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tcPr>
          <w:p w:rsidR="0046402F" w:rsidRPr="00BE193D" w:rsidRDefault="0046402F" w:rsidP="00D77AC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725" w:type="dxa"/>
            <w:vMerge/>
            <w:tcBorders>
              <w:left w:val="single" w:sz="4" w:space="0" w:color="auto"/>
              <w:right w:val="single" w:sz="6" w:space="0" w:color="auto"/>
            </w:tcBorders>
          </w:tcPr>
          <w:p w:rsidR="0046402F" w:rsidRPr="00607DF8" w:rsidRDefault="0046402F" w:rsidP="00647040">
            <w:pPr>
              <w:pStyle w:val="ConsPlusNormal"/>
              <w:widowControl/>
              <w:ind w:firstLine="0"/>
              <w:rPr>
                <w:rFonts w:ascii="Times New Roman" w:hAnsi="Times New Roman" w:cs="Times New Roman"/>
              </w:rPr>
            </w:pPr>
          </w:p>
        </w:tc>
        <w:tc>
          <w:tcPr>
            <w:tcW w:w="1843" w:type="dxa"/>
            <w:gridSpan w:val="2"/>
            <w:vMerge/>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693" w:type="dxa"/>
            <w:vMerge/>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r>
      <w:tr w:rsidR="0046402F" w:rsidRPr="00607DF8" w:rsidTr="002D0E28">
        <w:trPr>
          <w:cantSplit/>
          <w:trHeight w:val="171"/>
        </w:trPr>
        <w:tc>
          <w:tcPr>
            <w:tcW w:w="567" w:type="dxa"/>
            <w:tcBorders>
              <w:top w:val="single" w:sz="6" w:space="0" w:color="auto"/>
              <w:left w:val="single" w:sz="6" w:space="0" w:color="auto"/>
              <w:bottom w:val="single" w:sz="6" w:space="0" w:color="auto"/>
              <w:right w:val="single" w:sz="4"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tcPr>
          <w:p w:rsidR="0046402F" w:rsidRPr="00607DF8" w:rsidRDefault="0046402F" w:rsidP="00A10090">
            <w:pPr>
              <w:pStyle w:val="ConsPlusNormal"/>
              <w:widowControl/>
              <w:ind w:firstLine="0"/>
              <w:jc w:val="both"/>
              <w:rPr>
                <w:rFonts w:ascii="Times New Roman" w:hAnsi="Times New Roman" w:cs="Times New Roman"/>
              </w:rPr>
            </w:pPr>
            <w:r w:rsidRPr="00607DF8">
              <w:rPr>
                <w:rFonts w:ascii="Times New Roman" w:hAnsi="Times New Roman" w:cs="Times New Roman"/>
              </w:rPr>
              <w:t>Собственные средства молодых семей</w:t>
            </w:r>
          </w:p>
        </w:tc>
        <w:tc>
          <w:tcPr>
            <w:tcW w:w="1030" w:type="dxa"/>
            <w:tcBorders>
              <w:top w:val="single" w:sz="6" w:space="0" w:color="auto"/>
              <w:left w:val="single" w:sz="4" w:space="0" w:color="auto"/>
              <w:bottom w:val="single" w:sz="6" w:space="0" w:color="auto"/>
              <w:right w:val="single" w:sz="4" w:space="0" w:color="auto"/>
            </w:tcBorders>
          </w:tcPr>
          <w:p w:rsidR="0046402F" w:rsidRPr="00607DF8" w:rsidRDefault="0046402F" w:rsidP="00FA566C">
            <w:pPr>
              <w:pStyle w:val="ConsPlusNormal"/>
              <w:widowControl/>
              <w:ind w:firstLine="0"/>
              <w:rPr>
                <w:rFonts w:ascii="Times New Roman" w:hAnsi="Times New Roman" w:cs="Times New Roman"/>
              </w:rPr>
            </w:pPr>
          </w:p>
        </w:tc>
        <w:tc>
          <w:tcPr>
            <w:tcW w:w="958" w:type="dxa"/>
            <w:tcBorders>
              <w:top w:val="single" w:sz="6" w:space="0" w:color="auto"/>
              <w:left w:val="single" w:sz="4"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370</w:t>
            </w:r>
            <w:r w:rsidRPr="00607DF8">
              <w:rPr>
                <w:rFonts w:ascii="Times New Roman" w:hAnsi="Times New Roman" w:cs="Times New Roman"/>
              </w:rPr>
              <w:t>0,0</w:t>
            </w:r>
          </w:p>
        </w:tc>
        <w:tc>
          <w:tcPr>
            <w:tcW w:w="835" w:type="dxa"/>
            <w:tcBorders>
              <w:top w:val="single" w:sz="6" w:space="0" w:color="auto"/>
              <w:left w:val="single" w:sz="6"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37</w:t>
            </w:r>
            <w:r w:rsidRPr="00607DF8">
              <w:rPr>
                <w:rFonts w:ascii="Times New Roman" w:hAnsi="Times New Roman" w:cs="Times New Roman"/>
              </w:rPr>
              <w:t>00,0</w:t>
            </w:r>
          </w:p>
        </w:tc>
        <w:tc>
          <w:tcPr>
            <w:tcW w:w="958" w:type="dxa"/>
            <w:tcBorders>
              <w:top w:val="single" w:sz="6" w:space="0" w:color="auto"/>
              <w:left w:val="single" w:sz="6" w:space="0" w:color="auto"/>
              <w:bottom w:val="single" w:sz="6" w:space="0" w:color="auto"/>
              <w:right w:val="single" w:sz="6" w:space="0" w:color="auto"/>
            </w:tcBorders>
          </w:tcPr>
          <w:p w:rsidR="0046402F" w:rsidRPr="00BE193D" w:rsidRDefault="0046402F" w:rsidP="00435F92">
            <w:pPr>
              <w:pStyle w:val="ConsPlusNormal"/>
              <w:widowControl/>
              <w:ind w:firstLine="0"/>
              <w:jc w:val="center"/>
              <w:rPr>
                <w:rFonts w:ascii="Times New Roman" w:hAnsi="Times New Roman" w:cs="Times New Roman"/>
              </w:rPr>
            </w:pPr>
            <w:r>
              <w:rPr>
                <w:rFonts w:ascii="Times New Roman" w:hAnsi="Times New Roman" w:cs="Times New Roman"/>
              </w:rPr>
              <w:t>1638,7</w:t>
            </w:r>
          </w:p>
        </w:tc>
        <w:tc>
          <w:tcPr>
            <w:tcW w:w="835" w:type="dxa"/>
            <w:tcBorders>
              <w:top w:val="single" w:sz="6" w:space="0" w:color="auto"/>
              <w:left w:val="single" w:sz="6" w:space="0" w:color="auto"/>
              <w:bottom w:val="single" w:sz="6" w:space="0" w:color="auto"/>
              <w:right w:val="single" w:sz="4" w:space="0" w:color="auto"/>
            </w:tcBorders>
          </w:tcPr>
          <w:p w:rsidR="0046402F" w:rsidRPr="00BE193D"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49" w:type="dxa"/>
            <w:tcBorders>
              <w:top w:val="single" w:sz="6" w:space="0" w:color="auto"/>
              <w:left w:val="single" w:sz="4" w:space="0" w:color="auto"/>
              <w:bottom w:val="single" w:sz="6" w:space="0" w:color="auto"/>
              <w:right w:val="single" w:sz="4" w:space="0" w:color="auto"/>
            </w:tcBorders>
          </w:tcPr>
          <w:p w:rsidR="0046402F" w:rsidRPr="00BE193D" w:rsidRDefault="0046402F" w:rsidP="00F841D3">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tcPr>
          <w:p w:rsidR="0046402F" w:rsidRPr="00BE193D" w:rsidRDefault="0046402F" w:rsidP="00D77AC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725" w:type="dxa"/>
            <w:tcBorders>
              <w:left w:val="single" w:sz="4" w:space="0" w:color="auto"/>
              <w:right w:val="single" w:sz="6" w:space="0" w:color="auto"/>
            </w:tcBorders>
          </w:tcPr>
          <w:p w:rsidR="0046402F" w:rsidRPr="00607DF8" w:rsidRDefault="0046402F" w:rsidP="00647040">
            <w:pPr>
              <w:pStyle w:val="ConsPlusNormal"/>
              <w:widowControl/>
              <w:ind w:firstLine="0"/>
              <w:rPr>
                <w:rFonts w:ascii="Times New Roman" w:hAnsi="Times New Roman" w:cs="Times New Roman"/>
              </w:rPr>
            </w:pPr>
          </w:p>
        </w:tc>
        <w:tc>
          <w:tcPr>
            <w:tcW w:w="1843" w:type="dxa"/>
            <w:gridSpan w:val="2"/>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693" w:type="dxa"/>
            <w:tcBorders>
              <w:left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r>
      <w:tr w:rsidR="0046402F" w:rsidRPr="00607DF8" w:rsidTr="002D0E28">
        <w:trPr>
          <w:cantSplit/>
          <w:trHeight w:val="171"/>
        </w:trPr>
        <w:tc>
          <w:tcPr>
            <w:tcW w:w="567" w:type="dxa"/>
            <w:tcBorders>
              <w:top w:val="single" w:sz="6" w:space="0" w:color="auto"/>
              <w:left w:val="single" w:sz="6" w:space="0" w:color="auto"/>
              <w:bottom w:val="single" w:sz="6" w:space="0" w:color="auto"/>
              <w:right w:val="single" w:sz="4"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269" w:type="dxa"/>
            <w:gridSpan w:val="2"/>
            <w:tcBorders>
              <w:top w:val="single" w:sz="4" w:space="0" w:color="auto"/>
              <w:left w:val="single" w:sz="4" w:space="0" w:color="auto"/>
              <w:bottom w:val="single" w:sz="4" w:space="0" w:color="auto"/>
              <w:right w:val="single" w:sz="4" w:space="0" w:color="auto"/>
            </w:tcBorders>
          </w:tcPr>
          <w:p w:rsidR="0046402F" w:rsidRPr="00607DF8" w:rsidRDefault="0046402F" w:rsidP="00A10090">
            <w:pPr>
              <w:pStyle w:val="ConsPlusNormal"/>
              <w:widowControl/>
              <w:ind w:firstLine="0"/>
              <w:jc w:val="both"/>
              <w:rPr>
                <w:rFonts w:ascii="Times New Roman" w:hAnsi="Times New Roman" w:cs="Times New Roman"/>
              </w:rPr>
            </w:pPr>
            <w:r w:rsidRPr="00607DF8">
              <w:rPr>
                <w:rFonts w:ascii="Times New Roman" w:hAnsi="Times New Roman" w:cs="Times New Roman"/>
              </w:rPr>
              <w:t xml:space="preserve">Итого </w:t>
            </w:r>
          </w:p>
        </w:tc>
        <w:tc>
          <w:tcPr>
            <w:tcW w:w="1030" w:type="dxa"/>
            <w:tcBorders>
              <w:top w:val="single" w:sz="6" w:space="0" w:color="auto"/>
              <w:left w:val="single" w:sz="4" w:space="0" w:color="auto"/>
              <w:bottom w:val="single" w:sz="6" w:space="0" w:color="auto"/>
              <w:right w:val="single" w:sz="4" w:space="0" w:color="auto"/>
            </w:tcBorders>
          </w:tcPr>
          <w:p w:rsidR="0046402F" w:rsidRPr="00607DF8" w:rsidRDefault="0046402F" w:rsidP="00D747FD">
            <w:pPr>
              <w:pStyle w:val="ConsPlusNormal"/>
              <w:widowControl/>
              <w:ind w:firstLine="0"/>
              <w:rPr>
                <w:rFonts w:ascii="Times New Roman" w:hAnsi="Times New Roman" w:cs="Times New Roman"/>
              </w:rPr>
            </w:pPr>
          </w:p>
        </w:tc>
        <w:tc>
          <w:tcPr>
            <w:tcW w:w="958" w:type="dxa"/>
            <w:tcBorders>
              <w:top w:val="single" w:sz="6" w:space="0" w:color="auto"/>
              <w:left w:val="single" w:sz="4"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5700,0</w:t>
            </w:r>
          </w:p>
        </w:tc>
        <w:tc>
          <w:tcPr>
            <w:tcW w:w="835" w:type="dxa"/>
            <w:tcBorders>
              <w:top w:val="single" w:sz="6" w:space="0" w:color="auto"/>
              <w:left w:val="single" w:sz="6" w:space="0" w:color="auto"/>
              <w:bottom w:val="single" w:sz="6" w:space="0" w:color="auto"/>
              <w:right w:val="single" w:sz="6" w:space="0" w:color="auto"/>
            </w:tcBorders>
          </w:tcPr>
          <w:p w:rsidR="0046402F" w:rsidRPr="00607DF8"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5</w:t>
            </w:r>
            <w:r w:rsidRPr="00607DF8">
              <w:rPr>
                <w:rFonts w:ascii="Times New Roman" w:hAnsi="Times New Roman" w:cs="Times New Roman"/>
              </w:rPr>
              <w:t>700</w:t>
            </w:r>
            <w:r>
              <w:rPr>
                <w:rFonts w:ascii="Times New Roman" w:hAnsi="Times New Roman" w:cs="Times New Roman"/>
              </w:rPr>
              <w:t>,0</w:t>
            </w:r>
          </w:p>
        </w:tc>
        <w:tc>
          <w:tcPr>
            <w:tcW w:w="958" w:type="dxa"/>
            <w:tcBorders>
              <w:top w:val="single" w:sz="6" w:space="0" w:color="auto"/>
              <w:left w:val="single" w:sz="6" w:space="0" w:color="auto"/>
              <w:bottom w:val="single" w:sz="6" w:space="0" w:color="auto"/>
              <w:right w:val="single" w:sz="6" w:space="0" w:color="auto"/>
            </w:tcBorders>
          </w:tcPr>
          <w:p w:rsidR="0046402F" w:rsidRPr="00BE193D" w:rsidRDefault="0046402F" w:rsidP="00435F92">
            <w:pPr>
              <w:pStyle w:val="ConsPlusNormal"/>
              <w:widowControl/>
              <w:ind w:firstLine="0"/>
              <w:jc w:val="center"/>
              <w:rPr>
                <w:rFonts w:ascii="Times New Roman" w:hAnsi="Times New Roman" w:cs="Times New Roman"/>
              </w:rPr>
            </w:pPr>
            <w:r>
              <w:rPr>
                <w:rFonts w:ascii="Times New Roman" w:hAnsi="Times New Roman" w:cs="Times New Roman"/>
              </w:rPr>
              <w:t>2521,1</w:t>
            </w:r>
          </w:p>
        </w:tc>
        <w:tc>
          <w:tcPr>
            <w:tcW w:w="835" w:type="dxa"/>
            <w:tcBorders>
              <w:top w:val="single" w:sz="6" w:space="0" w:color="auto"/>
              <w:left w:val="single" w:sz="6" w:space="0" w:color="auto"/>
              <w:bottom w:val="single" w:sz="6" w:space="0" w:color="auto"/>
              <w:right w:val="single" w:sz="4" w:space="0" w:color="auto"/>
            </w:tcBorders>
          </w:tcPr>
          <w:p w:rsidR="0046402F" w:rsidRPr="00BE193D" w:rsidRDefault="0046402F" w:rsidP="00BE193D">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49" w:type="dxa"/>
            <w:tcBorders>
              <w:top w:val="single" w:sz="6" w:space="0" w:color="auto"/>
              <w:left w:val="single" w:sz="4" w:space="0" w:color="auto"/>
              <w:bottom w:val="single" w:sz="6" w:space="0" w:color="auto"/>
              <w:right w:val="single" w:sz="4" w:space="0" w:color="auto"/>
            </w:tcBorders>
          </w:tcPr>
          <w:p w:rsidR="0046402F" w:rsidRPr="00BE193D" w:rsidRDefault="0046402F" w:rsidP="00F841D3">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tcPr>
          <w:p w:rsidR="0046402F" w:rsidRPr="00BE193D" w:rsidRDefault="0046402F" w:rsidP="00D77AC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725" w:type="dxa"/>
            <w:tcBorders>
              <w:left w:val="single" w:sz="4" w:space="0" w:color="auto"/>
              <w:bottom w:val="single" w:sz="6" w:space="0" w:color="auto"/>
              <w:right w:val="single" w:sz="6" w:space="0" w:color="auto"/>
            </w:tcBorders>
          </w:tcPr>
          <w:p w:rsidR="0046402F" w:rsidRPr="00607DF8" w:rsidRDefault="0046402F" w:rsidP="00647040">
            <w:pPr>
              <w:pStyle w:val="ConsPlusNormal"/>
              <w:widowControl/>
              <w:ind w:firstLine="0"/>
              <w:rPr>
                <w:rFonts w:ascii="Times New Roman" w:hAnsi="Times New Roman" w:cs="Times New Roman"/>
              </w:rPr>
            </w:pPr>
          </w:p>
        </w:tc>
        <w:tc>
          <w:tcPr>
            <w:tcW w:w="1843" w:type="dxa"/>
            <w:gridSpan w:val="2"/>
            <w:tcBorders>
              <w:left w:val="single" w:sz="6" w:space="0" w:color="auto"/>
              <w:bottom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c>
          <w:tcPr>
            <w:tcW w:w="2693" w:type="dxa"/>
            <w:tcBorders>
              <w:left w:val="single" w:sz="6" w:space="0" w:color="auto"/>
              <w:bottom w:val="single" w:sz="6" w:space="0" w:color="auto"/>
              <w:right w:val="single" w:sz="6" w:space="0" w:color="auto"/>
            </w:tcBorders>
          </w:tcPr>
          <w:p w:rsidR="0046402F" w:rsidRPr="00607DF8" w:rsidRDefault="0046402F" w:rsidP="00375C99">
            <w:pPr>
              <w:pStyle w:val="ConsPlusNormal"/>
              <w:widowControl/>
              <w:ind w:firstLine="0"/>
              <w:rPr>
                <w:rFonts w:ascii="Times New Roman" w:hAnsi="Times New Roman" w:cs="Times New Roman"/>
              </w:rPr>
            </w:pPr>
          </w:p>
        </w:tc>
      </w:tr>
    </w:tbl>
    <w:p w:rsidR="00F50647" w:rsidRPr="00607DF8" w:rsidRDefault="00F50647" w:rsidP="005745EA">
      <w:pPr>
        <w:pStyle w:val="ConsPlusNormal"/>
        <w:widowControl/>
        <w:ind w:firstLine="539"/>
        <w:jc w:val="both"/>
        <w:rPr>
          <w:rFonts w:ascii="Times New Roman" w:hAnsi="Times New Roman" w:cs="Times New Roman"/>
        </w:rPr>
      </w:pPr>
    </w:p>
    <w:p w:rsidR="00F50647" w:rsidRDefault="00F50647" w:rsidP="00811824">
      <w:pPr>
        <w:jc w:val="right"/>
        <w:rPr>
          <w:sz w:val="26"/>
          <w:szCs w:val="26"/>
        </w:rPr>
      </w:pPr>
    </w:p>
    <w:p w:rsidR="00F50647" w:rsidRDefault="00F50647" w:rsidP="00811824">
      <w:pPr>
        <w:jc w:val="right"/>
        <w:rPr>
          <w:sz w:val="26"/>
          <w:szCs w:val="26"/>
        </w:rPr>
      </w:pPr>
    </w:p>
    <w:p w:rsidR="00F50647" w:rsidRPr="00194F6F" w:rsidRDefault="00F50647" w:rsidP="00811824">
      <w:pPr>
        <w:jc w:val="right"/>
        <w:rPr>
          <w:sz w:val="26"/>
          <w:szCs w:val="26"/>
        </w:rPr>
      </w:pPr>
      <w:r w:rsidRPr="00194F6F">
        <w:rPr>
          <w:sz w:val="26"/>
          <w:szCs w:val="26"/>
        </w:rPr>
        <w:lastRenderedPageBreak/>
        <w:t>Приложение</w:t>
      </w:r>
      <w:r>
        <w:rPr>
          <w:sz w:val="26"/>
          <w:szCs w:val="26"/>
        </w:rPr>
        <w:t xml:space="preserve"> №</w:t>
      </w:r>
      <w:r w:rsidRPr="00194F6F">
        <w:rPr>
          <w:sz w:val="26"/>
          <w:szCs w:val="26"/>
        </w:rPr>
        <w:t xml:space="preserve"> 3</w:t>
      </w:r>
    </w:p>
    <w:p w:rsidR="00F50647" w:rsidRPr="00194F6F" w:rsidRDefault="00F50647" w:rsidP="00194F6F">
      <w:pPr>
        <w:ind w:left="720"/>
        <w:jc w:val="right"/>
        <w:rPr>
          <w:sz w:val="26"/>
          <w:szCs w:val="26"/>
        </w:rPr>
      </w:pPr>
      <w:r w:rsidRPr="00194F6F">
        <w:rPr>
          <w:sz w:val="26"/>
          <w:szCs w:val="26"/>
        </w:rPr>
        <w:t>к муниципальной программе "Обеспечение  жильем  молодых  семей</w:t>
      </w:r>
    </w:p>
    <w:p w:rsidR="00F50647" w:rsidRPr="00194F6F" w:rsidRDefault="00F50647" w:rsidP="00194F6F">
      <w:pPr>
        <w:ind w:left="720"/>
        <w:jc w:val="right"/>
        <w:rPr>
          <w:sz w:val="26"/>
          <w:szCs w:val="26"/>
        </w:rPr>
      </w:pPr>
      <w:r w:rsidRPr="00194F6F">
        <w:rPr>
          <w:sz w:val="26"/>
          <w:szCs w:val="26"/>
        </w:rPr>
        <w:t xml:space="preserve"> в   </w:t>
      </w:r>
      <w:r>
        <w:rPr>
          <w:sz w:val="26"/>
          <w:szCs w:val="26"/>
        </w:rPr>
        <w:t>Михайловском</w:t>
      </w:r>
      <w:r w:rsidRPr="00194F6F">
        <w:rPr>
          <w:sz w:val="26"/>
          <w:szCs w:val="26"/>
        </w:rPr>
        <w:t xml:space="preserve"> районе" на  2015  -  2020  годы </w:t>
      </w:r>
    </w:p>
    <w:p w:rsidR="00F50647" w:rsidRPr="00607DF8" w:rsidRDefault="00F50647" w:rsidP="00811824">
      <w:pPr>
        <w:jc w:val="right"/>
        <w:rPr>
          <w:sz w:val="28"/>
          <w:szCs w:val="28"/>
        </w:rPr>
      </w:pPr>
    </w:p>
    <w:p w:rsidR="00F50647" w:rsidRPr="00194F6F" w:rsidRDefault="00F50647" w:rsidP="00811824">
      <w:pPr>
        <w:jc w:val="center"/>
        <w:rPr>
          <w:sz w:val="26"/>
          <w:szCs w:val="26"/>
        </w:rPr>
      </w:pPr>
      <w:r w:rsidRPr="00194F6F">
        <w:rPr>
          <w:sz w:val="26"/>
          <w:szCs w:val="26"/>
        </w:rPr>
        <w:t xml:space="preserve">Объем финансовых ресурсов </w:t>
      </w:r>
    </w:p>
    <w:p w:rsidR="00F50647" w:rsidRPr="00194F6F" w:rsidRDefault="00F50647" w:rsidP="00811824">
      <w:pPr>
        <w:jc w:val="center"/>
        <w:rPr>
          <w:sz w:val="26"/>
          <w:szCs w:val="26"/>
        </w:rPr>
      </w:pPr>
      <w:proofErr w:type="gramStart"/>
      <w:r w:rsidRPr="00194F6F">
        <w:rPr>
          <w:sz w:val="26"/>
          <w:szCs w:val="26"/>
        </w:rPr>
        <w:t>необходимых</w:t>
      </w:r>
      <w:proofErr w:type="gramEnd"/>
      <w:r w:rsidRPr="00194F6F">
        <w:rPr>
          <w:sz w:val="26"/>
          <w:szCs w:val="26"/>
        </w:rPr>
        <w:t xml:space="preserve"> для реализации муниципальной программы</w:t>
      </w:r>
    </w:p>
    <w:p w:rsidR="00F50647" w:rsidRPr="00194F6F" w:rsidRDefault="00F50647" w:rsidP="00811824">
      <w:pPr>
        <w:jc w:val="center"/>
        <w:rPr>
          <w:sz w:val="26"/>
          <w:szCs w:val="26"/>
        </w:rPr>
      </w:pPr>
    </w:p>
    <w:tbl>
      <w:tblPr>
        <w:tblW w:w="13866" w:type="dxa"/>
        <w:tblInd w:w="70" w:type="dxa"/>
        <w:tblLayout w:type="fixed"/>
        <w:tblCellMar>
          <w:left w:w="70" w:type="dxa"/>
          <w:right w:w="70" w:type="dxa"/>
        </w:tblCellMar>
        <w:tblLook w:val="0000"/>
      </w:tblPr>
      <w:tblGrid>
        <w:gridCol w:w="4497"/>
        <w:gridCol w:w="1313"/>
        <w:gridCol w:w="1311"/>
        <w:gridCol w:w="1311"/>
        <w:gridCol w:w="1311"/>
        <w:gridCol w:w="1313"/>
        <w:gridCol w:w="1311"/>
        <w:gridCol w:w="1499"/>
      </w:tblGrid>
      <w:tr w:rsidR="00F50647" w:rsidRPr="00194F6F" w:rsidTr="00F74913">
        <w:trPr>
          <w:cantSplit/>
          <w:trHeight w:val="252"/>
        </w:trPr>
        <w:tc>
          <w:tcPr>
            <w:tcW w:w="4497" w:type="dxa"/>
            <w:vMerge w:val="restart"/>
            <w:tcBorders>
              <w:top w:val="single" w:sz="6" w:space="0" w:color="auto"/>
              <w:left w:val="single" w:sz="6" w:space="0" w:color="auto"/>
              <w:bottom w:val="nil"/>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 xml:space="preserve">Источники и направления </w:t>
            </w:r>
          </w:p>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расходов</w:t>
            </w:r>
          </w:p>
        </w:tc>
        <w:tc>
          <w:tcPr>
            <w:tcW w:w="9369" w:type="dxa"/>
            <w:gridSpan w:val="7"/>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Сумма расходов, тыс. рублей</w:t>
            </w:r>
          </w:p>
        </w:tc>
      </w:tr>
      <w:tr w:rsidR="00F50647" w:rsidRPr="00194F6F" w:rsidTr="00F74913">
        <w:trPr>
          <w:cantSplit/>
          <w:trHeight w:val="331"/>
        </w:trPr>
        <w:tc>
          <w:tcPr>
            <w:tcW w:w="4497" w:type="dxa"/>
            <w:vMerge/>
            <w:tcBorders>
              <w:top w:val="nil"/>
              <w:left w:val="single" w:sz="6" w:space="0" w:color="auto"/>
              <w:bottom w:val="single" w:sz="6" w:space="0" w:color="auto"/>
              <w:right w:val="single" w:sz="6" w:space="0" w:color="auto"/>
            </w:tcBorders>
          </w:tcPr>
          <w:p w:rsidR="00F50647" w:rsidRPr="00194F6F" w:rsidRDefault="00F50647" w:rsidP="007C020B">
            <w:pPr>
              <w:pStyle w:val="ConsPlusCell"/>
              <w:widowControl/>
              <w:rPr>
                <w:rFonts w:ascii="Times New Roman" w:hAnsi="Times New Roman" w:cs="Times New Roman"/>
                <w:sz w:val="26"/>
                <w:szCs w:val="26"/>
              </w:rPr>
            </w:pPr>
          </w:p>
        </w:tc>
        <w:tc>
          <w:tcPr>
            <w:tcW w:w="1313" w:type="dxa"/>
            <w:tcBorders>
              <w:top w:val="single" w:sz="6" w:space="0" w:color="auto"/>
              <w:left w:val="single" w:sz="6" w:space="0" w:color="auto"/>
              <w:bottom w:val="single" w:sz="6" w:space="0" w:color="auto"/>
              <w:right w:val="single" w:sz="6" w:space="0" w:color="auto"/>
            </w:tcBorders>
          </w:tcPr>
          <w:p w:rsidR="00F50647" w:rsidRPr="00194F6F" w:rsidRDefault="00F50647" w:rsidP="005A4220">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2015</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5A4220">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2016</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5A4220">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2017</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5A4220">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2018</w:t>
            </w:r>
          </w:p>
        </w:tc>
        <w:tc>
          <w:tcPr>
            <w:tcW w:w="1313" w:type="dxa"/>
            <w:tcBorders>
              <w:top w:val="single" w:sz="6" w:space="0" w:color="auto"/>
              <w:left w:val="single" w:sz="6" w:space="0" w:color="auto"/>
              <w:bottom w:val="single" w:sz="6" w:space="0" w:color="auto"/>
              <w:right w:val="single" w:sz="6" w:space="0" w:color="auto"/>
            </w:tcBorders>
          </w:tcPr>
          <w:p w:rsidR="00F50647" w:rsidRPr="00194F6F" w:rsidRDefault="00F50647" w:rsidP="005A4220">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2019</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5A4220">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2020</w:t>
            </w:r>
          </w:p>
        </w:tc>
        <w:tc>
          <w:tcPr>
            <w:tcW w:w="1499"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всего</w:t>
            </w:r>
          </w:p>
        </w:tc>
      </w:tr>
      <w:tr w:rsidR="00F50647"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ind w:firstLine="110"/>
              <w:jc w:val="center"/>
              <w:rPr>
                <w:rFonts w:ascii="Times New Roman" w:hAnsi="Times New Roman" w:cs="Times New Roman"/>
                <w:sz w:val="26"/>
                <w:szCs w:val="26"/>
              </w:rPr>
            </w:pPr>
            <w:r w:rsidRPr="00194F6F">
              <w:rPr>
                <w:rFonts w:ascii="Times New Roman" w:hAnsi="Times New Roman" w:cs="Times New Roman"/>
                <w:sz w:val="26"/>
                <w:szCs w:val="26"/>
              </w:rPr>
              <w:t>1</w:t>
            </w:r>
          </w:p>
        </w:tc>
        <w:tc>
          <w:tcPr>
            <w:tcW w:w="1313"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2</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3</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4</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5</w:t>
            </w:r>
          </w:p>
        </w:tc>
        <w:tc>
          <w:tcPr>
            <w:tcW w:w="1313"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6</w:t>
            </w:r>
          </w:p>
        </w:tc>
        <w:tc>
          <w:tcPr>
            <w:tcW w:w="1311"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7</w:t>
            </w:r>
          </w:p>
        </w:tc>
        <w:tc>
          <w:tcPr>
            <w:tcW w:w="1499" w:type="dxa"/>
            <w:tcBorders>
              <w:top w:val="single" w:sz="6" w:space="0" w:color="auto"/>
              <w:left w:val="single" w:sz="6" w:space="0" w:color="auto"/>
              <w:bottom w:val="single" w:sz="6" w:space="0" w:color="auto"/>
              <w:right w:val="single" w:sz="6" w:space="0" w:color="auto"/>
            </w:tcBorders>
          </w:tcPr>
          <w:p w:rsidR="00F50647" w:rsidRPr="00194F6F" w:rsidRDefault="00F50647" w:rsidP="007C020B">
            <w:pPr>
              <w:pStyle w:val="ConsPlusCell"/>
              <w:widowControl/>
              <w:jc w:val="center"/>
              <w:rPr>
                <w:rFonts w:ascii="Times New Roman" w:hAnsi="Times New Roman" w:cs="Times New Roman"/>
                <w:sz w:val="26"/>
                <w:szCs w:val="26"/>
              </w:rPr>
            </w:pPr>
            <w:r w:rsidRPr="00194F6F">
              <w:rPr>
                <w:rFonts w:ascii="Times New Roman" w:hAnsi="Times New Roman" w:cs="Times New Roman"/>
                <w:sz w:val="26"/>
                <w:szCs w:val="26"/>
              </w:rPr>
              <w:t>8</w:t>
            </w:r>
          </w:p>
        </w:tc>
      </w:tr>
      <w:tr w:rsidR="0046402F"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46402F" w:rsidRPr="00194F6F" w:rsidRDefault="0046402F" w:rsidP="00151C3D">
            <w:pPr>
              <w:pStyle w:val="ConsPlusCell"/>
              <w:widowControl/>
              <w:rPr>
                <w:rFonts w:ascii="Times New Roman" w:hAnsi="Times New Roman" w:cs="Times New Roman"/>
                <w:sz w:val="26"/>
                <w:szCs w:val="26"/>
              </w:rPr>
            </w:pPr>
            <w:r w:rsidRPr="00194F6F">
              <w:rPr>
                <w:rFonts w:ascii="Times New Roman" w:hAnsi="Times New Roman" w:cs="Times New Roman"/>
                <w:sz w:val="26"/>
                <w:szCs w:val="26"/>
              </w:rPr>
              <w:t>Всего финансовых затрат</w:t>
            </w:r>
          </w:p>
        </w:tc>
        <w:tc>
          <w:tcPr>
            <w:tcW w:w="1313"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570</w:t>
            </w:r>
            <w:r w:rsidRPr="00194F6F">
              <w:rPr>
                <w:rFonts w:ascii="Times New Roman" w:hAnsi="Times New Roman" w:cs="Times New Roman"/>
                <w:sz w:val="26"/>
                <w:szCs w:val="26"/>
              </w:rPr>
              <w:t>0,0</w:t>
            </w:r>
          </w:p>
        </w:tc>
        <w:tc>
          <w:tcPr>
            <w:tcW w:w="1311"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w:t>
            </w:r>
            <w:r w:rsidRPr="00194F6F">
              <w:rPr>
                <w:rFonts w:ascii="Times New Roman" w:hAnsi="Times New Roman" w:cs="Times New Roman"/>
                <w:sz w:val="26"/>
                <w:szCs w:val="26"/>
              </w:rPr>
              <w:t>700,0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E54FD9">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2521,1</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sidRPr="00223B1F">
              <w:rPr>
                <w:rFonts w:ascii="Times New Roman" w:hAnsi="Times New Roman" w:cs="Times New Roman"/>
                <w:sz w:val="26"/>
                <w:szCs w:val="26"/>
              </w:rPr>
              <w:t>0</w:t>
            </w:r>
          </w:p>
        </w:tc>
        <w:tc>
          <w:tcPr>
            <w:tcW w:w="1313" w:type="dxa"/>
            <w:tcBorders>
              <w:top w:val="single" w:sz="6" w:space="0" w:color="auto"/>
              <w:left w:val="single" w:sz="6" w:space="0" w:color="auto"/>
              <w:bottom w:val="single" w:sz="6" w:space="0" w:color="auto"/>
              <w:right w:val="single" w:sz="6" w:space="0" w:color="auto"/>
            </w:tcBorders>
          </w:tcPr>
          <w:p w:rsidR="0046402F" w:rsidRPr="00223B1F" w:rsidRDefault="0046402F" w:rsidP="00F841D3">
            <w:pPr>
              <w:pStyle w:val="ConsPlusNormal"/>
              <w:widowControl/>
              <w:ind w:firstLine="0"/>
              <w:jc w:val="center"/>
              <w:rPr>
                <w:rFonts w:ascii="Times New Roman" w:hAnsi="Times New Roman" w:cs="Times New Roman"/>
                <w:sz w:val="26"/>
                <w:szCs w:val="26"/>
              </w:rPr>
            </w:pPr>
            <w:r w:rsidRPr="00223B1F">
              <w:rPr>
                <w:rFonts w:ascii="Times New Roman" w:hAnsi="Times New Roman" w:cs="Times New Roman"/>
                <w:sz w:val="26"/>
                <w:szCs w:val="26"/>
              </w:rPr>
              <w:t>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D77AC8">
            <w:pPr>
              <w:pStyle w:val="ConsPlusNormal"/>
              <w:widowControl/>
              <w:ind w:firstLine="0"/>
              <w:jc w:val="center"/>
              <w:rPr>
                <w:rFonts w:ascii="Times New Roman" w:hAnsi="Times New Roman" w:cs="Times New Roman"/>
                <w:sz w:val="26"/>
                <w:szCs w:val="26"/>
              </w:rPr>
            </w:pPr>
            <w:r w:rsidRPr="00223B1F">
              <w:rPr>
                <w:rFonts w:ascii="Times New Roman" w:hAnsi="Times New Roman" w:cs="Times New Roman"/>
                <w:sz w:val="26"/>
                <w:szCs w:val="26"/>
              </w:rPr>
              <w:t>0</w:t>
            </w:r>
          </w:p>
        </w:tc>
        <w:tc>
          <w:tcPr>
            <w:tcW w:w="1499" w:type="dxa"/>
            <w:tcBorders>
              <w:top w:val="single" w:sz="6" w:space="0" w:color="auto"/>
              <w:left w:val="single" w:sz="6" w:space="0" w:color="auto"/>
              <w:bottom w:val="single" w:sz="6" w:space="0" w:color="auto"/>
              <w:right w:val="single" w:sz="6" w:space="0" w:color="auto"/>
            </w:tcBorders>
          </w:tcPr>
          <w:p w:rsidR="0046402F" w:rsidRPr="00326B0C" w:rsidRDefault="0046402F" w:rsidP="00E54FD9">
            <w:pPr>
              <w:pStyle w:val="ConsPlusNormal"/>
              <w:widowControl/>
              <w:ind w:firstLine="0"/>
              <w:jc w:val="center"/>
              <w:rPr>
                <w:rFonts w:ascii="Times New Roman" w:hAnsi="Times New Roman" w:cs="Times New Roman"/>
                <w:sz w:val="26"/>
                <w:szCs w:val="26"/>
                <w:highlight w:val="yellow"/>
              </w:rPr>
            </w:pPr>
            <w:r>
              <w:rPr>
                <w:rFonts w:ascii="Times New Roman" w:hAnsi="Times New Roman" w:cs="Times New Roman"/>
                <w:sz w:val="26"/>
                <w:szCs w:val="26"/>
              </w:rPr>
              <w:t>13921,1</w:t>
            </w:r>
          </w:p>
        </w:tc>
      </w:tr>
      <w:tr w:rsidR="0046402F"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46402F" w:rsidRPr="00194F6F" w:rsidRDefault="0046402F" w:rsidP="00151C3D">
            <w:pPr>
              <w:pStyle w:val="ConsPlusCell"/>
              <w:widowControl/>
              <w:ind w:firstLine="110"/>
              <w:rPr>
                <w:rFonts w:ascii="Times New Roman" w:hAnsi="Times New Roman" w:cs="Times New Roman"/>
                <w:sz w:val="26"/>
                <w:szCs w:val="26"/>
              </w:rPr>
            </w:pPr>
            <w:r w:rsidRPr="00194F6F">
              <w:rPr>
                <w:rFonts w:ascii="Times New Roman" w:hAnsi="Times New Roman" w:cs="Times New Roman"/>
                <w:sz w:val="26"/>
                <w:szCs w:val="26"/>
              </w:rPr>
              <w:t>в том числе</w:t>
            </w:r>
          </w:p>
        </w:tc>
        <w:tc>
          <w:tcPr>
            <w:tcW w:w="1313"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Cell"/>
              <w:widowControl/>
              <w:jc w:val="center"/>
              <w:rPr>
                <w:rFonts w:ascii="Times New Roman" w:hAnsi="Times New Roman" w:cs="Times New Roman"/>
                <w:sz w:val="26"/>
                <w:szCs w:val="26"/>
              </w:rPr>
            </w:pPr>
          </w:p>
        </w:tc>
        <w:tc>
          <w:tcPr>
            <w:tcW w:w="1311"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Cell"/>
              <w:widowControl/>
              <w:jc w:val="center"/>
              <w:rPr>
                <w:rFonts w:ascii="Times New Roman" w:hAnsi="Times New Roman" w:cs="Times New Roman"/>
                <w:sz w:val="26"/>
                <w:szCs w:val="26"/>
              </w:rPr>
            </w:pPr>
          </w:p>
        </w:tc>
        <w:tc>
          <w:tcPr>
            <w:tcW w:w="1311" w:type="dxa"/>
            <w:tcBorders>
              <w:top w:val="single" w:sz="6" w:space="0" w:color="auto"/>
              <w:left w:val="single" w:sz="6" w:space="0" w:color="auto"/>
              <w:bottom w:val="single" w:sz="6" w:space="0" w:color="auto"/>
              <w:right w:val="single" w:sz="6" w:space="0" w:color="auto"/>
            </w:tcBorders>
          </w:tcPr>
          <w:p w:rsidR="0046402F" w:rsidRPr="00326B0C" w:rsidRDefault="0046402F" w:rsidP="00223B1F">
            <w:pPr>
              <w:pStyle w:val="ConsPlusCell"/>
              <w:widowControl/>
              <w:jc w:val="center"/>
              <w:rPr>
                <w:rFonts w:ascii="Times New Roman" w:hAnsi="Times New Roman" w:cs="Times New Roman"/>
                <w:sz w:val="26"/>
                <w:szCs w:val="26"/>
                <w:highlight w:val="yellow"/>
              </w:rPr>
            </w:pPr>
          </w:p>
        </w:tc>
        <w:tc>
          <w:tcPr>
            <w:tcW w:w="1311" w:type="dxa"/>
            <w:tcBorders>
              <w:top w:val="single" w:sz="6" w:space="0" w:color="auto"/>
              <w:left w:val="single" w:sz="6" w:space="0" w:color="auto"/>
              <w:bottom w:val="single" w:sz="6" w:space="0" w:color="auto"/>
              <w:right w:val="single" w:sz="6" w:space="0" w:color="auto"/>
            </w:tcBorders>
          </w:tcPr>
          <w:p w:rsidR="0046402F" w:rsidRPr="00326B0C" w:rsidRDefault="0046402F" w:rsidP="00223B1F">
            <w:pPr>
              <w:pStyle w:val="ConsPlusCell"/>
              <w:widowControl/>
              <w:jc w:val="center"/>
              <w:rPr>
                <w:rFonts w:ascii="Times New Roman" w:hAnsi="Times New Roman" w:cs="Times New Roman"/>
                <w:sz w:val="26"/>
                <w:szCs w:val="26"/>
                <w:highlight w:val="yellow"/>
              </w:rPr>
            </w:pPr>
          </w:p>
        </w:tc>
        <w:tc>
          <w:tcPr>
            <w:tcW w:w="1313" w:type="dxa"/>
            <w:tcBorders>
              <w:top w:val="single" w:sz="6" w:space="0" w:color="auto"/>
              <w:left w:val="single" w:sz="6" w:space="0" w:color="auto"/>
              <w:bottom w:val="single" w:sz="6" w:space="0" w:color="auto"/>
              <w:right w:val="single" w:sz="6" w:space="0" w:color="auto"/>
            </w:tcBorders>
          </w:tcPr>
          <w:p w:rsidR="0046402F" w:rsidRPr="00326B0C" w:rsidRDefault="0046402F" w:rsidP="00F841D3">
            <w:pPr>
              <w:pStyle w:val="ConsPlusCell"/>
              <w:widowControl/>
              <w:jc w:val="center"/>
              <w:rPr>
                <w:rFonts w:ascii="Times New Roman" w:hAnsi="Times New Roman" w:cs="Times New Roman"/>
                <w:sz w:val="26"/>
                <w:szCs w:val="26"/>
                <w:highlight w:val="yellow"/>
              </w:rPr>
            </w:pPr>
          </w:p>
        </w:tc>
        <w:tc>
          <w:tcPr>
            <w:tcW w:w="1311" w:type="dxa"/>
            <w:tcBorders>
              <w:top w:val="single" w:sz="6" w:space="0" w:color="auto"/>
              <w:left w:val="single" w:sz="6" w:space="0" w:color="auto"/>
              <w:bottom w:val="single" w:sz="6" w:space="0" w:color="auto"/>
              <w:right w:val="single" w:sz="6" w:space="0" w:color="auto"/>
            </w:tcBorders>
          </w:tcPr>
          <w:p w:rsidR="0046402F" w:rsidRPr="00326B0C" w:rsidRDefault="0046402F" w:rsidP="00D77AC8">
            <w:pPr>
              <w:pStyle w:val="ConsPlusCell"/>
              <w:widowControl/>
              <w:jc w:val="center"/>
              <w:rPr>
                <w:rFonts w:ascii="Times New Roman" w:hAnsi="Times New Roman" w:cs="Times New Roman"/>
                <w:sz w:val="26"/>
                <w:szCs w:val="26"/>
                <w:highlight w:val="yellow"/>
              </w:rPr>
            </w:pPr>
          </w:p>
        </w:tc>
        <w:tc>
          <w:tcPr>
            <w:tcW w:w="1499" w:type="dxa"/>
            <w:tcBorders>
              <w:top w:val="single" w:sz="6" w:space="0" w:color="auto"/>
              <w:left w:val="single" w:sz="6" w:space="0" w:color="auto"/>
              <w:bottom w:val="single" w:sz="6" w:space="0" w:color="auto"/>
              <w:right w:val="single" w:sz="6" w:space="0" w:color="auto"/>
            </w:tcBorders>
          </w:tcPr>
          <w:p w:rsidR="0046402F" w:rsidRPr="00326B0C" w:rsidRDefault="0046402F" w:rsidP="00223B1F">
            <w:pPr>
              <w:pStyle w:val="ConsPlusCell"/>
              <w:widowControl/>
              <w:jc w:val="center"/>
              <w:rPr>
                <w:rFonts w:ascii="Times New Roman" w:hAnsi="Times New Roman" w:cs="Times New Roman"/>
                <w:sz w:val="26"/>
                <w:szCs w:val="26"/>
                <w:highlight w:val="yellow"/>
              </w:rPr>
            </w:pPr>
          </w:p>
        </w:tc>
      </w:tr>
      <w:tr w:rsidR="0046402F"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46402F" w:rsidRPr="00194F6F" w:rsidRDefault="0046402F" w:rsidP="00151C3D">
            <w:pPr>
              <w:pStyle w:val="ConsPlusCell"/>
              <w:widowControl/>
              <w:rPr>
                <w:rFonts w:ascii="Times New Roman" w:hAnsi="Times New Roman" w:cs="Times New Roman"/>
                <w:sz w:val="26"/>
                <w:szCs w:val="26"/>
              </w:rPr>
            </w:pPr>
            <w:r w:rsidRPr="00194F6F">
              <w:rPr>
                <w:rFonts w:ascii="Times New Roman" w:hAnsi="Times New Roman" w:cs="Times New Roman"/>
                <w:sz w:val="26"/>
                <w:szCs w:val="26"/>
              </w:rPr>
              <w:t xml:space="preserve"> из бюджета </w:t>
            </w:r>
            <w:r>
              <w:rPr>
                <w:rFonts w:ascii="Times New Roman" w:hAnsi="Times New Roman" w:cs="Times New Roman"/>
                <w:sz w:val="26"/>
                <w:szCs w:val="26"/>
              </w:rPr>
              <w:t>Михайловского</w:t>
            </w:r>
            <w:r w:rsidRPr="00194F6F">
              <w:rPr>
                <w:rFonts w:ascii="Times New Roman" w:hAnsi="Times New Roman" w:cs="Times New Roman"/>
                <w:sz w:val="26"/>
                <w:szCs w:val="26"/>
              </w:rPr>
              <w:t xml:space="preserve"> района</w:t>
            </w:r>
          </w:p>
        </w:tc>
        <w:tc>
          <w:tcPr>
            <w:tcW w:w="1313"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500,0</w:t>
            </w:r>
          </w:p>
        </w:tc>
        <w:tc>
          <w:tcPr>
            <w:tcW w:w="1311"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w:t>
            </w:r>
            <w:r w:rsidRPr="00194F6F">
              <w:rPr>
                <w:rFonts w:ascii="Times New Roman" w:hAnsi="Times New Roman" w:cs="Times New Roman"/>
                <w:sz w:val="26"/>
                <w:szCs w:val="26"/>
              </w:rPr>
              <w:t>00,0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441,2</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3" w:type="dxa"/>
            <w:tcBorders>
              <w:top w:val="single" w:sz="6" w:space="0" w:color="auto"/>
              <w:left w:val="single" w:sz="6" w:space="0" w:color="auto"/>
              <w:bottom w:val="single" w:sz="6" w:space="0" w:color="auto"/>
              <w:right w:val="single" w:sz="6" w:space="0" w:color="auto"/>
            </w:tcBorders>
          </w:tcPr>
          <w:p w:rsidR="0046402F" w:rsidRPr="00223B1F" w:rsidRDefault="0046402F" w:rsidP="00F841D3">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D77AC8">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499" w:type="dxa"/>
            <w:tcBorders>
              <w:top w:val="single" w:sz="6" w:space="0" w:color="auto"/>
              <w:left w:val="single" w:sz="6" w:space="0" w:color="auto"/>
              <w:bottom w:val="single" w:sz="6" w:space="0" w:color="auto"/>
              <w:right w:val="single" w:sz="6" w:space="0" w:color="auto"/>
            </w:tcBorders>
          </w:tcPr>
          <w:p w:rsidR="0046402F" w:rsidRPr="00151C3D" w:rsidRDefault="0046402F" w:rsidP="00223B1F">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1441,2</w:t>
            </w:r>
          </w:p>
        </w:tc>
      </w:tr>
      <w:tr w:rsidR="0046402F"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46402F" w:rsidRPr="00194F6F" w:rsidRDefault="0046402F" w:rsidP="00151C3D">
            <w:pPr>
              <w:pStyle w:val="ConsPlusCell"/>
              <w:widowControl/>
              <w:ind w:firstLine="110"/>
              <w:rPr>
                <w:rFonts w:ascii="Times New Roman" w:hAnsi="Times New Roman" w:cs="Times New Roman"/>
                <w:sz w:val="26"/>
                <w:szCs w:val="26"/>
              </w:rPr>
            </w:pPr>
            <w:r w:rsidRPr="00194F6F">
              <w:rPr>
                <w:rFonts w:ascii="Times New Roman" w:hAnsi="Times New Roman" w:cs="Times New Roman"/>
                <w:sz w:val="26"/>
                <w:szCs w:val="26"/>
              </w:rPr>
              <w:t xml:space="preserve">из краевого бюджета (на условиях </w:t>
            </w:r>
            <w:proofErr w:type="spellStart"/>
            <w:r w:rsidRPr="00194F6F">
              <w:rPr>
                <w:rFonts w:ascii="Times New Roman" w:hAnsi="Times New Roman" w:cs="Times New Roman"/>
                <w:sz w:val="26"/>
                <w:szCs w:val="26"/>
              </w:rPr>
              <w:t>софинансирования</w:t>
            </w:r>
            <w:proofErr w:type="spellEnd"/>
            <w:r w:rsidRPr="00194F6F">
              <w:rPr>
                <w:rFonts w:ascii="Times New Roman" w:hAnsi="Times New Roman" w:cs="Times New Roman"/>
                <w:sz w:val="26"/>
                <w:szCs w:val="26"/>
              </w:rPr>
              <w:t>)</w:t>
            </w:r>
          </w:p>
        </w:tc>
        <w:tc>
          <w:tcPr>
            <w:tcW w:w="1313"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w:t>
            </w:r>
            <w:r w:rsidRPr="00194F6F">
              <w:rPr>
                <w:rFonts w:ascii="Times New Roman" w:hAnsi="Times New Roman" w:cs="Times New Roman"/>
                <w:sz w:val="26"/>
                <w:szCs w:val="26"/>
              </w:rPr>
              <w:t>00,0</w:t>
            </w:r>
          </w:p>
        </w:tc>
        <w:tc>
          <w:tcPr>
            <w:tcW w:w="1311"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w:t>
            </w:r>
            <w:r w:rsidRPr="00194F6F">
              <w:rPr>
                <w:rFonts w:ascii="Times New Roman" w:hAnsi="Times New Roman" w:cs="Times New Roman"/>
                <w:sz w:val="26"/>
                <w:szCs w:val="26"/>
              </w:rPr>
              <w:t>00,0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441,2</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3" w:type="dxa"/>
            <w:tcBorders>
              <w:top w:val="single" w:sz="6" w:space="0" w:color="auto"/>
              <w:left w:val="single" w:sz="6" w:space="0" w:color="auto"/>
              <w:bottom w:val="single" w:sz="6" w:space="0" w:color="auto"/>
              <w:right w:val="single" w:sz="6" w:space="0" w:color="auto"/>
            </w:tcBorders>
          </w:tcPr>
          <w:p w:rsidR="0046402F" w:rsidRPr="00223B1F" w:rsidRDefault="0046402F" w:rsidP="00F841D3">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D77AC8">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499" w:type="dxa"/>
            <w:tcBorders>
              <w:top w:val="single" w:sz="6" w:space="0" w:color="auto"/>
              <w:left w:val="single" w:sz="6" w:space="0" w:color="auto"/>
              <w:bottom w:val="single" w:sz="6" w:space="0" w:color="auto"/>
              <w:right w:val="single" w:sz="6" w:space="0" w:color="auto"/>
            </w:tcBorders>
          </w:tcPr>
          <w:p w:rsidR="0046402F" w:rsidRPr="00151C3D" w:rsidRDefault="0046402F" w:rsidP="00E336CB">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1441,2</w:t>
            </w:r>
          </w:p>
        </w:tc>
      </w:tr>
      <w:tr w:rsidR="0046402F"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46402F" w:rsidRPr="00194F6F" w:rsidRDefault="0046402F" w:rsidP="00151C3D">
            <w:pPr>
              <w:pStyle w:val="ConsPlusCell"/>
              <w:widowControl/>
              <w:ind w:left="110"/>
              <w:rPr>
                <w:rFonts w:ascii="Times New Roman" w:hAnsi="Times New Roman" w:cs="Times New Roman"/>
                <w:sz w:val="26"/>
                <w:szCs w:val="26"/>
              </w:rPr>
            </w:pPr>
            <w:r w:rsidRPr="00194F6F">
              <w:rPr>
                <w:rFonts w:ascii="Times New Roman" w:hAnsi="Times New Roman" w:cs="Times New Roman"/>
                <w:sz w:val="26"/>
                <w:szCs w:val="26"/>
              </w:rPr>
              <w:t xml:space="preserve">из федерального бюджета (на условиях </w:t>
            </w:r>
            <w:proofErr w:type="spellStart"/>
            <w:r w:rsidRPr="00194F6F">
              <w:rPr>
                <w:rFonts w:ascii="Times New Roman" w:hAnsi="Times New Roman" w:cs="Times New Roman"/>
                <w:sz w:val="26"/>
                <w:szCs w:val="26"/>
              </w:rPr>
              <w:t>софинансирования</w:t>
            </w:r>
            <w:proofErr w:type="spellEnd"/>
            <w:r w:rsidRPr="00194F6F">
              <w:rPr>
                <w:rFonts w:ascii="Times New Roman" w:hAnsi="Times New Roman" w:cs="Times New Roman"/>
                <w:sz w:val="26"/>
                <w:szCs w:val="26"/>
              </w:rPr>
              <w:t>)</w:t>
            </w:r>
          </w:p>
        </w:tc>
        <w:tc>
          <w:tcPr>
            <w:tcW w:w="1313"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w:t>
            </w:r>
            <w:r w:rsidRPr="00194F6F">
              <w:rPr>
                <w:rFonts w:ascii="Times New Roman" w:hAnsi="Times New Roman" w:cs="Times New Roman"/>
                <w:sz w:val="26"/>
                <w:szCs w:val="26"/>
              </w:rPr>
              <w:t>00,0</w:t>
            </w:r>
          </w:p>
        </w:tc>
        <w:tc>
          <w:tcPr>
            <w:tcW w:w="1311"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w:t>
            </w:r>
            <w:r w:rsidRPr="00194F6F">
              <w:rPr>
                <w:rFonts w:ascii="Times New Roman" w:hAnsi="Times New Roman" w:cs="Times New Roman"/>
                <w:sz w:val="26"/>
                <w:szCs w:val="26"/>
              </w:rPr>
              <w:t>00,0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3" w:type="dxa"/>
            <w:tcBorders>
              <w:top w:val="single" w:sz="6" w:space="0" w:color="auto"/>
              <w:left w:val="single" w:sz="6" w:space="0" w:color="auto"/>
              <w:bottom w:val="single" w:sz="6" w:space="0" w:color="auto"/>
              <w:right w:val="single" w:sz="6" w:space="0" w:color="auto"/>
            </w:tcBorders>
          </w:tcPr>
          <w:p w:rsidR="0046402F" w:rsidRPr="00223B1F" w:rsidRDefault="0046402F" w:rsidP="00F841D3">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D77AC8">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499" w:type="dxa"/>
            <w:tcBorders>
              <w:top w:val="single" w:sz="6" w:space="0" w:color="auto"/>
              <w:left w:val="single" w:sz="6" w:space="0" w:color="auto"/>
              <w:bottom w:val="single" w:sz="6" w:space="0" w:color="auto"/>
              <w:right w:val="single" w:sz="6" w:space="0" w:color="auto"/>
            </w:tcBorders>
          </w:tcPr>
          <w:p w:rsidR="0046402F" w:rsidRPr="00151C3D" w:rsidRDefault="0046402F" w:rsidP="00223B1F">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2000,0</w:t>
            </w:r>
          </w:p>
        </w:tc>
      </w:tr>
      <w:tr w:rsidR="0046402F" w:rsidRPr="00194F6F" w:rsidTr="00F74913">
        <w:trPr>
          <w:cantSplit/>
          <w:trHeight w:val="252"/>
        </w:trPr>
        <w:tc>
          <w:tcPr>
            <w:tcW w:w="4497" w:type="dxa"/>
            <w:tcBorders>
              <w:top w:val="single" w:sz="6" w:space="0" w:color="auto"/>
              <w:left w:val="single" w:sz="6" w:space="0" w:color="auto"/>
              <w:bottom w:val="single" w:sz="6" w:space="0" w:color="auto"/>
              <w:right w:val="single" w:sz="6" w:space="0" w:color="auto"/>
            </w:tcBorders>
          </w:tcPr>
          <w:p w:rsidR="0046402F" w:rsidRPr="00194F6F" w:rsidRDefault="0046402F" w:rsidP="00151C3D">
            <w:pPr>
              <w:pStyle w:val="ConsPlusCell"/>
              <w:widowControl/>
              <w:rPr>
                <w:rFonts w:ascii="Times New Roman" w:hAnsi="Times New Roman" w:cs="Times New Roman"/>
                <w:sz w:val="26"/>
                <w:szCs w:val="26"/>
              </w:rPr>
            </w:pPr>
            <w:r w:rsidRPr="00194F6F">
              <w:rPr>
                <w:rFonts w:ascii="Times New Roman" w:hAnsi="Times New Roman" w:cs="Times New Roman"/>
                <w:sz w:val="26"/>
                <w:szCs w:val="26"/>
              </w:rPr>
              <w:t>внебюджетные источники</w:t>
            </w:r>
          </w:p>
          <w:p w:rsidR="0046402F" w:rsidRPr="00194F6F" w:rsidRDefault="0046402F" w:rsidP="00151C3D">
            <w:pPr>
              <w:pStyle w:val="ConsPlusCell"/>
              <w:widowControl/>
              <w:rPr>
                <w:rFonts w:ascii="Times New Roman" w:hAnsi="Times New Roman" w:cs="Times New Roman"/>
                <w:sz w:val="26"/>
                <w:szCs w:val="26"/>
              </w:rPr>
            </w:pPr>
            <w:r w:rsidRPr="00194F6F">
              <w:rPr>
                <w:rFonts w:ascii="Times New Roman" w:hAnsi="Times New Roman" w:cs="Times New Roman"/>
                <w:sz w:val="26"/>
                <w:szCs w:val="26"/>
              </w:rPr>
              <w:t>(средства семей)</w:t>
            </w:r>
          </w:p>
        </w:tc>
        <w:tc>
          <w:tcPr>
            <w:tcW w:w="1313"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370</w:t>
            </w:r>
            <w:r w:rsidRPr="00194F6F">
              <w:rPr>
                <w:rFonts w:ascii="Times New Roman" w:hAnsi="Times New Roman" w:cs="Times New Roman"/>
                <w:sz w:val="26"/>
                <w:szCs w:val="26"/>
              </w:rPr>
              <w:t>0,0</w:t>
            </w:r>
          </w:p>
        </w:tc>
        <w:tc>
          <w:tcPr>
            <w:tcW w:w="1311" w:type="dxa"/>
            <w:tcBorders>
              <w:top w:val="single" w:sz="6" w:space="0" w:color="auto"/>
              <w:left w:val="single" w:sz="6" w:space="0" w:color="auto"/>
              <w:bottom w:val="single" w:sz="6" w:space="0" w:color="auto"/>
              <w:right w:val="single" w:sz="6" w:space="0" w:color="auto"/>
            </w:tcBorders>
          </w:tcPr>
          <w:p w:rsidR="0046402F" w:rsidRPr="00194F6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37</w:t>
            </w:r>
            <w:r w:rsidRPr="00194F6F">
              <w:rPr>
                <w:rFonts w:ascii="Times New Roman" w:hAnsi="Times New Roman" w:cs="Times New Roman"/>
                <w:sz w:val="26"/>
                <w:szCs w:val="26"/>
              </w:rPr>
              <w:t>00,0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right="-70" w:firstLine="0"/>
              <w:jc w:val="center"/>
              <w:rPr>
                <w:rFonts w:ascii="Times New Roman" w:hAnsi="Times New Roman" w:cs="Times New Roman"/>
                <w:sz w:val="26"/>
                <w:szCs w:val="26"/>
              </w:rPr>
            </w:pPr>
            <w:r>
              <w:rPr>
                <w:rFonts w:ascii="Times New Roman" w:hAnsi="Times New Roman" w:cs="Times New Roman"/>
                <w:sz w:val="26"/>
                <w:szCs w:val="26"/>
              </w:rPr>
              <w:t>1638,7</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223B1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3" w:type="dxa"/>
            <w:tcBorders>
              <w:top w:val="single" w:sz="6" w:space="0" w:color="auto"/>
              <w:left w:val="single" w:sz="6" w:space="0" w:color="auto"/>
              <w:bottom w:val="single" w:sz="6" w:space="0" w:color="auto"/>
              <w:right w:val="single" w:sz="6" w:space="0" w:color="auto"/>
            </w:tcBorders>
          </w:tcPr>
          <w:p w:rsidR="0046402F" w:rsidRPr="00223B1F" w:rsidRDefault="0046402F" w:rsidP="00F841D3">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311" w:type="dxa"/>
            <w:tcBorders>
              <w:top w:val="single" w:sz="6" w:space="0" w:color="auto"/>
              <w:left w:val="single" w:sz="6" w:space="0" w:color="auto"/>
              <w:bottom w:val="single" w:sz="6" w:space="0" w:color="auto"/>
              <w:right w:val="single" w:sz="6" w:space="0" w:color="auto"/>
            </w:tcBorders>
          </w:tcPr>
          <w:p w:rsidR="0046402F" w:rsidRPr="00223B1F" w:rsidRDefault="0046402F" w:rsidP="00D77AC8">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499" w:type="dxa"/>
            <w:tcBorders>
              <w:top w:val="single" w:sz="6" w:space="0" w:color="auto"/>
              <w:left w:val="single" w:sz="6" w:space="0" w:color="auto"/>
              <w:bottom w:val="single" w:sz="6" w:space="0" w:color="auto"/>
              <w:right w:val="single" w:sz="6" w:space="0" w:color="auto"/>
            </w:tcBorders>
          </w:tcPr>
          <w:p w:rsidR="0046402F" w:rsidRPr="00151C3D" w:rsidRDefault="0046402F" w:rsidP="00E336CB">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9 038,7</w:t>
            </w:r>
          </w:p>
        </w:tc>
      </w:tr>
    </w:tbl>
    <w:p w:rsidR="00F50647" w:rsidRPr="00194F6F" w:rsidRDefault="00F50647" w:rsidP="00A431BA">
      <w:pPr>
        <w:rPr>
          <w:sz w:val="26"/>
          <w:szCs w:val="26"/>
        </w:rPr>
      </w:pPr>
    </w:p>
    <w:sectPr w:rsidR="00F50647" w:rsidRPr="00194F6F" w:rsidSect="005B031A">
      <w:pgSz w:w="16838" w:h="11906" w:orient="landscape" w:code="9"/>
      <w:pgMar w:top="568" w:right="357" w:bottom="1701" w:left="1134" w:header="720" w:footer="720" w:gutter="0"/>
      <w:pgNumType w:start="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647" w:rsidRDefault="00F50647">
      <w:r>
        <w:separator/>
      </w:r>
    </w:p>
  </w:endnote>
  <w:endnote w:type="continuationSeparator" w:id="1">
    <w:p w:rsidR="00F50647" w:rsidRDefault="00F50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47" w:rsidRDefault="002565FB" w:rsidP="00560EB2">
    <w:pPr>
      <w:pStyle w:val="a8"/>
      <w:framePr w:wrap="around" w:vAnchor="text" w:hAnchor="margin" w:xAlign="right" w:y="1"/>
      <w:rPr>
        <w:rStyle w:val="aa"/>
      </w:rPr>
    </w:pPr>
    <w:r>
      <w:rPr>
        <w:rStyle w:val="aa"/>
      </w:rPr>
      <w:fldChar w:fldCharType="begin"/>
    </w:r>
    <w:r w:rsidR="00F50647">
      <w:rPr>
        <w:rStyle w:val="aa"/>
      </w:rPr>
      <w:instrText xml:space="preserve">PAGE  </w:instrText>
    </w:r>
    <w:r>
      <w:rPr>
        <w:rStyle w:val="aa"/>
      </w:rPr>
      <w:fldChar w:fldCharType="end"/>
    </w:r>
  </w:p>
  <w:p w:rsidR="00F50647" w:rsidRDefault="00F50647" w:rsidP="0023388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647" w:rsidRDefault="00F50647">
      <w:r>
        <w:separator/>
      </w:r>
    </w:p>
  </w:footnote>
  <w:footnote w:type="continuationSeparator" w:id="1">
    <w:p w:rsidR="00F50647" w:rsidRDefault="00F50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47" w:rsidRDefault="002565FB" w:rsidP="008C4444">
    <w:pPr>
      <w:pStyle w:val="ab"/>
      <w:framePr w:wrap="around" w:vAnchor="text" w:hAnchor="margin" w:xAlign="center" w:y="1"/>
      <w:rPr>
        <w:rStyle w:val="aa"/>
      </w:rPr>
    </w:pPr>
    <w:r>
      <w:rPr>
        <w:rStyle w:val="aa"/>
      </w:rPr>
      <w:fldChar w:fldCharType="begin"/>
    </w:r>
    <w:r w:rsidR="00F50647">
      <w:rPr>
        <w:rStyle w:val="aa"/>
      </w:rPr>
      <w:instrText xml:space="preserve">PAGE  </w:instrText>
    </w:r>
    <w:r>
      <w:rPr>
        <w:rStyle w:val="aa"/>
      </w:rPr>
      <w:fldChar w:fldCharType="end"/>
    </w:r>
  </w:p>
  <w:p w:rsidR="00F50647" w:rsidRDefault="00F50647" w:rsidP="005E54EF">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28F44BFA"/>
    <w:multiLevelType w:val="singleLevel"/>
    <w:tmpl w:val="00000001"/>
    <w:lvl w:ilvl="0">
      <w:start w:val="1"/>
      <w:numFmt w:val="decimal"/>
      <w:lvlText w:val="%1."/>
      <w:lvlJc w:val="left"/>
      <w:pPr>
        <w:tabs>
          <w:tab w:val="num" w:pos="720"/>
        </w:tabs>
        <w:ind w:left="720" w:hanging="360"/>
      </w:pPr>
      <w:rPr>
        <w:rFonts w:cs="Times New Roman"/>
      </w:rPr>
    </w:lvl>
  </w:abstractNum>
  <w:abstractNum w:abstractNumId="2">
    <w:nsid w:val="2F62049A"/>
    <w:multiLevelType w:val="singleLevel"/>
    <w:tmpl w:val="00000001"/>
    <w:lvl w:ilvl="0">
      <w:start w:val="1"/>
      <w:numFmt w:val="decimal"/>
      <w:lvlText w:val="%1."/>
      <w:lvlJc w:val="left"/>
      <w:pPr>
        <w:tabs>
          <w:tab w:val="num" w:pos="720"/>
        </w:tabs>
        <w:ind w:left="720" w:hanging="360"/>
      </w:pPr>
      <w:rPr>
        <w:rFonts w:cs="Times New Roman"/>
      </w:rPr>
    </w:lvl>
  </w:abstractNum>
  <w:abstractNum w:abstractNumId="3">
    <w:nsid w:val="31E2577F"/>
    <w:multiLevelType w:val="hybridMultilevel"/>
    <w:tmpl w:val="B34E3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FC42EF"/>
    <w:multiLevelType w:val="hybridMultilevel"/>
    <w:tmpl w:val="D10EADC0"/>
    <w:lvl w:ilvl="0" w:tplc="9EE2EDE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F47797"/>
    <w:multiLevelType w:val="hybridMultilevel"/>
    <w:tmpl w:val="082CD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B358A5"/>
    <w:multiLevelType w:val="multilevel"/>
    <w:tmpl w:val="F27E841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6E5B595D"/>
    <w:multiLevelType w:val="singleLevel"/>
    <w:tmpl w:val="00000001"/>
    <w:lvl w:ilvl="0">
      <w:start w:val="1"/>
      <w:numFmt w:val="decimal"/>
      <w:lvlText w:val="%1."/>
      <w:lvlJc w:val="left"/>
      <w:pPr>
        <w:tabs>
          <w:tab w:val="num" w:pos="720"/>
        </w:tabs>
        <w:ind w:left="720" w:hanging="360"/>
      </w:pPr>
      <w:rPr>
        <w:rFonts w:cs="Times New Roman"/>
      </w:rPr>
    </w:lvl>
  </w:abstractNum>
  <w:num w:numId="1">
    <w:abstractNumId w:val="4"/>
  </w:num>
  <w:num w:numId="2">
    <w:abstractNumId w:val="3"/>
  </w:num>
  <w:num w:numId="3">
    <w:abstractNumId w:val="6"/>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27B"/>
    <w:rsid w:val="000234F2"/>
    <w:rsid w:val="00024551"/>
    <w:rsid w:val="000271AD"/>
    <w:rsid w:val="00027BDA"/>
    <w:rsid w:val="00046B11"/>
    <w:rsid w:val="00051879"/>
    <w:rsid w:val="00075917"/>
    <w:rsid w:val="00081FB4"/>
    <w:rsid w:val="00093E99"/>
    <w:rsid w:val="000949B6"/>
    <w:rsid w:val="000949BF"/>
    <w:rsid w:val="000A26FF"/>
    <w:rsid w:val="000A56A7"/>
    <w:rsid w:val="000C4958"/>
    <w:rsid w:val="000D575A"/>
    <w:rsid w:val="000D7A66"/>
    <w:rsid w:val="000E1499"/>
    <w:rsid w:val="000E6674"/>
    <w:rsid w:val="0010421B"/>
    <w:rsid w:val="00106504"/>
    <w:rsid w:val="001133DE"/>
    <w:rsid w:val="00114F51"/>
    <w:rsid w:val="001213D4"/>
    <w:rsid w:val="001327C2"/>
    <w:rsid w:val="00134770"/>
    <w:rsid w:val="00134E97"/>
    <w:rsid w:val="001451F1"/>
    <w:rsid w:val="00151C3D"/>
    <w:rsid w:val="00163C22"/>
    <w:rsid w:val="0016488A"/>
    <w:rsid w:val="00164B13"/>
    <w:rsid w:val="001654B3"/>
    <w:rsid w:val="0018475E"/>
    <w:rsid w:val="00192CAA"/>
    <w:rsid w:val="00194F6F"/>
    <w:rsid w:val="00195C2D"/>
    <w:rsid w:val="00195D4A"/>
    <w:rsid w:val="001A0A55"/>
    <w:rsid w:val="001B3EDF"/>
    <w:rsid w:val="001B51AB"/>
    <w:rsid w:val="001C1E79"/>
    <w:rsid w:val="001C595F"/>
    <w:rsid w:val="001C5D3A"/>
    <w:rsid w:val="001C6F3B"/>
    <w:rsid w:val="001D2427"/>
    <w:rsid w:val="001D625F"/>
    <w:rsid w:val="001D7E01"/>
    <w:rsid w:val="001E0B81"/>
    <w:rsid w:val="001E4D4A"/>
    <w:rsid w:val="001E4E88"/>
    <w:rsid w:val="001E791F"/>
    <w:rsid w:val="001F5923"/>
    <w:rsid w:val="001F7436"/>
    <w:rsid w:val="0020118F"/>
    <w:rsid w:val="00203450"/>
    <w:rsid w:val="002044FD"/>
    <w:rsid w:val="00221555"/>
    <w:rsid w:val="00223B1F"/>
    <w:rsid w:val="00223F70"/>
    <w:rsid w:val="00224E94"/>
    <w:rsid w:val="002264EB"/>
    <w:rsid w:val="0022665C"/>
    <w:rsid w:val="002324BB"/>
    <w:rsid w:val="002325E0"/>
    <w:rsid w:val="00233880"/>
    <w:rsid w:val="00237D75"/>
    <w:rsid w:val="002401C9"/>
    <w:rsid w:val="002519F2"/>
    <w:rsid w:val="00252051"/>
    <w:rsid w:val="002565FB"/>
    <w:rsid w:val="00264E1C"/>
    <w:rsid w:val="00271022"/>
    <w:rsid w:val="00277354"/>
    <w:rsid w:val="00280994"/>
    <w:rsid w:val="00282432"/>
    <w:rsid w:val="002837F3"/>
    <w:rsid w:val="00283CFF"/>
    <w:rsid w:val="00297672"/>
    <w:rsid w:val="002A4E52"/>
    <w:rsid w:val="002B2F53"/>
    <w:rsid w:val="002C06A2"/>
    <w:rsid w:val="002C79F9"/>
    <w:rsid w:val="002D0E28"/>
    <w:rsid w:val="002E29EC"/>
    <w:rsid w:val="002E38F5"/>
    <w:rsid w:val="002F00FB"/>
    <w:rsid w:val="002F0FAC"/>
    <w:rsid w:val="002F7DEA"/>
    <w:rsid w:val="00307328"/>
    <w:rsid w:val="00311314"/>
    <w:rsid w:val="0031615F"/>
    <w:rsid w:val="003178C7"/>
    <w:rsid w:val="003213EF"/>
    <w:rsid w:val="003221D2"/>
    <w:rsid w:val="00326B0C"/>
    <w:rsid w:val="00326BEB"/>
    <w:rsid w:val="00337BB0"/>
    <w:rsid w:val="00345EA4"/>
    <w:rsid w:val="00354BE3"/>
    <w:rsid w:val="00362DF1"/>
    <w:rsid w:val="003658A5"/>
    <w:rsid w:val="003673B1"/>
    <w:rsid w:val="00374909"/>
    <w:rsid w:val="00375783"/>
    <w:rsid w:val="00375B8C"/>
    <w:rsid w:val="00375C99"/>
    <w:rsid w:val="00377685"/>
    <w:rsid w:val="003855C7"/>
    <w:rsid w:val="0039050E"/>
    <w:rsid w:val="00391D4E"/>
    <w:rsid w:val="003B3818"/>
    <w:rsid w:val="003B6955"/>
    <w:rsid w:val="003C3D99"/>
    <w:rsid w:val="003C4EAD"/>
    <w:rsid w:val="003C73DA"/>
    <w:rsid w:val="003E3806"/>
    <w:rsid w:val="003E4CCA"/>
    <w:rsid w:val="003E687F"/>
    <w:rsid w:val="003F027B"/>
    <w:rsid w:val="003F27EE"/>
    <w:rsid w:val="003F4662"/>
    <w:rsid w:val="003F5F37"/>
    <w:rsid w:val="00400DA9"/>
    <w:rsid w:val="00401A71"/>
    <w:rsid w:val="00401C03"/>
    <w:rsid w:val="00407CBE"/>
    <w:rsid w:val="00410097"/>
    <w:rsid w:val="00411CFB"/>
    <w:rsid w:val="004130AA"/>
    <w:rsid w:val="0041595A"/>
    <w:rsid w:val="004316C6"/>
    <w:rsid w:val="00435F92"/>
    <w:rsid w:val="004433D6"/>
    <w:rsid w:val="004460A2"/>
    <w:rsid w:val="00447FF6"/>
    <w:rsid w:val="00455155"/>
    <w:rsid w:val="0046402F"/>
    <w:rsid w:val="00465DFD"/>
    <w:rsid w:val="00476285"/>
    <w:rsid w:val="004762EE"/>
    <w:rsid w:val="00476397"/>
    <w:rsid w:val="004774A0"/>
    <w:rsid w:val="00482376"/>
    <w:rsid w:val="00486D8C"/>
    <w:rsid w:val="00493A46"/>
    <w:rsid w:val="004A69AA"/>
    <w:rsid w:val="004B4C3A"/>
    <w:rsid w:val="004C2EF5"/>
    <w:rsid w:val="004E34DB"/>
    <w:rsid w:val="004E6E71"/>
    <w:rsid w:val="00506FF3"/>
    <w:rsid w:val="00510A45"/>
    <w:rsid w:val="0051265F"/>
    <w:rsid w:val="00515973"/>
    <w:rsid w:val="0051674F"/>
    <w:rsid w:val="0052187F"/>
    <w:rsid w:val="00523F16"/>
    <w:rsid w:val="00526AAD"/>
    <w:rsid w:val="00531012"/>
    <w:rsid w:val="00541163"/>
    <w:rsid w:val="00551645"/>
    <w:rsid w:val="00552E21"/>
    <w:rsid w:val="00552F71"/>
    <w:rsid w:val="00560EB2"/>
    <w:rsid w:val="00564A6E"/>
    <w:rsid w:val="00573100"/>
    <w:rsid w:val="00574075"/>
    <w:rsid w:val="005745EA"/>
    <w:rsid w:val="00582687"/>
    <w:rsid w:val="00584C29"/>
    <w:rsid w:val="00591379"/>
    <w:rsid w:val="005A0231"/>
    <w:rsid w:val="005A18C1"/>
    <w:rsid w:val="005A4220"/>
    <w:rsid w:val="005B031A"/>
    <w:rsid w:val="005B5573"/>
    <w:rsid w:val="005C4DCF"/>
    <w:rsid w:val="005D24E3"/>
    <w:rsid w:val="005D412B"/>
    <w:rsid w:val="005D5CE3"/>
    <w:rsid w:val="005E0219"/>
    <w:rsid w:val="005E1A93"/>
    <w:rsid w:val="005E3361"/>
    <w:rsid w:val="005E54EF"/>
    <w:rsid w:val="00607DF8"/>
    <w:rsid w:val="00610244"/>
    <w:rsid w:val="00622483"/>
    <w:rsid w:val="00622713"/>
    <w:rsid w:val="00623EEA"/>
    <w:rsid w:val="00631D5B"/>
    <w:rsid w:val="006328DF"/>
    <w:rsid w:val="006436B8"/>
    <w:rsid w:val="00644098"/>
    <w:rsid w:val="00644AC5"/>
    <w:rsid w:val="00647040"/>
    <w:rsid w:val="00655203"/>
    <w:rsid w:val="006702C9"/>
    <w:rsid w:val="00672460"/>
    <w:rsid w:val="006747F9"/>
    <w:rsid w:val="00674C24"/>
    <w:rsid w:val="006948CC"/>
    <w:rsid w:val="00695F4B"/>
    <w:rsid w:val="006A243D"/>
    <w:rsid w:val="006A3D16"/>
    <w:rsid w:val="006A4504"/>
    <w:rsid w:val="006A469D"/>
    <w:rsid w:val="006A603F"/>
    <w:rsid w:val="006C16D9"/>
    <w:rsid w:val="006E11E4"/>
    <w:rsid w:val="006E542B"/>
    <w:rsid w:val="006F1031"/>
    <w:rsid w:val="00706196"/>
    <w:rsid w:val="007073EF"/>
    <w:rsid w:val="00714866"/>
    <w:rsid w:val="00726481"/>
    <w:rsid w:val="007374EF"/>
    <w:rsid w:val="00740CDF"/>
    <w:rsid w:val="00744021"/>
    <w:rsid w:val="0075365E"/>
    <w:rsid w:val="00762B3C"/>
    <w:rsid w:val="00763C2A"/>
    <w:rsid w:val="00766C0C"/>
    <w:rsid w:val="00783429"/>
    <w:rsid w:val="00785DED"/>
    <w:rsid w:val="007B5DA9"/>
    <w:rsid w:val="007C020B"/>
    <w:rsid w:val="007C5512"/>
    <w:rsid w:val="007C78E9"/>
    <w:rsid w:val="007D1C7B"/>
    <w:rsid w:val="007D4C60"/>
    <w:rsid w:val="007D6DFF"/>
    <w:rsid w:val="007D7DEB"/>
    <w:rsid w:val="007E21AD"/>
    <w:rsid w:val="0080433B"/>
    <w:rsid w:val="008058DB"/>
    <w:rsid w:val="00811824"/>
    <w:rsid w:val="00813869"/>
    <w:rsid w:val="00822BE9"/>
    <w:rsid w:val="0082678C"/>
    <w:rsid w:val="00833373"/>
    <w:rsid w:val="00833C06"/>
    <w:rsid w:val="00843691"/>
    <w:rsid w:val="008452AB"/>
    <w:rsid w:val="0085536F"/>
    <w:rsid w:val="008555A2"/>
    <w:rsid w:val="008642E2"/>
    <w:rsid w:val="008701FF"/>
    <w:rsid w:val="0087590F"/>
    <w:rsid w:val="00881FEA"/>
    <w:rsid w:val="00883ED2"/>
    <w:rsid w:val="00884FC0"/>
    <w:rsid w:val="0089051C"/>
    <w:rsid w:val="00890647"/>
    <w:rsid w:val="00890DEF"/>
    <w:rsid w:val="0089504A"/>
    <w:rsid w:val="008A558D"/>
    <w:rsid w:val="008C367E"/>
    <w:rsid w:val="008C4444"/>
    <w:rsid w:val="008C6CA5"/>
    <w:rsid w:val="008D1516"/>
    <w:rsid w:val="008D1B1E"/>
    <w:rsid w:val="008E0841"/>
    <w:rsid w:val="008E5DBB"/>
    <w:rsid w:val="008F41F8"/>
    <w:rsid w:val="008F45F0"/>
    <w:rsid w:val="008F7C56"/>
    <w:rsid w:val="009068AB"/>
    <w:rsid w:val="00913556"/>
    <w:rsid w:val="00914772"/>
    <w:rsid w:val="00922D6F"/>
    <w:rsid w:val="0093466B"/>
    <w:rsid w:val="00935687"/>
    <w:rsid w:val="00945573"/>
    <w:rsid w:val="00953096"/>
    <w:rsid w:val="00953A13"/>
    <w:rsid w:val="00967893"/>
    <w:rsid w:val="00980840"/>
    <w:rsid w:val="00982B95"/>
    <w:rsid w:val="00983871"/>
    <w:rsid w:val="009841B2"/>
    <w:rsid w:val="0099023C"/>
    <w:rsid w:val="00991439"/>
    <w:rsid w:val="00991C8C"/>
    <w:rsid w:val="009B1F73"/>
    <w:rsid w:val="009B44D2"/>
    <w:rsid w:val="009C0C99"/>
    <w:rsid w:val="009C56D1"/>
    <w:rsid w:val="009C7BA3"/>
    <w:rsid w:val="009D02BE"/>
    <w:rsid w:val="009D14DC"/>
    <w:rsid w:val="009D410C"/>
    <w:rsid w:val="009D751F"/>
    <w:rsid w:val="009E43C4"/>
    <w:rsid w:val="009E4E26"/>
    <w:rsid w:val="009E7821"/>
    <w:rsid w:val="009F1061"/>
    <w:rsid w:val="009F30A5"/>
    <w:rsid w:val="00A05465"/>
    <w:rsid w:val="00A054BB"/>
    <w:rsid w:val="00A06EE7"/>
    <w:rsid w:val="00A07119"/>
    <w:rsid w:val="00A10090"/>
    <w:rsid w:val="00A11898"/>
    <w:rsid w:val="00A2091C"/>
    <w:rsid w:val="00A24C14"/>
    <w:rsid w:val="00A251FF"/>
    <w:rsid w:val="00A30169"/>
    <w:rsid w:val="00A431BA"/>
    <w:rsid w:val="00A473B2"/>
    <w:rsid w:val="00A47AF9"/>
    <w:rsid w:val="00A53BAE"/>
    <w:rsid w:val="00A619FF"/>
    <w:rsid w:val="00A62241"/>
    <w:rsid w:val="00A64CBD"/>
    <w:rsid w:val="00A6794C"/>
    <w:rsid w:val="00A67C1D"/>
    <w:rsid w:val="00A67D94"/>
    <w:rsid w:val="00A73F2B"/>
    <w:rsid w:val="00A7730C"/>
    <w:rsid w:val="00A77734"/>
    <w:rsid w:val="00A82128"/>
    <w:rsid w:val="00A9245A"/>
    <w:rsid w:val="00A97822"/>
    <w:rsid w:val="00AA12AD"/>
    <w:rsid w:val="00AB206D"/>
    <w:rsid w:val="00AB5BCB"/>
    <w:rsid w:val="00AC2D79"/>
    <w:rsid w:val="00AD0084"/>
    <w:rsid w:val="00AD3B74"/>
    <w:rsid w:val="00AD68C7"/>
    <w:rsid w:val="00AD753C"/>
    <w:rsid w:val="00AE1874"/>
    <w:rsid w:val="00AE228B"/>
    <w:rsid w:val="00AE5F36"/>
    <w:rsid w:val="00AE62D7"/>
    <w:rsid w:val="00AF4247"/>
    <w:rsid w:val="00AF460E"/>
    <w:rsid w:val="00B000FF"/>
    <w:rsid w:val="00B00291"/>
    <w:rsid w:val="00B1365B"/>
    <w:rsid w:val="00B302AD"/>
    <w:rsid w:val="00B42C1E"/>
    <w:rsid w:val="00B442B2"/>
    <w:rsid w:val="00B53B43"/>
    <w:rsid w:val="00B754AC"/>
    <w:rsid w:val="00B82608"/>
    <w:rsid w:val="00B84200"/>
    <w:rsid w:val="00B91350"/>
    <w:rsid w:val="00B93325"/>
    <w:rsid w:val="00B948D7"/>
    <w:rsid w:val="00BA4056"/>
    <w:rsid w:val="00BA578A"/>
    <w:rsid w:val="00BA5B4C"/>
    <w:rsid w:val="00BB3D82"/>
    <w:rsid w:val="00BC5CF2"/>
    <w:rsid w:val="00BC78B8"/>
    <w:rsid w:val="00BD14E7"/>
    <w:rsid w:val="00BD25B6"/>
    <w:rsid w:val="00BD6015"/>
    <w:rsid w:val="00BE193D"/>
    <w:rsid w:val="00BE3FA4"/>
    <w:rsid w:val="00BE5AD1"/>
    <w:rsid w:val="00BF5952"/>
    <w:rsid w:val="00BF5F15"/>
    <w:rsid w:val="00BF7D63"/>
    <w:rsid w:val="00C17B51"/>
    <w:rsid w:val="00C25F8D"/>
    <w:rsid w:val="00C31035"/>
    <w:rsid w:val="00C40F50"/>
    <w:rsid w:val="00C53670"/>
    <w:rsid w:val="00C552A5"/>
    <w:rsid w:val="00C82175"/>
    <w:rsid w:val="00C93859"/>
    <w:rsid w:val="00C96313"/>
    <w:rsid w:val="00CA12BE"/>
    <w:rsid w:val="00CA28A0"/>
    <w:rsid w:val="00CA586B"/>
    <w:rsid w:val="00CA7DA4"/>
    <w:rsid w:val="00CB1D80"/>
    <w:rsid w:val="00CB3B6C"/>
    <w:rsid w:val="00CC4F10"/>
    <w:rsid w:val="00CD0A35"/>
    <w:rsid w:val="00CD1846"/>
    <w:rsid w:val="00CF2C3D"/>
    <w:rsid w:val="00D00FAC"/>
    <w:rsid w:val="00D11A65"/>
    <w:rsid w:val="00D12BB6"/>
    <w:rsid w:val="00D207CF"/>
    <w:rsid w:val="00D24DC6"/>
    <w:rsid w:val="00D2711F"/>
    <w:rsid w:val="00D3257A"/>
    <w:rsid w:val="00D37481"/>
    <w:rsid w:val="00D51848"/>
    <w:rsid w:val="00D52AAD"/>
    <w:rsid w:val="00D6218E"/>
    <w:rsid w:val="00D70462"/>
    <w:rsid w:val="00D73ADF"/>
    <w:rsid w:val="00D747FD"/>
    <w:rsid w:val="00D74FCA"/>
    <w:rsid w:val="00D77CA1"/>
    <w:rsid w:val="00D803FC"/>
    <w:rsid w:val="00D8362D"/>
    <w:rsid w:val="00D87C2B"/>
    <w:rsid w:val="00D912C7"/>
    <w:rsid w:val="00DA1EBA"/>
    <w:rsid w:val="00DA2F26"/>
    <w:rsid w:val="00DA5D01"/>
    <w:rsid w:val="00DA6EB1"/>
    <w:rsid w:val="00DB0338"/>
    <w:rsid w:val="00DC2351"/>
    <w:rsid w:val="00DD6567"/>
    <w:rsid w:val="00DE0061"/>
    <w:rsid w:val="00DE33E5"/>
    <w:rsid w:val="00DE3FD2"/>
    <w:rsid w:val="00DE5714"/>
    <w:rsid w:val="00DF3C62"/>
    <w:rsid w:val="00E00193"/>
    <w:rsid w:val="00E02E25"/>
    <w:rsid w:val="00E04D1B"/>
    <w:rsid w:val="00E11419"/>
    <w:rsid w:val="00E118F4"/>
    <w:rsid w:val="00E1698E"/>
    <w:rsid w:val="00E173F2"/>
    <w:rsid w:val="00E20B93"/>
    <w:rsid w:val="00E272B0"/>
    <w:rsid w:val="00E31090"/>
    <w:rsid w:val="00E336CB"/>
    <w:rsid w:val="00E33BD3"/>
    <w:rsid w:val="00E54FD9"/>
    <w:rsid w:val="00E57C6E"/>
    <w:rsid w:val="00E648F8"/>
    <w:rsid w:val="00E773BF"/>
    <w:rsid w:val="00E81998"/>
    <w:rsid w:val="00E85A4D"/>
    <w:rsid w:val="00E87CE0"/>
    <w:rsid w:val="00E91429"/>
    <w:rsid w:val="00E9398F"/>
    <w:rsid w:val="00E94878"/>
    <w:rsid w:val="00E94B87"/>
    <w:rsid w:val="00E94E28"/>
    <w:rsid w:val="00EA70D5"/>
    <w:rsid w:val="00EB1E59"/>
    <w:rsid w:val="00EB2922"/>
    <w:rsid w:val="00EB3C8B"/>
    <w:rsid w:val="00EB632F"/>
    <w:rsid w:val="00EC7F2E"/>
    <w:rsid w:val="00ED46BC"/>
    <w:rsid w:val="00ED7140"/>
    <w:rsid w:val="00ED7F35"/>
    <w:rsid w:val="00EE00DA"/>
    <w:rsid w:val="00EF0286"/>
    <w:rsid w:val="00EF2811"/>
    <w:rsid w:val="00EF4488"/>
    <w:rsid w:val="00EF690A"/>
    <w:rsid w:val="00F03CC4"/>
    <w:rsid w:val="00F12825"/>
    <w:rsid w:val="00F13B70"/>
    <w:rsid w:val="00F21412"/>
    <w:rsid w:val="00F22E1E"/>
    <w:rsid w:val="00F3274E"/>
    <w:rsid w:val="00F416EC"/>
    <w:rsid w:val="00F42567"/>
    <w:rsid w:val="00F42B4A"/>
    <w:rsid w:val="00F50647"/>
    <w:rsid w:val="00F5119B"/>
    <w:rsid w:val="00F52880"/>
    <w:rsid w:val="00F52F3C"/>
    <w:rsid w:val="00F60838"/>
    <w:rsid w:val="00F61939"/>
    <w:rsid w:val="00F63E1E"/>
    <w:rsid w:val="00F66091"/>
    <w:rsid w:val="00F71E97"/>
    <w:rsid w:val="00F74913"/>
    <w:rsid w:val="00F841D3"/>
    <w:rsid w:val="00F85227"/>
    <w:rsid w:val="00F90538"/>
    <w:rsid w:val="00F90F31"/>
    <w:rsid w:val="00F932AE"/>
    <w:rsid w:val="00F97605"/>
    <w:rsid w:val="00FA566C"/>
    <w:rsid w:val="00FB52C1"/>
    <w:rsid w:val="00FC15A2"/>
    <w:rsid w:val="00FC23C9"/>
    <w:rsid w:val="00FC25C3"/>
    <w:rsid w:val="00FC4129"/>
    <w:rsid w:val="00FC5898"/>
    <w:rsid w:val="00FD367A"/>
    <w:rsid w:val="00FD652F"/>
    <w:rsid w:val="00FD67C4"/>
    <w:rsid w:val="00FD77D2"/>
    <w:rsid w:val="00FE0B58"/>
    <w:rsid w:val="00FE5092"/>
    <w:rsid w:val="00FE50FC"/>
    <w:rsid w:val="00FF2082"/>
    <w:rsid w:val="00FF35F7"/>
    <w:rsid w:val="00FF3D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FF"/>
    <w:rPr>
      <w:sz w:val="24"/>
      <w:szCs w:val="24"/>
    </w:rPr>
  </w:style>
  <w:style w:type="paragraph" w:styleId="5">
    <w:name w:val="heading 5"/>
    <w:basedOn w:val="a"/>
    <w:next w:val="a"/>
    <w:link w:val="50"/>
    <w:uiPriority w:val="99"/>
    <w:qFormat/>
    <w:rsid w:val="006C16D9"/>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510A45"/>
    <w:rPr>
      <w:rFonts w:ascii="Calibri" w:hAnsi="Calibri" w:cs="Times New Roman"/>
      <w:b/>
      <w:bCs/>
      <w:i/>
      <w:iCs/>
      <w:sz w:val="26"/>
      <w:szCs w:val="26"/>
    </w:rPr>
  </w:style>
  <w:style w:type="paragraph" w:customStyle="1" w:styleId="ConsPlusNormal">
    <w:name w:val="ConsPlusNormal"/>
    <w:uiPriority w:val="99"/>
    <w:rsid w:val="003F027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F027B"/>
    <w:pPr>
      <w:widowControl w:val="0"/>
      <w:autoSpaceDE w:val="0"/>
      <w:autoSpaceDN w:val="0"/>
      <w:adjustRightInd w:val="0"/>
    </w:pPr>
    <w:rPr>
      <w:rFonts w:ascii="Courier New" w:hAnsi="Courier New" w:cs="Courier New"/>
      <w:sz w:val="20"/>
      <w:szCs w:val="20"/>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16D9"/>
    <w:rPr>
      <w:rFonts w:ascii="Verdana" w:hAnsi="Verdana" w:cs="Verdana"/>
      <w:sz w:val="20"/>
      <w:szCs w:val="20"/>
      <w:lang w:val="en-US" w:eastAsia="en-US"/>
    </w:rPr>
  </w:style>
  <w:style w:type="character" w:customStyle="1" w:styleId="a4">
    <w:name w:val="Знак"/>
    <w:basedOn w:val="a0"/>
    <w:uiPriority w:val="99"/>
    <w:rsid w:val="00F21412"/>
    <w:rPr>
      <w:rFonts w:cs="Times New Roman"/>
      <w:b/>
      <w:bCs/>
      <w:sz w:val="28"/>
      <w:szCs w:val="28"/>
      <w:lang w:val="ru-RU" w:eastAsia="ru-RU" w:bidi="ar-SA"/>
    </w:rPr>
  </w:style>
  <w:style w:type="paragraph" w:styleId="1">
    <w:name w:val="toc 1"/>
    <w:basedOn w:val="a"/>
    <w:next w:val="a"/>
    <w:autoRedefine/>
    <w:uiPriority w:val="99"/>
    <w:semiHidden/>
    <w:rsid w:val="00F21412"/>
    <w:pPr>
      <w:tabs>
        <w:tab w:val="right" w:leader="dot" w:pos="9344"/>
      </w:tabs>
    </w:pPr>
    <w:rPr>
      <w:noProof/>
    </w:rPr>
  </w:style>
  <w:style w:type="paragraph" w:styleId="3">
    <w:name w:val="toc 3"/>
    <w:basedOn w:val="a"/>
    <w:next w:val="a"/>
    <w:autoRedefine/>
    <w:uiPriority w:val="99"/>
    <w:semiHidden/>
    <w:rsid w:val="00F21412"/>
    <w:pPr>
      <w:tabs>
        <w:tab w:val="right" w:leader="dot" w:pos="9360"/>
      </w:tabs>
      <w:ind w:left="480" w:right="-81"/>
    </w:pPr>
  </w:style>
  <w:style w:type="character" w:styleId="a5">
    <w:name w:val="Hyperlink"/>
    <w:basedOn w:val="a0"/>
    <w:uiPriority w:val="99"/>
    <w:rsid w:val="00F21412"/>
    <w:rPr>
      <w:rFonts w:cs="Times New Roman"/>
      <w:color w:val="0000FF"/>
      <w:u w:val="single"/>
    </w:rPr>
  </w:style>
  <w:style w:type="table" w:styleId="a6">
    <w:name w:val="Table Grid"/>
    <w:basedOn w:val="a1"/>
    <w:uiPriority w:val="99"/>
    <w:rsid w:val="00C938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uiPriority w:val="99"/>
    <w:rsid w:val="00AC2D79"/>
    <w:pPr>
      <w:suppressAutoHyphens/>
      <w:jc w:val="both"/>
    </w:pPr>
    <w:rPr>
      <w:color w:val="000000"/>
    </w:rPr>
  </w:style>
  <w:style w:type="character" w:customStyle="1" w:styleId="31">
    <w:name w:val="Основной текст 3 Знак"/>
    <w:basedOn w:val="a0"/>
    <w:link w:val="30"/>
    <w:uiPriority w:val="99"/>
    <w:semiHidden/>
    <w:locked/>
    <w:rsid w:val="00510A45"/>
    <w:rPr>
      <w:rFonts w:cs="Times New Roman"/>
      <w:sz w:val="16"/>
      <w:szCs w:val="16"/>
    </w:rPr>
  </w:style>
  <w:style w:type="character" w:customStyle="1" w:styleId="a7">
    <w:name w:val="Цветовое выделение"/>
    <w:uiPriority w:val="99"/>
    <w:rsid w:val="00AC2D79"/>
    <w:rPr>
      <w:b/>
      <w:color w:val="000080"/>
      <w:sz w:val="20"/>
    </w:rPr>
  </w:style>
  <w:style w:type="paragraph" w:styleId="2">
    <w:name w:val="Body Text Indent 2"/>
    <w:basedOn w:val="a"/>
    <w:link w:val="20"/>
    <w:uiPriority w:val="99"/>
    <w:rsid w:val="00AC2D79"/>
    <w:pPr>
      <w:spacing w:after="120" w:line="480" w:lineRule="auto"/>
      <w:ind w:left="283"/>
    </w:pPr>
  </w:style>
  <w:style w:type="character" w:customStyle="1" w:styleId="20">
    <w:name w:val="Основной текст с отступом 2 Знак"/>
    <w:basedOn w:val="a0"/>
    <w:link w:val="2"/>
    <w:uiPriority w:val="99"/>
    <w:semiHidden/>
    <w:locked/>
    <w:rsid w:val="00510A45"/>
    <w:rPr>
      <w:rFonts w:cs="Times New Roman"/>
      <w:sz w:val="24"/>
      <w:szCs w:val="24"/>
    </w:rPr>
  </w:style>
  <w:style w:type="paragraph" w:styleId="a8">
    <w:name w:val="footer"/>
    <w:basedOn w:val="a"/>
    <w:link w:val="a9"/>
    <w:uiPriority w:val="99"/>
    <w:rsid w:val="00233880"/>
    <w:pPr>
      <w:tabs>
        <w:tab w:val="center" w:pos="4677"/>
        <w:tab w:val="right" w:pos="9355"/>
      </w:tabs>
    </w:pPr>
  </w:style>
  <w:style w:type="character" w:customStyle="1" w:styleId="a9">
    <w:name w:val="Нижний колонтитул Знак"/>
    <w:basedOn w:val="a0"/>
    <w:link w:val="a8"/>
    <w:uiPriority w:val="99"/>
    <w:semiHidden/>
    <w:locked/>
    <w:rsid w:val="00510A45"/>
    <w:rPr>
      <w:rFonts w:cs="Times New Roman"/>
      <w:sz w:val="24"/>
      <w:szCs w:val="24"/>
    </w:rPr>
  </w:style>
  <w:style w:type="character" w:styleId="aa">
    <w:name w:val="page number"/>
    <w:basedOn w:val="a0"/>
    <w:uiPriority w:val="99"/>
    <w:rsid w:val="00233880"/>
    <w:rPr>
      <w:rFonts w:cs="Times New Roman"/>
    </w:rPr>
  </w:style>
  <w:style w:type="paragraph" w:styleId="ab">
    <w:name w:val="header"/>
    <w:basedOn w:val="a"/>
    <w:link w:val="ac"/>
    <w:uiPriority w:val="99"/>
    <w:rsid w:val="00233880"/>
    <w:pPr>
      <w:tabs>
        <w:tab w:val="center" w:pos="4677"/>
        <w:tab w:val="right" w:pos="9355"/>
      </w:tabs>
    </w:pPr>
  </w:style>
  <w:style w:type="character" w:customStyle="1" w:styleId="ac">
    <w:name w:val="Верхний колонтитул Знак"/>
    <w:basedOn w:val="a0"/>
    <w:link w:val="ab"/>
    <w:uiPriority w:val="99"/>
    <w:locked/>
    <w:rsid w:val="00277354"/>
    <w:rPr>
      <w:rFonts w:cs="Times New Roman"/>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D7F35"/>
    <w:rPr>
      <w:rFonts w:ascii="Verdana" w:hAnsi="Verdana" w:cs="Verdana"/>
      <w:sz w:val="20"/>
      <w:szCs w:val="20"/>
      <w:lang w:val="en-US" w:eastAsia="en-US"/>
    </w:rPr>
  </w:style>
  <w:style w:type="character" w:customStyle="1" w:styleId="WW-Absatz-Standardschriftart">
    <w:name w:val="WW-Absatz-Standardschriftart"/>
    <w:uiPriority w:val="99"/>
    <w:rsid w:val="009D02BE"/>
  </w:style>
  <w:style w:type="paragraph" w:customStyle="1" w:styleId="ConsPlusCell">
    <w:name w:val="ConsPlusCell"/>
    <w:uiPriority w:val="99"/>
    <w:rsid w:val="0010421B"/>
    <w:pPr>
      <w:widowControl w:val="0"/>
      <w:autoSpaceDE w:val="0"/>
      <w:autoSpaceDN w:val="0"/>
      <w:adjustRightInd w:val="0"/>
    </w:pPr>
    <w:rPr>
      <w:rFonts w:ascii="Arial" w:hAnsi="Arial" w:cs="Arial"/>
      <w:sz w:val="20"/>
      <w:szCs w:val="20"/>
    </w:rPr>
  </w:style>
  <w:style w:type="paragraph" w:styleId="ae">
    <w:name w:val="Document Map"/>
    <w:basedOn w:val="a"/>
    <w:link w:val="af"/>
    <w:uiPriority w:val="99"/>
    <w:rsid w:val="006948CC"/>
    <w:rPr>
      <w:rFonts w:ascii="Tahoma" w:hAnsi="Tahoma" w:cs="Tahoma"/>
      <w:sz w:val="16"/>
      <w:szCs w:val="16"/>
    </w:rPr>
  </w:style>
  <w:style w:type="character" w:customStyle="1" w:styleId="af">
    <w:name w:val="Схема документа Знак"/>
    <w:basedOn w:val="a0"/>
    <w:link w:val="ae"/>
    <w:uiPriority w:val="99"/>
    <w:locked/>
    <w:rsid w:val="006948CC"/>
    <w:rPr>
      <w:rFonts w:ascii="Tahoma" w:hAnsi="Tahoma" w:cs="Tahoma"/>
      <w:sz w:val="16"/>
      <w:szCs w:val="16"/>
    </w:rPr>
  </w:style>
  <w:style w:type="paragraph" w:styleId="af0">
    <w:name w:val="List Paragraph"/>
    <w:basedOn w:val="a"/>
    <w:uiPriority w:val="99"/>
    <w:qFormat/>
    <w:rsid w:val="006702C9"/>
    <w:pPr>
      <w:ind w:left="720"/>
      <w:contextualSpacing/>
    </w:pPr>
  </w:style>
  <w:style w:type="paragraph" w:styleId="af1">
    <w:name w:val="Normal (Web)"/>
    <w:basedOn w:val="a"/>
    <w:uiPriority w:val="99"/>
    <w:rsid w:val="005B55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13</Pages>
  <Words>3826</Words>
  <Characters>25806</Characters>
  <Application>Microsoft Office Word</Application>
  <DocSecurity>0</DocSecurity>
  <Lines>215</Lines>
  <Paragraphs>59</Paragraphs>
  <ScaleCrop>false</ScaleCrop>
  <Company/>
  <LinksUpToDate>false</LinksUpToDate>
  <CharactersWithSpaces>29573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РАЙОННАЯ ЦЕЛЕВАЯ ПРОГРАММА</dc:title>
  <dc:subject/>
  <dc:creator>Пользователь</dc:creator>
  <cp:keywords/>
  <dc:description/>
  <cp:lastModifiedBy>Юр.отдел</cp:lastModifiedBy>
  <cp:revision>104</cp:revision>
  <cp:lastPrinted>2017-12-07T11:33:00Z</cp:lastPrinted>
  <dcterms:created xsi:type="dcterms:W3CDTF">2016-05-30T08:05:00Z</dcterms:created>
  <dcterms:modified xsi:type="dcterms:W3CDTF">2019-01-11T07:53:00Z</dcterms:modified>
</cp:coreProperties>
</file>