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3A" w:rsidRPr="009C4A3A" w:rsidRDefault="009C4A3A" w:rsidP="009C4A3A">
      <w:pPr>
        <w:pStyle w:val="a3"/>
        <w:spacing w:line="276" w:lineRule="auto"/>
        <w:ind w:firstLine="99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C4A3A">
        <w:rPr>
          <w:rFonts w:ascii="Times New Roman" w:hAnsi="Times New Roman" w:cs="Times New Roman"/>
          <w:b/>
          <w:sz w:val="36"/>
          <w:szCs w:val="36"/>
          <w:lang w:eastAsia="ru-RU"/>
        </w:rPr>
        <w:t>МЧС призывает к осторожности в период сильных холодов</w:t>
      </w:r>
    </w:p>
    <w:p w:rsidR="009C4A3A" w:rsidRPr="009C4A3A" w:rsidRDefault="009C4A3A" w:rsidP="009C4A3A">
      <w:pPr>
        <w:pStyle w:val="a3"/>
        <w:spacing w:line="276" w:lineRule="auto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 w:rsidRPr="009C4A3A">
        <w:rPr>
          <w:rFonts w:ascii="Times New Roman" w:hAnsi="Times New Roman" w:cs="Times New Roman"/>
          <w:sz w:val="28"/>
          <w:szCs w:val="28"/>
          <w:lang w:eastAsia="ru-RU"/>
        </w:rPr>
        <w:t>По прогнозам синоптиков, в Алтайском крае в период с 4 по 8 февраля ожидается аномальн</w:t>
      </w:r>
      <w:bookmarkStart w:id="0" w:name="_GoBack"/>
      <w:bookmarkEnd w:id="0"/>
      <w:r w:rsidRPr="009C4A3A">
        <w:rPr>
          <w:rFonts w:ascii="Times New Roman" w:hAnsi="Times New Roman" w:cs="Times New Roman"/>
          <w:sz w:val="28"/>
          <w:szCs w:val="28"/>
          <w:lang w:eastAsia="ru-RU"/>
        </w:rPr>
        <w:t>о холодная погода, местами сильные морозы. Температура воздуха опустится до минус 35-40 градусов, местами – до минус 45 градусов.</w:t>
      </w:r>
    </w:p>
    <w:p w:rsidR="009C4A3A" w:rsidRPr="009C4A3A" w:rsidRDefault="009C4A3A" w:rsidP="009C4A3A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4A3A">
        <w:rPr>
          <w:rFonts w:ascii="Times New Roman" w:hAnsi="Times New Roman" w:cs="Times New Roman"/>
          <w:b/>
          <w:sz w:val="28"/>
          <w:szCs w:val="28"/>
          <w:lang w:eastAsia="ru-RU"/>
        </w:rPr>
        <w:t>Главное управление МЧС России по Алтайскому краю напоминает о рисках, связанных с низкими температурами:</w:t>
      </w:r>
    </w:p>
    <w:p w:rsidR="009C4A3A" w:rsidRPr="009C4A3A" w:rsidRDefault="009C4A3A" w:rsidP="009C4A3A">
      <w:pPr>
        <w:pStyle w:val="a3"/>
        <w:spacing w:line="276" w:lineRule="auto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 w:rsidRPr="009C4A3A">
        <w:rPr>
          <w:rFonts w:ascii="Times New Roman" w:hAnsi="Times New Roman" w:cs="Times New Roman"/>
          <w:sz w:val="28"/>
          <w:szCs w:val="28"/>
          <w:lang w:eastAsia="ru-RU"/>
        </w:rPr>
        <w:t>Во избежание пожара в жилье необходимо соблюдать совсем несложные правила:</w:t>
      </w:r>
    </w:p>
    <w:p w:rsidR="009C4A3A" w:rsidRPr="009C4A3A" w:rsidRDefault="009C4A3A" w:rsidP="009C4A3A">
      <w:pPr>
        <w:pStyle w:val="a3"/>
        <w:spacing w:line="276" w:lineRule="auto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C4A3A">
        <w:rPr>
          <w:rFonts w:ascii="Times New Roman" w:hAnsi="Times New Roman" w:cs="Times New Roman"/>
          <w:sz w:val="28"/>
          <w:szCs w:val="28"/>
          <w:lang w:eastAsia="ru-RU"/>
        </w:rPr>
        <w:t>  не</w:t>
      </w:r>
      <w:proofErr w:type="gramEnd"/>
      <w:r w:rsidRPr="009C4A3A">
        <w:rPr>
          <w:rFonts w:ascii="Times New Roman" w:hAnsi="Times New Roman" w:cs="Times New Roman"/>
          <w:sz w:val="28"/>
          <w:szCs w:val="28"/>
          <w:lang w:eastAsia="ru-RU"/>
        </w:rPr>
        <w:t xml:space="preserve"> оставлять без присмотра топящиеся печи и включённые электроприборы;</w:t>
      </w:r>
    </w:p>
    <w:p w:rsidR="009C4A3A" w:rsidRPr="009C4A3A" w:rsidRDefault="009C4A3A" w:rsidP="009C4A3A">
      <w:pPr>
        <w:pStyle w:val="a3"/>
        <w:spacing w:line="276" w:lineRule="auto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C4A3A">
        <w:rPr>
          <w:rFonts w:ascii="Times New Roman" w:hAnsi="Times New Roman" w:cs="Times New Roman"/>
          <w:sz w:val="28"/>
          <w:szCs w:val="28"/>
          <w:lang w:eastAsia="ru-RU"/>
        </w:rPr>
        <w:t>  не</w:t>
      </w:r>
      <w:proofErr w:type="gramEnd"/>
      <w:r w:rsidRPr="009C4A3A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допускать перекаливания печи;</w:t>
      </w:r>
    </w:p>
    <w:p w:rsidR="009C4A3A" w:rsidRPr="009C4A3A" w:rsidRDefault="009C4A3A" w:rsidP="009C4A3A">
      <w:pPr>
        <w:pStyle w:val="a3"/>
        <w:spacing w:line="276" w:lineRule="auto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C4A3A">
        <w:rPr>
          <w:rFonts w:ascii="Times New Roman" w:hAnsi="Times New Roman" w:cs="Times New Roman"/>
          <w:sz w:val="28"/>
          <w:szCs w:val="28"/>
          <w:lang w:eastAsia="ru-RU"/>
        </w:rPr>
        <w:t>  не</w:t>
      </w:r>
      <w:proofErr w:type="gramEnd"/>
      <w:r w:rsidRPr="009C4A3A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позволять детям и недееспособным членам семьи следить за отопительными и обогревательными приборами;</w:t>
      </w:r>
    </w:p>
    <w:p w:rsidR="009C4A3A" w:rsidRPr="009C4A3A" w:rsidRDefault="009C4A3A" w:rsidP="009C4A3A">
      <w:pPr>
        <w:pStyle w:val="a3"/>
        <w:spacing w:line="276" w:lineRule="auto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C4A3A">
        <w:rPr>
          <w:rFonts w:ascii="Times New Roman" w:hAnsi="Times New Roman" w:cs="Times New Roman"/>
          <w:sz w:val="28"/>
          <w:szCs w:val="28"/>
          <w:lang w:eastAsia="ru-RU"/>
        </w:rPr>
        <w:t>  не</w:t>
      </w:r>
      <w:proofErr w:type="gramEnd"/>
      <w:r w:rsidRPr="009C4A3A">
        <w:rPr>
          <w:rFonts w:ascii="Times New Roman" w:hAnsi="Times New Roman" w:cs="Times New Roman"/>
          <w:sz w:val="28"/>
          <w:szCs w:val="28"/>
          <w:lang w:eastAsia="ru-RU"/>
        </w:rPr>
        <w:t xml:space="preserve"> перегружать электропроводку, включая одновременно несколько мощных бытовых приборов;</w:t>
      </w:r>
    </w:p>
    <w:p w:rsidR="009C4A3A" w:rsidRPr="009C4A3A" w:rsidRDefault="009C4A3A" w:rsidP="009C4A3A">
      <w:pPr>
        <w:pStyle w:val="a3"/>
        <w:spacing w:line="276" w:lineRule="auto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C4A3A">
        <w:rPr>
          <w:rFonts w:ascii="Times New Roman" w:hAnsi="Times New Roman" w:cs="Times New Roman"/>
          <w:sz w:val="28"/>
          <w:szCs w:val="28"/>
          <w:lang w:eastAsia="ru-RU"/>
        </w:rPr>
        <w:t>  использовать</w:t>
      </w:r>
      <w:proofErr w:type="gramEnd"/>
      <w:r w:rsidRPr="009C4A3A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электроприборы только в соответствии с инструкцией, если срок эксплуатации бытового прибора истёк, он в любой момент может стать источником возгорания;</w:t>
      </w:r>
    </w:p>
    <w:p w:rsidR="009C4A3A" w:rsidRPr="009C4A3A" w:rsidRDefault="009C4A3A" w:rsidP="009C4A3A">
      <w:pPr>
        <w:pStyle w:val="a3"/>
        <w:spacing w:line="276" w:lineRule="auto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C4A3A">
        <w:rPr>
          <w:rFonts w:ascii="Times New Roman" w:hAnsi="Times New Roman" w:cs="Times New Roman"/>
          <w:sz w:val="28"/>
          <w:szCs w:val="28"/>
          <w:lang w:eastAsia="ru-RU"/>
        </w:rPr>
        <w:t>  не</w:t>
      </w:r>
      <w:proofErr w:type="gramEnd"/>
      <w:r w:rsidRPr="009C4A3A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самодельные обогреватели и другие электроприборы кустарного производства.</w:t>
      </w:r>
    </w:p>
    <w:p w:rsidR="009C4A3A" w:rsidRPr="009C4A3A" w:rsidRDefault="009C4A3A" w:rsidP="009C4A3A">
      <w:pPr>
        <w:pStyle w:val="a3"/>
        <w:spacing w:line="276" w:lineRule="auto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 w:rsidRPr="009C4A3A">
        <w:rPr>
          <w:rFonts w:ascii="Times New Roman" w:hAnsi="Times New Roman" w:cs="Times New Roman"/>
          <w:sz w:val="28"/>
          <w:szCs w:val="28"/>
          <w:lang w:eastAsia="ru-RU"/>
        </w:rPr>
        <w:t xml:space="preserve">Владельцам автомобилей следует помнить, чтобы не лишиться авто в результате возгорания, прогревать его необходимо только под присмотром и разрешёнными способами. Как правило, в холода осложняется обстановка на дорогах. Снежные накаты, заносы, гололёдные явления способствуют росту дорожно-транспортных происшествий. Учащаются внезапные механические поломки автомобилей, а также случаи пожаров на автотранспорте от неправильного прогрева. Избежать проблем на дорогах можно, временно поставив личные авто на прикол. Водителям-дальнобойщикам необходимо помнить, что на внешних трассах, как правило, всегда холоднее, поэтому надо тщательнее заботиться о своей безопасности. Заложите в машину минимальные средства спасения – лопату, трос, топор. И не забывайте одеваться соответственно времени года и погодным условиям. Очень важный момент, который особенно актуален в сильный мороз – водительская выручка. Зачастую на дороге или обочине можно увидеть стоящий автомобиль и голосующего водителя, нуждающегося в помощи: кончился бензин, «заглох» двигатель, спустило колесо… Не проезжайте мимо, </w:t>
      </w:r>
      <w:r w:rsidRPr="009C4A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возможно, тем самым, вы спасете если не жизнь, то здоровье попавшего в беду человека.</w:t>
      </w:r>
    </w:p>
    <w:p w:rsidR="009C4A3A" w:rsidRPr="009C4A3A" w:rsidRDefault="009C4A3A" w:rsidP="009C4A3A">
      <w:pPr>
        <w:pStyle w:val="a3"/>
        <w:spacing w:line="276" w:lineRule="auto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 w:rsidRPr="009C4A3A">
        <w:rPr>
          <w:rFonts w:ascii="Times New Roman" w:hAnsi="Times New Roman" w:cs="Times New Roman"/>
          <w:sz w:val="28"/>
          <w:szCs w:val="28"/>
          <w:lang w:eastAsia="ru-RU"/>
        </w:rPr>
        <w:t>Выходя на улицу, одевайтесь теплее и следите за тем, как одеваются ваши дети. Для предупреждения обморожения не рекомендуется гулять при температуре ниже 20 градусов детям, пожилым и больным людям, страдающим хроническими заболеваниями. Лицо необходимо защитить специальным кремом. Носите свободную одежду и обувь, меховые варежки, одевайтесь как можно теплее. Не носите в мороз металлических украшений – металл остывает моментально, а также нарушается циркуляция крови. Не пейте спиртного – алкогольное опьянение вызывает большую потерю тепла, в то же время, вызывая иллюзию тепла. Дополнительным фактором является невозможность сконцентрировать внимание на признаках обморожения.</w:t>
      </w:r>
    </w:p>
    <w:p w:rsidR="009C4A3A" w:rsidRPr="009C4A3A" w:rsidRDefault="009C4A3A" w:rsidP="009C4A3A">
      <w:pPr>
        <w:pStyle w:val="a3"/>
        <w:spacing w:line="276" w:lineRule="auto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 w:rsidRPr="009C4A3A">
        <w:rPr>
          <w:rFonts w:ascii="Times New Roman" w:hAnsi="Times New Roman" w:cs="Times New Roman"/>
          <w:sz w:val="28"/>
          <w:szCs w:val="28"/>
          <w:lang w:eastAsia="ru-RU"/>
        </w:rPr>
        <w:t>В сильный холод прогулки и дальние поездки лучше отменить.</w:t>
      </w:r>
    </w:p>
    <w:p w:rsidR="009C4A3A" w:rsidRPr="009C4A3A" w:rsidRDefault="009C4A3A" w:rsidP="009C4A3A">
      <w:pPr>
        <w:pStyle w:val="a3"/>
        <w:spacing w:line="276" w:lineRule="auto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C4A3A">
        <w:rPr>
          <w:rFonts w:ascii="Times New Roman" w:hAnsi="Times New Roman" w:cs="Times New Roman"/>
          <w:sz w:val="28"/>
          <w:szCs w:val="28"/>
          <w:lang w:eastAsia="ru-RU"/>
        </w:rPr>
        <w:t xml:space="preserve"> сильными морозами снижается видимость на дорогах из-за тумана и выхлопных газов, и обращается к жителям и гостям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9C4A3A">
        <w:rPr>
          <w:rFonts w:ascii="Times New Roman" w:hAnsi="Times New Roman" w:cs="Times New Roman"/>
          <w:sz w:val="28"/>
          <w:szCs w:val="28"/>
          <w:lang w:eastAsia="ru-RU"/>
        </w:rPr>
        <w:t xml:space="preserve"> с призывом соблюдать Правила дорожного движения.</w:t>
      </w:r>
    </w:p>
    <w:p w:rsidR="009C4A3A" w:rsidRPr="009C4A3A" w:rsidRDefault="009C4A3A" w:rsidP="009C4A3A">
      <w:pPr>
        <w:pStyle w:val="a3"/>
        <w:spacing w:line="276" w:lineRule="auto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 w:rsidRPr="009C4A3A">
        <w:rPr>
          <w:rFonts w:ascii="Times New Roman" w:hAnsi="Times New Roman" w:cs="Times New Roman"/>
          <w:sz w:val="28"/>
          <w:szCs w:val="28"/>
          <w:lang w:eastAsia="ru-RU"/>
        </w:rPr>
        <w:t>В условиях недостаточной видимости очень сложно заметить пешехода или другое транспортное средство, а потому скорость должна быть такой, чтобы водитель сумел адекватно отреагировать на изменившуюся дорожную ситуацию.</w:t>
      </w:r>
    </w:p>
    <w:p w:rsidR="009C4A3A" w:rsidRPr="009C4A3A" w:rsidRDefault="009C4A3A" w:rsidP="009C4A3A">
      <w:pPr>
        <w:pStyle w:val="a3"/>
        <w:spacing w:line="276" w:lineRule="auto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 w:rsidRPr="009C4A3A">
        <w:rPr>
          <w:rFonts w:ascii="Times New Roman" w:hAnsi="Times New Roman" w:cs="Times New Roman"/>
          <w:sz w:val="28"/>
          <w:szCs w:val="28"/>
          <w:lang w:eastAsia="ru-RU"/>
        </w:rPr>
        <w:t>Кроме того, пешеходам рекомендуется учитывать, что водители из-за «тумана» или «клубов пара» не всегда имеют возможность вовремя заметить человека на дороге. Пешеходам следует переходить дорогу только в установленных ПДД местах, предварительно убедившись в безопасности.</w:t>
      </w:r>
    </w:p>
    <w:p w:rsidR="00C063F6" w:rsidRPr="009C4A3A" w:rsidRDefault="00C063F6" w:rsidP="009C4A3A">
      <w:pPr>
        <w:pStyle w:val="a3"/>
        <w:spacing w:line="276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sectPr w:rsidR="00C063F6" w:rsidRPr="009C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D6"/>
    <w:rsid w:val="002C54D6"/>
    <w:rsid w:val="009C4A3A"/>
    <w:rsid w:val="00C0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A87B"/>
  <w15:chartTrackingRefBased/>
  <w15:docId w15:val="{971A36AE-C666-41DE-A53F-1311B7D5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A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Жихарев</dc:creator>
  <cp:keywords/>
  <dc:description/>
  <cp:lastModifiedBy>Максим Жихарев</cp:lastModifiedBy>
  <cp:revision>3</cp:revision>
  <dcterms:created xsi:type="dcterms:W3CDTF">2019-02-05T06:06:00Z</dcterms:created>
  <dcterms:modified xsi:type="dcterms:W3CDTF">2019-02-05T06:10:00Z</dcterms:modified>
</cp:coreProperties>
</file>