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D5" w:rsidRPr="003A428C" w:rsidRDefault="00C22DD5" w:rsidP="003A428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3A428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Получить справку об отсутствии (наличии) судимости для приема на работу - это быстро и просто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Принимая на работу сотрудника, каждый работодатель вправе знать, имеет ли претендент проблемы с законом. Особенно важным данный момент становится, когда речь идет о сфере образования, воспитания, развития несовершеннолетних, а также организации их отдыха и оздоровления. Трудовой кодекс РФ обязывает гражданина в этих случаях </w:t>
      </w:r>
      <w:proofErr w:type="gramStart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предоставлять справку</w:t>
      </w:r>
      <w:proofErr w:type="gramEnd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 наличии (отсутствии) судимости. И самым быстрым и простым способом получения данной справки является Единый портал государственных услуг.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Формат электронного заявления похож на обычную анкету: заполняются графы со сведениями о ФИО, дате и месте рождения, паспортных данных, регистрации по месту жительства. Тут же есть возможность добавить сведения о прежних фамилиях и регионах проживания – достаточно только поставить галочку в нужном окне. Последний пункт - прикрепить скан страниц паспорта.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Кроме того, заявитель может получить готовую справку в электронном виде в свой «Личный кабинет» - необходимо просто выбрать данный способ получения справки при подаче заявления. Дополнительно заверять такую справку не нужно – она подписана усиленной квалифицированной подписью и имеет такую же юридическую силу для работодателя, как и справка на бумажном носителе.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подаче заявления в электронном виде срок изготовления справки существенно уменьшается, и составляет </w:t>
      </w:r>
      <w:r w:rsidRPr="0055255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7-10 рабочих дней, </w:t>
      </w: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в то время как в соответствии с Административным регламентом срок не превышает 30 дней.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ПРОСИМ ОБРАТИТЬ ВНИМАНИЕ: в отдельных случаях, при предоставлении справки об отсутствии (наличии) судимости в консульство/посольство для оформления визы на оборотной стороне справки может потребоваться проставление штампа, подтверждающего ее действительность – </w:t>
      </w:r>
      <w:proofErr w:type="spellStart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апостиля</w:t>
      </w:r>
      <w:proofErr w:type="spellEnd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Апостиль</w:t>
      </w:r>
      <w:proofErr w:type="spellEnd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проставляется ТОЛЬКО на справку в бумажном виде, заверенную гербовой печатью!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В каких случаях возможно получение отказа в выдаче справки?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сведений о ранее имевшихся ФИО;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сведений о регионах прежнего проживания/прохождения военной службы в РФ;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копий всех заполненных страниц паспорта;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копии свидетельства о рождении ребенка (при подаче заявления в отношении несовершеннолетнего);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отсутствие копии доверенности (при подаче заявления в отношении другого лица);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- предоставление фотографий из личного архива заявителя вместо сканированных документов.</w:t>
      </w:r>
    </w:p>
    <w:p w:rsidR="00C22DD5" w:rsidRPr="00552558" w:rsidRDefault="00C22DD5" w:rsidP="003A42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подробную информацию о данной услуге можно узнать на официальном сайте ГУ МВД России по Алтайскому краю 22.мвд</w:t>
      </w:r>
      <w:proofErr w:type="gramStart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.р</w:t>
      </w:r>
      <w:proofErr w:type="gramEnd"/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ф в разделе «</w:t>
      </w:r>
      <w:hyperlink r:id="rId5" w:history="1">
        <w:r w:rsidRPr="00552558">
          <w:rPr>
            <w:rFonts w:ascii="Times New Roman" w:eastAsia="Times New Roman" w:hAnsi="Times New Roman" w:cs="Times New Roman"/>
            <w:color w:val="3579C0"/>
            <w:sz w:val="27"/>
            <w:szCs w:val="27"/>
          </w:rPr>
          <w:t>Для граждан – Государственные услуги</w:t>
        </w:r>
      </w:hyperlink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», на официальном сайте </w:t>
      </w:r>
      <w:hyperlink r:id="rId6" w:history="1">
        <w:r w:rsidRPr="00552558">
          <w:rPr>
            <w:rFonts w:ascii="Times New Roman" w:eastAsia="Times New Roman" w:hAnsi="Times New Roman" w:cs="Times New Roman"/>
            <w:color w:val="3579C0"/>
            <w:sz w:val="27"/>
            <w:szCs w:val="27"/>
          </w:rPr>
          <w:t>www.gosuslugi.ru</w:t>
        </w:r>
      </w:hyperlink>
      <w:r w:rsidRPr="00552558">
        <w:rPr>
          <w:rFonts w:ascii="Times New Roman" w:eastAsia="Times New Roman" w:hAnsi="Times New Roman" w:cs="Times New Roman"/>
          <w:color w:val="000000"/>
          <w:sz w:val="27"/>
          <w:szCs w:val="27"/>
        </w:rPr>
        <w:t>, а также по телефону 8(3852) 397-338.</w:t>
      </w:r>
    </w:p>
    <w:p w:rsidR="00C22DD5" w:rsidRDefault="00C22DD5" w:rsidP="003A4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521" w:rsidRPr="003A428C" w:rsidRDefault="00F13521" w:rsidP="003A42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МВД России по Михайловскому району</w:t>
      </w:r>
      <w:bookmarkStart w:id="0" w:name="_GoBack"/>
      <w:bookmarkEnd w:id="0"/>
    </w:p>
    <w:sectPr w:rsidR="00F13521" w:rsidRPr="003A428C" w:rsidSect="0062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D"/>
    <w:rsid w:val="003A428C"/>
    <w:rsid w:val="00552558"/>
    <w:rsid w:val="00620919"/>
    <w:rsid w:val="00AF3C9D"/>
    <w:rsid w:val="00C22DD5"/>
    <w:rsid w:val="00F1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C9D"/>
    <w:rPr>
      <w:b/>
      <w:bCs/>
    </w:rPr>
  </w:style>
  <w:style w:type="character" w:styleId="a5">
    <w:name w:val="Hyperlink"/>
    <w:basedOn w:val="a0"/>
    <w:uiPriority w:val="99"/>
    <w:semiHidden/>
    <w:unhideWhenUsed/>
    <w:rsid w:val="00AF3C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C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C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F3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3C9D"/>
    <w:rPr>
      <w:b/>
      <w:bCs/>
    </w:rPr>
  </w:style>
  <w:style w:type="character" w:styleId="a5">
    <w:name w:val="Hyperlink"/>
    <w:basedOn w:val="a0"/>
    <w:uiPriority w:val="99"/>
    <w:semiHidden/>
    <w:unhideWhenUsed/>
    <w:rsid w:val="00AF3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s://22.xn--b1aew.xn--p1ai/folder/78945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eabraimova</cp:lastModifiedBy>
  <cp:revision>4</cp:revision>
  <dcterms:created xsi:type="dcterms:W3CDTF">2019-03-06T01:49:00Z</dcterms:created>
  <dcterms:modified xsi:type="dcterms:W3CDTF">2019-03-06T01:51:00Z</dcterms:modified>
</cp:coreProperties>
</file>